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8D6" w:rsidRPr="0068028C" w:rsidRDefault="005518D6" w:rsidP="005518D6">
      <w:pPr>
        <w:shd w:val="clear" w:color="auto" w:fill="FFFFFF"/>
        <w:spacing w:after="0" w:line="360" w:lineRule="auto"/>
        <w:ind w:left="68" w:right="-1" w:firstLine="1650"/>
        <w:jc w:val="right"/>
        <w:rPr>
          <w:rFonts w:ascii="Times New Roman" w:hAnsi="Times New Roman" w:cs="Times New Roman"/>
          <w:sz w:val="28"/>
          <w:szCs w:val="28"/>
        </w:rPr>
      </w:pPr>
      <w:r w:rsidRPr="0068028C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518D6" w:rsidRPr="0068028C" w:rsidRDefault="005518D6" w:rsidP="005518D6">
      <w:pPr>
        <w:shd w:val="clear" w:color="auto" w:fill="FFFFFF"/>
        <w:spacing w:after="0" w:line="360" w:lineRule="auto"/>
        <w:ind w:left="68" w:right="-1" w:firstLine="1650"/>
        <w:jc w:val="right"/>
        <w:rPr>
          <w:rFonts w:ascii="Times New Roman" w:hAnsi="Times New Roman" w:cs="Times New Roman"/>
          <w:sz w:val="28"/>
          <w:szCs w:val="28"/>
        </w:rPr>
      </w:pPr>
      <w:r w:rsidRPr="0068028C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518D6" w:rsidRPr="0068028C" w:rsidRDefault="005518D6" w:rsidP="005518D6">
      <w:pPr>
        <w:shd w:val="clear" w:color="auto" w:fill="FFFFFF"/>
        <w:spacing w:after="0" w:line="360" w:lineRule="auto"/>
        <w:ind w:left="68" w:right="-1" w:firstLine="1650"/>
        <w:jc w:val="right"/>
        <w:rPr>
          <w:rFonts w:ascii="Times New Roman" w:hAnsi="Times New Roman" w:cs="Times New Roman"/>
          <w:sz w:val="28"/>
          <w:szCs w:val="28"/>
        </w:rPr>
      </w:pPr>
      <w:r w:rsidRPr="0068028C">
        <w:rPr>
          <w:rFonts w:ascii="Times New Roman" w:hAnsi="Times New Roman" w:cs="Times New Roman"/>
          <w:sz w:val="28"/>
          <w:szCs w:val="28"/>
        </w:rPr>
        <w:t xml:space="preserve">Каргатского района </w:t>
      </w:r>
    </w:p>
    <w:p w:rsidR="005518D6" w:rsidRPr="0068028C" w:rsidRDefault="005518D6" w:rsidP="005518D6">
      <w:pPr>
        <w:shd w:val="clear" w:color="auto" w:fill="FFFFFF"/>
        <w:spacing w:after="0" w:line="360" w:lineRule="auto"/>
        <w:ind w:left="68" w:right="-1" w:firstLine="1650"/>
        <w:jc w:val="right"/>
        <w:rPr>
          <w:rFonts w:ascii="Times New Roman" w:hAnsi="Times New Roman" w:cs="Times New Roman"/>
          <w:sz w:val="28"/>
          <w:szCs w:val="28"/>
        </w:rPr>
      </w:pPr>
      <w:r w:rsidRPr="0068028C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5518D6" w:rsidRPr="0068028C" w:rsidRDefault="002C0FDE" w:rsidP="005518D6">
      <w:pPr>
        <w:shd w:val="clear" w:color="auto" w:fill="FFFFFF"/>
        <w:spacing w:after="0" w:line="360" w:lineRule="auto"/>
        <w:ind w:left="68" w:right="-1" w:firstLine="16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09.09.2026 № 426/82-п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  </w:t>
      </w:r>
      <w:r w:rsidR="004202F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6802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13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к административному регламенту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 муниципальной услуги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«Постановка на учет и направление детей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в муниципальные образовательные организации,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реализующие образовательные программы</w:t>
      </w:r>
    </w:p>
    <w:p w:rsidR="00FA73FC" w:rsidRPr="00FA73FC" w:rsidRDefault="00FA73FC" w:rsidP="00FA73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 образования»</w:t>
      </w:r>
    </w:p>
    <w:p w:rsidR="00FA73FC" w:rsidRPr="00FA73FC" w:rsidRDefault="00FA73FC" w:rsidP="00FA73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A73FC" w:rsidRPr="0068028C" w:rsidRDefault="00FA73FC" w:rsidP="00FA73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 категорий граждан, имеющих право на первоочередное, внеочередное и преимущественное право зачисление детей в образовательные организации, реализующие образовательные программы дошкольного образования и подтверждающих документов</w:t>
      </w:r>
    </w:p>
    <w:p w:rsidR="0068028C" w:rsidRPr="00FA73FC" w:rsidRDefault="0068028C" w:rsidP="00FA73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2329"/>
        <w:gridCol w:w="2977"/>
        <w:gridCol w:w="425"/>
        <w:gridCol w:w="3685"/>
      </w:tblGrid>
      <w:tr w:rsidR="0068028C" w:rsidRPr="00FA73FC" w:rsidTr="00FA73FC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Pr="006802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proofErr w:type="gramStart"/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73FC" w:rsidRPr="00FA73FC" w:rsidRDefault="00FA73FC" w:rsidP="00680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 категории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73FC" w:rsidRPr="00FA73FC" w:rsidRDefault="00FA73FC" w:rsidP="00FA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Правовое основание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73FC" w:rsidRPr="00FA73FC" w:rsidRDefault="00FA73FC" w:rsidP="00FA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Подтверждающие документы</w:t>
            </w:r>
          </w:p>
        </w:tc>
      </w:tr>
      <w:tr w:rsidR="0068028C" w:rsidRPr="00FA73FC" w:rsidTr="00FA73FC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BF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Внеочередное право на зачисление в образовательные организации, реализующие образовательные программы дошкольного образования, имеют следующие категории: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граждан, переселенных из зоны отчуждения Чернобыльской АЭС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РФ от 15.05.1991 № 1244-1 «О социальной защите граждан, подвергшихся воздействию радиации вследствие катастрофы на Чернобыльской АЭС» (статья 17)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Удостоверение, подтверждающее, что его владелец был эвакуирован или переселен из зоны отчуждения 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граждан, подвергшихся воздействию радиации вследствие катастрофы на Чернобыльской АЭС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РФ от 15.05.1991 № 1244-1 «О социальной защите граждан, подвергшихся воздействию радиации вследствие катастрофы на Чернобыльской АЭС» (пункт 12 статьи 14)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ВТЭК, подтверждающая факт воздействия радиации 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Дети граждан, пр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инимавших участие в работах по ликвидации последствий катастрофы на Чернобыльской АЭС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 РФ от 15.05.1991 №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1244-1 «О социальной защите граждан, подвергшихся воздействию радиации вследствие катастрофы на Чернобыльской АЭС» (статья 15)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Удостоверение, подтв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ерждающее, что его владелец был участником ликвидации последствий катастрофы на Чернобыльской АЭС 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судей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РФ от 26.06.1992 № 3132-1 «О статусе судей в Российской Федерации» (пункт 3 статьи 19)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работы при предъявлении удостоверения, подтверждающего, что гражданин является судьей (срок действия справки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сотрудников прокуратуры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17.01.1992 № 2202-1 «О прокуратуре Российской Федерации» (пункт 5 статьи 44)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работы при предъявлении удостоверения, подтверждающего, что гражданин является прокурором (срок действия справки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сотрудников Следственного комитета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28.12.2010 № 403-ФЗ «О Следственном комитете Российской Федерации» (пункт 25 статьи 35)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работы при предъявлении удостоверения, подтверждающего, что гражданин является сотрудником Следственного комитета (срок действия справки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военнослужащих и сотрудников органов внутренних дел, Государственной противопожарной службы, уголовно-исполнительной системы, непосредственно участвовавших в борьбе с терроризмом на территории Республики Дагестан и погибших (пропавших без вести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), умерших, ставших инвалидами в связи с выполнением после 1 августа 1999 г. служебных обязанностей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Постановление Правительства РФ от 25.08.1999 № 936 «О дополнительных мерах по социальной защите членов семей военнослужащих и сотрудников органов внутренних дел, Государственной противопожарной службы, уголовно-исполнительной системы, непосредственно участвовавших в борьбе с терроризмом на территории Республики Дагестан и погибших (пропавших без вести), умерших, ставших инвалидами в связи с выполнен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ием служебных обязанностей» (абзац 5 пункта 1)</w:t>
            </w:r>
            <w:proofErr w:type="gramEnd"/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Справка с места службы, подтверждающая, что гражданин непосредственно участвовал в борьбе с терроризмом на территории Республики Дагестан и погиб (пропал без вести), умер, стал инвалидом в связи с выполнением служебных обязанностей 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погибших (пропавших без вести), умерших, ставших инвалидами сотрудников и военнослужащих органов внутренних дел Российской Федерации, учреждений и органов уголовно-исполнительной системы, Государственной противопожарной службы, лицам, проходящую службу в войсках национальной гвардии Российской Федерации и имеющим специальные звания полиции, участвующим в контртеррористических операциях и обеспечивающим правопорядок и общественную безопасность на территории Северо-Кавказского региона Российской Федерации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РФ от 09.02.2004 № 65 «О дополнительных гарантиях и компенсациях военнослужащим и сотрудникам федеральных органов исполнительной власти, участвующим в контртеррористических операциях и обеспечивающим правопорядок и общественную безопасность на территории Северо-Кавказского региона Российской Федерации» (пункты 1, 14)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непосредственно участвовал в контртеррористических операциях и обеспечивал правопорядок и общественную безопасность на территории Северо-Кавказского региона Российской Федерации и погиб (пропал без вести), умер, стал инвалидом в связи с выполнением служебных обязанностей 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FA73FC"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Детям погибших (пропавших без вести), умерших, с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тавших инвалидами военнослужащих и сотрудников, федеральных органов исполнительной власти, участвующих в выполнении задач по обеспечению безопасности и защите граждан Российской Федерации, проживающих на территориях Южной Осетии и Абхазии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Постановление Правительства РФ от 12.08.2008 № 587 «О дополнительных ме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рах по усилению социальной защиты военнослужащих и сотрудников федеральных органов исполнительной власти, участвующих в выполнении задач по обеспечению безопасности и защите граждан Российской Федерации, проживающих на территориях Южной Осетии и Абхазии» (пункт 4)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Справка с места службы, подтверждающая, что гражданин непосредственно уч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аствовал в выполнении задач по обеспечению безопасности и защите граждан Российской Федерации, проживающих на территориях Южной Осетии и Абхазии, и погиб (пропал без вести), умер, стал инвалидом в связи с выполнением служебных обязанностей (срок действия — бессрочно)</w:t>
            </w:r>
          </w:p>
        </w:tc>
      </w:tr>
      <w:tr w:rsidR="0068028C" w:rsidRPr="0068028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73FC" w:rsidRPr="0068028C" w:rsidRDefault="005518D6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110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854" w:rsidRDefault="001F5854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="00FA73FC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лиц, выполняющих (выполнявших) участие (содействующих (сод</w:t>
            </w:r>
            <w:r w:rsidR="008739C5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ействовавших)) выполнению задач</w:t>
            </w:r>
            <w:r w:rsidR="00FA73FC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СВО, выполняющих (выполнявших) задачи по отражению вооруженного вторжения на территорию РФ и территориях субъектов РФ и территориях субъектов РФ, прилегающих к районам проведения СВО</w:t>
            </w:r>
            <w:r w:rsidR="008739C5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FA73FC" w:rsidRDefault="001F5854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Дети лиц, которые </w:t>
            </w:r>
            <w:r w:rsidR="008739C5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8739C5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 в соответствии с решениями органов государственной </w:t>
            </w:r>
            <w:r w:rsidR="008739C5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власти ДНР, ЛНР участие в боевых действиях в составе ВС ДНР, Народной милиции ЛНР, воинских формирований и органов ДНР и ЛНР, начиная с 11 мая 2014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F5854" w:rsidRPr="0068028C" w:rsidRDefault="001F5854" w:rsidP="001F5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Дети – члены </w:t>
            </w:r>
            <w:r w:rsidRPr="001F58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семей лиц, названных в подпунктах "а" - "в"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</w:t>
            </w:r>
            <w:r w:rsidRPr="001F58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военной операции, выполнением</w:t>
            </w:r>
            <w:proofErr w:type="gramEnd"/>
            <w:r w:rsidRPr="001F58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F58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73FC" w:rsidRPr="0068028C" w:rsidRDefault="008739C5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Указ Президента от 15.05.2026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73FC" w:rsidRPr="0068028C" w:rsidRDefault="008739C5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</w:t>
            </w:r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выполняет (</w:t>
            </w:r>
            <w:proofErr w:type="gramStart"/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выполнял) </w:t>
            </w:r>
            <w:proofErr w:type="gramEnd"/>
            <w:r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(содействует (содействовал)) выполнению задач в СВО, выполнял (выполняет) задачи по отражению вооруженного вторжения на территорию РФ и территориях субъектов РФ и территориях субъектов РФ, прилегающих к районам проведения СВО; принимает в соответствии с решениями органов государственной власти ДНР, ЛНР участие в боевых действиях в составе ВС ДНР, Народной милиции ЛНР, воинских формирований и органов ДНР и ЛНР, начиная с 11 мая 2014 года</w:t>
            </w:r>
          </w:p>
        </w:tc>
      </w:tr>
      <w:tr w:rsidR="0068028C" w:rsidRPr="00FA73FC" w:rsidTr="00FA73FC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Первоочередное право на зачисление в образовательные организации, реализующие образовательные программы дошкольного образования, имеют следующие категории: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 один из родителей которых является инвалидом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 Президента РФ от 02.10.1992 № 1157 «О дополнительных мерах государственной поддержки инвалидов» (абзац 8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ВТЭК о наличии инвалидности (срок действия — соответствует сроку действия справки)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Дети-инвалиды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 Президента РФ от 02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.10.1992 № 1157 «О дополнительных мерах государственной поддержки инвалидов» (абзац 5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Справка ВТЭК о нали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чии инвалидности (срок действия — соответствует сроку действия справки)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сотрудников органов внутренних дел Российской Федерации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07.02.2011 № 3-ФЗ «О полиции» (пункт 6 статьи 46)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из отдела кадров, подтверждающая, что гражданин является сотрудником органов внутренних дел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военнослужащих, граждан, прибывающих в добровольческих формированиях, погибших (умерших) при выполнении задач в специальной военной операции.</w:t>
            </w:r>
          </w:p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</w:t>
            </w: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уволенных</w:t>
            </w:r>
            <w:proofErr w:type="gramEnd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 военной службы.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27.05.1998 № 76-ФЗ «О статусе военнослужащих» (статья 2, абзац 2 пункта 6, статья 19, статья 23, пункт 8 статьи 24)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из воинской части, подтверждающая, что гражданин является военнослужащим, или военный билет с отметкой об увольнении в запас, или удостоверение офицера запаса (срок действия для справки — 20 дней, срок действия военного билета и удостоверения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сотрудников федеральной противопожарной службы Государственной противопожарной службы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30.12.2012 № 283-ФЗ «О социальных гарантиях сотрудникам некоторых федеральных органов исполнительной власти и внесении изменений в отдельные законодательные акты Российской Федерации» (статьи 1, 3)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является сотрудником, проходящим службу (срок действия — 20 дней со дня выдачи);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умер вследствие заболевания, полученного в период прохождения службы в учреждениях и органах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погиб (умер) вследствие увечья или иного повреждения здоровья, полученных в связи с выполнением служебных обязанностей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ы, подтверждающая, что гражданин уволен вследствие увечья или иного повреждения здоровья, полученных в связи с выполнением служебных обязанностей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умер в течение одного года после увольнения со службы в учреждениях и органах вследствие увечья или иного повреждения здоровья, полученных в связи с выполнением служебных обязанностей, либо вследствие заболевания, полученного в период прохождения службы в учреждениях и органах, исключивших возможность дальнейшего прохождения службы в учреждениях и органах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бессрочно);</w:t>
            </w:r>
            <w:proofErr w:type="gramEnd"/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ребенок находится на иждивении гражданина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из многодетных семей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 Президента Российской Федерации от 23.01.2024 №63 «О мерах по социальной поддержке многодетных семей» (пункт 6);</w:t>
            </w:r>
          </w:p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Закона Новосибирской области </w:t>
            </w:r>
            <w:hyperlink r:id="rId6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7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06.10.2010 № 533-ОЗ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социальной поддер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жке многодетных семей на территории Новосибирской области» (пункт 2 части 1 статьи 8);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3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Удостоверение многодетной семьи (срок действия соответствует сроку действия удостоверения) или свидетельства о рождении 3-х и более детей, и справка, подтверждающая обучение в учебных заведениях дневной формы обучения любых организационно-правовых форм, детей от 18 до 23 лет (срок действия справки — 20 дней)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педагогических работников государственных образовательных организаций Новосибирской области и муниципальных образовательных организаций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Закона Новосибирской области </w:t>
            </w:r>
            <w:hyperlink r:id="rId8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BF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2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из образовательной организации, подтверждающая, что гражданин является педагогическим работником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сотрудников уголовно-исполнительной системы, органов принудительного исполнения Российской Федерации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BF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30.12.2012 № 283-ФЗ «О социальных гарантиях сотрудникам некоторых федеральных органов исполнительной власти и внесении изменений в отдельные законодательные акты Российской Федерации» (статьи 1, 3)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является сотрудником, проходящим службу (срок действия — 20 дней со дня выдачи);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погиб (умер) вследствие увечья или иного повреждения здоровья, полученных в связи с выполнением служебных обязанностей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ы, подтверждающая, что гражданин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умер вследствие заболевания, полученного в период прохождения службы в учреждениях и органах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уволен вследствие увечья или иного повреждения здоровья, полученных в связи с выполнением служебных обязанностей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умер в течение одного года после увольнения со службы в учреждениях и органах вследствие увечья или иного повреждения здоровья, полученных в связи с выполнением служебных обязанностей, либо вследствие заболевания, полученного в период прохождения службы в учреждениях и органах, исключивших возможность дальнейшего прохождения службы в учреждениях и органах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бессрочно);</w:t>
            </w:r>
            <w:proofErr w:type="gramEnd"/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ребенок находится на иждивении гражданина (срок действия — 20 дней со дня выдачи).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сотрудников таможенных органов Российской Федерации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BF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от 30.12.2012 № 283-ФЗ «О социальных гарантиях сотрудникам некоторых федеральных органов исполнительной власти и внесении изменений в отдельные законодательные а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кты Российской Федерации» (статьи 1, 3)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Справка с места службы, подтверждающая, что гражданин является сотрудником, проходящим службу (срок действия — 20 дней со дня выдачи);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жданин погиб (умер) вследствие увечья или иного повреждения здоровья, полученных в связи с выполнением служебных обязанностей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умер вследствие заболевания, полученного в период прохождения службы в учреждениях и органах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уволен вследствие увечья или иного повреждения здоровья, полученных в связи с выполнением служебных обязанностей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гражданин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умер в течение одного года после увольнения со службы в учреждениях и органах вследствие увечья или иного повреждения здоровья, полученных в связи с выполнением служебных обязанностей, либо вследствие заболевания, полученного в период прохождения службы в учреждениях и органах, исключивших возможность дальнейшего прохождения службы в учреждениях и органах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бессрочно);</w:t>
            </w:r>
            <w:proofErr w:type="gramEnd"/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с места службы, подтверждающая, что ребенок находится на иждивении гражданина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Дети из семей, в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которых оба родителя обучаются в образовательных организациях профессионального образования и образовательных организациях высшего образования по очной форме обучения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 Новосибирской обл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асти </w:t>
            </w:r>
            <w:hyperlink r:id="rId9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4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Справка из образовате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льной организации профессионального образования или образовательной организации высшего образования (от каждого родителя), подтверждающая, что гражданин обучается в данном заведении по очной форме обучения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 воспитывающиеся в неполных семьях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0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BF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8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о составе семьи (срок действия — 20 дней со дня выдачи) и заключение о расторжении брака (если такое заключение имеется);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свидетельство о рождении с указанием одного родителя (срок действия — бессрочно);</w:t>
            </w:r>
          </w:p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свидетельство о смерти родителя, решение суда о признании безвестно отсутствующим или умершим, либо о лишении родительских прав 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Усыновленные (удочеренные) дети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BF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1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BF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зациях» (подпункт 5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lastRenderedPageBreak/>
              <w:t>Решение суда об усыновлении ребенка, вступившее в законную силу и свидетельство о рождении ребенка (на основании измененной или вновь составленной в связи с усыновлением записи акта о рождении ребенка) 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(срок действия — бессрочно)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 находящиеся под опекой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2" w:tgtFrame="_blank" w:history="1">
              <w:r w:rsidR="005518D6"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</w:t>
              </w:r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6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об установлении опеки (срок действия соответствует сроку действия постановления) или договор о передаче ребенка (детей) на воспитание в семью заключенный между органами опеки и попечительства и приемными родителями (супругами или отдельными гражданами) (срок действия — соответствует сроку действия договора)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 воспитывающиеся в приемных семьях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3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7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 о передаче ребенка (детей) на воспитание в семью между органом опеки и попечительства и приемными родителями (супругами или отдельными гражданами) (срок действия — соответствует сроку действия договора)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медицинских работников государственных медицинских организаций Новосибирской области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4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</w:t>
            </w: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 образовательных организациях» (подпункт 10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Справка из государственной медицинской организации Новосибирской области, подтверждающая, что гражданин является медицинским работником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работников учебно-вспомогательного персонала муниципальных дошкольных образовательных организаций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5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11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из организаций муниципального дошкольного образования, подтверждающая, что гражданин является работником учебно-вспомогательного персонала (срок действия — 20 дней со дня выдачи)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 граждан, являющихся детьми-сиротами и детьми, оставшимися без попечения родителей, лицами из числа детей-сирот и детей, оставшихся без попечения родителей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 Новосибирской области </w:t>
            </w:r>
            <w:hyperlink r:id="rId16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от 05.07.2013 № 361-ОЗ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 регулировании отношений в сфере образования в Новосибирской области» (статья 10);</w:t>
            </w:r>
          </w:p>
          <w:p w:rsidR="00FA73FC" w:rsidRPr="00FA73FC" w:rsidRDefault="00FA73FC" w:rsidP="00680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 Правительства Новосибирской области от 24.02.2014 № 80-п «О Порядке обеспечения гарантией по обеспечению местами в дошкольных образовательных организациях» (подпункт 9 пункта 1)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 из органа опеки и попечительства (срок действия — 30 дней со дня выдачи)</w:t>
            </w:r>
          </w:p>
        </w:tc>
      </w:tr>
      <w:tr w:rsidR="0068028C" w:rsidRPr="00FA73FC" w:rsidTr="00FA73FC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FA73F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Преимущественное право на зачисление в образовательные организации, реализующие образовательные программы дошкольного образования, имеют следующие категории:</w:t>
            </w:r>
          </w:p>
        </w:tc>
      </w:tr>
      <w:tr w:rsidR="0068028C" w:rsidRPr="00FA73FC" w:rsidTr="00BF0E3D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518D6" w:rsidRPr="00680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 у которых в муниципальной организации обучаются полнородные и неполнородные брат и (или) сестра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87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 закон "</w:t>
            </w:r>
            <w:hyperlink r:id="rId17" w:tgtFrame="_blank" w:history="1">
              <w:r w:rsidRPr="0068028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Об образовании в Российской Федерации</w:t>
              </w:r>
            </w:hyperlink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 от 29.12.2012 № 273-ФЗ (часть 3.1 статьи 67)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3FC" w:rsidRPr="00FA73FC" w:rsidRDefault="00FA73FC" w:rsidP="00551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 в заявлении для направления указывают фамилию (-ии), имя (имена), отчество (-а) (последне</w:t>
            </w:r>
            <w:proofErr w:type="gramStart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е-</w:t>
            </w:r>
            <w:proofErr w:type="gramEnd"/>
            <w:r w:rsidRPr="00FA7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при наличии) братьев и (или) сестер</w:t>
            </w:r>
          </w:p>
        </w:tc>
      </w:tr>
    </w:tbl>
    <w:p w:rsidR="00FA73FC" w:rsidRPr="00FA73FC" w:rsidRDefault="00FA73FC" w:rsidP="00FA7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A73FC" w:rsidRPr="00FA73FC" w:rsidRDefault="00FA73FC" w:rsidP="00FA7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FA73FC" w:rsidRPr="00FA73FC" w:rsidRDefault="00FA73FC" w:rsidP="00FA7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73FC" w:rsidRPr="00FA73FC" w:rsidRDefault="00FA73FC" w:rsidP="00FA7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73FC" w:rsidRPr="00FA73FC" w:rsidRDefault="00FA73FC" w:rsidP="00FA7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3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36F10" w:rsidRPr="0068028C" w:rsidRDefault="00F36F10">
      <w:pPr>
        <w:rPr>
          <w:rFonts w:ascii="Times New Roman" w:hAnsi="Times New Roman" w:cs="Times New Roman"/>
          <w:sz w:val="28"/>
          <w:szCs w:val="28"/>
        </w:rPr>
      </w:pPr>
    </w:p>
    <w:sectPr w:rsidR="00F36F10" w:rsidRPr="00680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765AC"/>
    <w:multiLevelType w:val="hybridMultilevel"/>
    <w:tmpl w:val="368AD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3FC"/>
    <w:rsid w:val="0004135F"/>
    <w:rsid w:val="001F5854"/>
    <w:rsid w:val="002C0FDE"/>
    <w:rsid w:val="004202F8"/>
    <w:rsid w:val="005518D6"/>
    <w:rsid w:val="0068028C"/>
    <w:rsid w:val="008739C5"/>
    <w:rsid w:val="00BF0E3D"/>
    <w:rsid w:val="00E224D5"/>
    <w:rsid w:val="00F36F10"/>
    <w:rsid w:val="00FA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A73FC"/>
  </w:style>
  <w:style w:type="paragraph" w:styleId="a4">
    <w:name w:val="List Paragraph"/>
    <w:basedOn w:val="a"/>
    <w:uiPriority w:val="34"/>
    <w:qFormat/>
    <w:rsid w:val="005518D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1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8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A73FC"/>
  </w:style>
  <w:style w:type="paragraph" w:styleId="a4">
    <w:name w:val="List Paragraph"/>
    <w:basedOn w:val="a"/>
    <w:uiPriority w:val="34"/>
    <w:qFormat/>
    <w:rsid w:val="005518D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1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8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5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8F18643C-05F9-4923-BB75-D99CC74D5F32" TargetMode="External"/><Relationship Id="rId13" Type="http://schemas.openxmlformats.org/officeDocument/2006/relationships/hyperlink" Target="https://pravo-search.minjust.ru/bigs/showDocument.html?id=8F18643C-05F9-4923-BB75-D99CC74D5F3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E5AD0EC3-C166-4C72-A642-A04F77758C63" TargetMode="External"/><Relationship Id="rId12" Type="http://schemas.openxmlformats.org/officeDocument/2006/relationships/hyperlink" Target="https://pravo-search.minjust.ru/bigs/showDocument.html?id=8F18643C-05F9-4923-BB75-D99CC74D5F32" TargetMode="External"/><Relationship Id="rId17" Type="http://schemas.openxmlformats.org/officeDocument/2006/relationships/hyperlink" Target="https://pravo-search.minjust.ru/bigs/showDocument.html?id=4D9DA04F-6DEF-4D7E-B43A-0FAFD797FD54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8F18643C-05F9-4923-BB75-D99CC74D5F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F18643C-05F9-4923-BB75-D99CC74D5F32" TargetMode="External"/><Relationship Id="rId11" Type="http://schemas.openxmlformats.org/officeDocument/2006/relationships/hyperlink" Target="https://pravo-search.minjust.ru/bigs/showDocument.html?id=8F18643C-05F9-4923-BB75-D99CC74D5F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8F18643C-05F9-4923-BB75-D99CC74D5F32" TargetMode="External"/><Relationship Id="rId10" Type="http://schemas.openxmlformats.org/officeDocument/2006/relationships/hyperlink" Target="https://pravo-search.minjust.ru/bigs/showDocument.html?id=8F18643C-05F9-4923-BB75-D99CC74D5F3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8F18643C-05F9-4923-BB75-D99CC74D5F32" TargetMode="External"/><Relationship Id="rId14" Type="http://schemas.openxmlformats.org/officeDocument/2006/relationships/hyperlink" Target="https://pravo-search.minjust.ru/bigs/showDocument.html?id=8F18643C-05F9-4923-BB75-D99CC74D5F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3454</Words>
  <Characters>19694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USR210819</dc:creator>
  <cp:lastModifiedBy>USR170619</cp:lastModifiedBy>
  <cp:revision>3</cp:revision>
  <cp:lastPrinted>2026-09-08T04:23:00Z</cp:lastPrinted>
  <dcterms:created xsi:type="dcterms:W3CDTF">2026-09-08T03:13:00Z</dcterms:created>
  <dcterms:modified xsi:type="dcterms:W3CDTF">2026-09-10T02:29:00Z</dcterms:modified>
</cp:coreProperties>
</file>