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C16C41" w:rsidRDefault="00C16C41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15.09.2026 № 438/82-п</w:t>
      </w:r>
      <w:bookmarkStart w:id="0" w:name="_GoBack"/>
      <w:bookmarkEnd w:id="0"/>
    </w:p>
    <w:p w:rsidR="00E807AC" w:rsidRPr="006F0553" w:rsidRDefault="001F6857" w:rsidP="00F83EF6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порядке предоставления субсидии публично-правовой компании «</w:t>
      </w:r>
      <w:proofErr w:type="spellStart"/>
      <w:r>
        <w:rPr>
          <w:sz w:val="28"/>
          <w:szCs w:val="28"/>
        </w:rPr>
        <w:t>Роскадастр</w:t>
      </w:r>
      <w:proofErr w:type="spellEnd"/>
      <w:r>
        <w:rPr>
          <w:sz w:val="28"/>
          <w:szCs w:val="28"/>
        </w:rPr>
        <w:t>»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1F6857" w:rsidP="001F6857">
      <w:pPr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 xml:space="preserve">        </w:t>
      </w:r>
      <w:proofErr w:type="gramStart"/>
      <w:r w:rsidRPr="001F6857">
        <w:rPr>
          <w:rFonts w:eastAsia="Arial"/>
          <w:sz w:val="28"/>
          <w:szCs w:val="28"/>
          <w:lang w:eastAsia="en-US"/>
        </w:rPr>
        <w:t>В соответствии с пунктом 24 статьи 241 Бюджетного кодекса Российской Федерации, Федеральным законом от</w:t>
      </w:r>
      <w:r>
        <w:rPr>
          <w:rFonts w:eastAsia="Arial"/>
          <w:sz w:val="28"/>
          <w:szCs w:val="28"/>
          <w:lang w:eastAsia="en-US"/>
        </w:rPr>
        <w:t xml:space="preserve"> 30 декабря 2021 года № 448-ФЗ </w:t>
      </w:r>
      <w:r w:rsidRPr="001F6857">
        <w:rPr>
          <w:rFonts w:eastAsia="Arial"/>
          <w:sz w:val="28"/>
          <w:szCs w:val="28"/>
          <w:lang w:eastAsia="en-US"/>
        </w:rPr>
        <w:t>«О публично‑правовой компании «</w:t>
      </w:r>
      <w:proofErr w:type="spellStart"/>
      <w:r w:rsidRPr="001F6857">
        <w:rPr>
          <w:rFonts w:eastAsia="Arial"/>
          <w:sz w:val="28"/>
          <w:szCs w:val="28"/>
          <w:lang w:eastAsia="en-US"/>
        </w:rPr>
        <w:t>Роскадастр</w:t>
      </w:r>
      <w:proofErr w:type="spellEnd"/>
      <w:r w:rsidRPr="001F6857">
        <w:rPr>
          <w:rFonts w:eastAsia="Arial"/>
          <w:sz w:val="28"/>
          <w:szCs w:val="28"/>
          <w:lang w:eastAsia="en-US"/>
        </w:rPr>
        <w:t>», постановлением Правительства от 29.04.2026 № 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</w:t>
      </w:r>
      <w:proofErr w:type="gramEnd"/>
      <w:r w:rsidRPr="001F6857">
        <w:rPr>
          <w:rFonts w:eastAsia="Arial"/>
          <w:sz w:val="28"/>
          <w:szCs w:val="28"/>
          <w:lang w:eastAsia="en-US"/>
        </w:rPr>
        <w:t xml:space="preserve"> бюджета субъекта Российской Федерации (местного бюджета) субсидии публично-правовой компании»</w:t>
      </w:r>
      <w:r>
        <w:rPr>
          <w:rFonts w:eastAsia="Arial"/>
          <w:sz w:val="28"/>
          <w:szCs w:val="28"/>
          <w:lang w:eastAsia="en-US"/>
        </w:rPr>
        <w:t xml:space="preserve"> администрация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2B3D23">
        <w:rPr>
          <w:b/>
          <w:spacing w:val="40"/>
          <w:sz w:val="28"/>
          <w:szCs w:val="28"/>
        </w:rPr>
        <w:t>постановляет</w:t>
      </w:r>
      <w:r w:rsidRPr="00CD2FA9">
        <w:rPr>
          <w:b/>
          <w:spacing w:val="40"/>
          <w:sz w:val="28"/>
          <w:szCs w:val="28"/>
        </w:rPr>
        <w:t>:</w:t>
      </w:r>
    </w:p>
    <w:p w:rsidR="008C6ACD" w:rsidRPr="008C6ACD" w:rsidRDefault="001F6857" w:rsidP="00D2438D">
      <w:pPr>
        <w:pStyle w:val="aa"/>
        <w:numPr>
          <w:ilvl w:val="0"/>
          <w:numId w:val="2"/>
        </w:numPr>
        <w:tabs>
          <w:tab w:val="left" w:pos="851"/>
        </w:tabs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CD">
        <w:rPr>
          <w:rFonts w:ascii="Times New Roman" w:eastAsia="Arial" w:hAnsi="Times New Roman" w:cs="Times New Roman"/>
          <w:sz w:val="28"/>
          <w:szCs w:val="28"/>
        </w:rPr>
        <w:t>Утвердить Порядок предоставления субсидий публично-правовой компании «</w:t>
      </w:r>
      <w:proofErr w:type="spellStart"/>
      <w:r w:rsidRPr="008C6ACD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8C6ACD">
        <w:rPr>
          <w:rFonts w:ascii="Times New Roman" w:eastAsia="Arial" w:hAnsi="Times New Roman" w:cs="Times New Roman"/>
          <w:sz w:val="28"/>
          <w:szCs w:val="28"/>
        </w:rPr>
        <w:t xml:space="preserve">» из бюджета </w:t>
      </w:r>
      <w:r w:rsidRPr="008C6ACD">
        <w:rPr>
          <w:rFonts w:ascii="Times New Roman" w:eastAsia="Arial" w:hAnsi="Times New Roman" w:cs="Times New Roman"/>
          <w:iCs/>
          <w:sz w:val="28"/>
          <w:szCs w:val="28"/>
        </w:rPr>
        <w:t>Каргатского района Новосибирской области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, необходимых для осуществления полномочий исполнительных органов местного самоуправления по управлению и распоряжению объектами недвижимого имущества, находящимися в государственной, в том числе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государственная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собственность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на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которые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не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 w:hint="cs"/>
          <w:sz w:val="28"/>
          <w:szCs w:val="28"/>
        </w:rPr>
        <w:t>разграничена</w:t>
      </w:r>
      <w:r w:rsidRPr="008C6ACD">
        <w:rPr>
          <w:rFonts w:ascii="Times New Roman" w:eastAsia="Arial" w:hAnsi="Times New Roman" w:cs="Times New Roman"/>
          <w:sz w:val="28"/>
          <w:szCs w:val="28"/>
        </w:rPr>
        <w:t>, или муниципальной собственности Каргатского района Новосибирской области, в том числе выполнение кадастровых работ в отношении таких объектов, по выявлению в</w:t>
      </w:r>
      <w:proofErr w:type="gramEnd"/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8C6ACD">
        <w:rPr>
          <w:rFonts w:ascii="Times New Roman" w:eastAsia="Arial" w:hAnsi="Times New Roman" w:cs="Times New Roman"/>
          <w:sz w:val="28"/>
          <w:szCs w:val="28"/>
        </w:rPr>
        <w:t xml:space="preserve">порядке, предусмотренном Федеральным законом от 13.07.2015 № 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 в ЕГРН и иных работ в соответствии с соглашением о выполнении работ и (или) об оказании услуг, заключенным между </w:t>
      </w:r>
      <w:r w:rsidRPr="008C6ACD">
        <w:rPr>
          <w:rFonts w:ascii="Times New Roman" w:eastAsia="Arial" w:hAnsi="Times New Roman" w:cs="Times New Roman"/>
          <w:sz w:val="28"/>
          <w:szCs w:val="28"/>
        </w:rPr>
        <w:lastRenderedPageBreak/>
        <w:t>администрацией Каргатского района Новосибирской</w:t>
      </w:r>
      <w:r w:rsidRPr="008C6ACD">
        <w:rPr>
          <w:rFonts w:ascii="Times New Roman" w:eastAsia="Arial" w:hAnsi="Times New Roman" w:cs="Times New Roman"/>
          <w:i/>
          <w:sz w:val="28"/>
          <w:szCs w:val="28"/>
        </w:rPr>
        <w:t xml:space="preserve"> </w:t>
      </w:r>
      <w:r w:rsidRPr="008C6ACD">
        <w:rPr>
          <w:rFonts w:ascii="Times New Roman" w:eastAsia="Arial" w:hAnsi="Times New Roman" w:cs="Times New Roman"/>
          <w:sz w:val="28"/>
          <w:szCs w:val="28"/>
        </w:rPr>
        <w:t>области и ППК «</w:t>
      </w:r>
      <w:proofErr w:type="spellStart"/>
      <w:r w:rsidRPr="008C6ACD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8C6ACD">
        <w:rPr>
          <w:rFonts w:ascii="Times New Roman" w:eastAsia="Arial" w:hAnsi="Times New Roman" w:cs="Times New Roman"/>
          <w:sz w:val="28"/>
          <w:szCs w:val="28"/>
        </w:rPr>
        <w:t xml:space="preserve">» от </w:t>
      </w:r>
      <w:r w:rsidR="008C6ACD" w:rsidRPr="008C6ACD">
        <w:rPr>
          <w:rFonts w:ascii="Times New Roman" w:eastAsia="Arial" w:hAnsi="Times New Roman" w:cs="Times New Roman"/>
          <w:sz w:val="28"/>
          <w:szCs w:val="28"/>
        </w:rPr>
        <w:t>20.02.2026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г. </w:t>
      </w:r>
      <w:proofErr w:type="gramEnd"/>
    </w:p>
    <w:p w:rsidR="001F6857" w:rsidRPr="008C6ACD" w:rsidRDefault="00D56F21" w:rsidP="00D2438D">
      <w:pPr>
        <w:pStyle w:val="aa"/>
        <w:numPr>
          <w:ilvl w:val="0"/>
          <w:numId w:val="2"/>
        </w:numPr>
        <w:tabs>
          <w:tab w:val="left" w:pos="851"/>
        </w:tabs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ACD">
        <w:rPr>
          <w:rFonts w:ascii="Times New Roman" w:eastAsia="Arial" w:hAnsi="Times New Roman" w:cs="Times New Roman"/>
          <w:iCs/>
          <w:sz w:val="28"/>
          <w:szCs w:val="28"/>
        </w:rPr>
        <w:t>Администрации Каргатского района Новосибирской области</w:t>
      </w:r>
      <w:r w:rsidR="001F6857" w:rsidRPr="008C6ACD">
        <w:rPr>
          <w:rFonts w:ascii="Times New Roman" w:eastAsia="Arial" w:hAnsi="Times New Roman" w:cs="Times New Roman"/>
          <w:sz w:val="28"/>
          <w:szCs w:val="28"/>
        </w:rPr>
        <w:t xml:space="preserve"> обеспечить официальное опубликование (размещение) настоящего постановления на 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официальном </w:t>
      </w:r>
      <w:r w:rsidR="001F6857" w:rsidRPr="008C6ACD">
        <w:rPr>
          <w:rFonts w:ascii="Times New Roman" w:eastAsia="Arial" w:hAnsi="Times New Roman" w:cs="Times New Roman"/>
          <w:sz w:val="28"/>
          <w:szCs w:val="28"/>
        </w:rPr>
        <w:t xml:space="preserve">сайте </w:t>
      </w:r>
      <w:r w:rsidRPr="008C6ACD">
        <w:rPr>
          <w:rFonts w:ascii="Times New Roman" w:eastAsia="Arial" w:hAnsi="Times New Roman" w:cs="Times New Roman"/>
          <w:iCs/>
          <w:sz w:val="28"/>
          <w:szCs w:val="28"/>
        </w:rPr>
        <w:t>администрации Каргатского района Новосибирской области</w:t>
      </w:r>
      <w:r w:rsidR="001F6857" w:rsidRPr="008C6ACD">
        <w:rPr>
          <w:rFonts w:ascii="Times New Roman" w:eastAsia="Arial" w:hAnsi="Times New Roman" w:cs="Times New Roman"/>
          <w:sz w:val="28"/>
          <w:szCs w:val="28"/>
        </w:rPr>
        <w:t xml:space="preserve"> и на «Официальном </w:t>
      </w:r>
      <w:proofErr w:type="gramStart"/>
      <w:r w:rsidR="001F6857" w:rsidRPr="008C6ACD">
        <w:rPr>
          <w:rFonts w:ascii="Times New Roman" w:eastAsia="Arial" w:hAnsi="Times New Roman" w:cs="Times New Roman"/>
          <w:sz w:val="28"/>
          <w:szCs w:val="28"/>
        </w:rPr>
        <w:t>интернет-портале</w:t>
      </w:r>
      <w:proofErr w:type="gramEnd"/>
      <w:r w:rsidR="001F6857" w:rsidRPr="008C6ACD">
        <w:rPr>
          <w:rFonts w:ascii="Times New Roman" w:eastAsia="Arial" w:hAnsi="Times New Roman" w:cs="Times New Roman"/>
          <w:sz w:val="28"/>
          <w:szCs w:val="28"/>
        </w:rPr>
        <w:t xml:space="preserve"> правовой информации» (www.pravo.gov.ru).</w:t>
      </w:r>
    </w:p>
    <w:p w:rsidR="008C6ACD" w:rsidRPr="008C6ACD" w:rsidRDefault="001F6857" w:rsidP="00D2438D">
      <w:pPr>
        <w:pStyle w:val="aa"/>
        <w:numPr>
          <w:ilvl w:val="0"/>
          <w:numId w:val="2"/>
        </w:numPr>
        <w:tabs>
          <w:tab w:val="left" w:pos="851"/>
        </w:tabs>
        <w:ind w:left="0" w:right="-2" w:firstLine="567"/>
        <w:jc w:val="both"/>
        <w:rPr>
          <w:sz w:val="28"/>
          <w:szCs w:val="28"/>
        </w:rPr>
      </w:pPr>
      <w:r w:rsidRPr="008C6ACD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8C6ACD">
        <w:rPr>
          <w:rFonts w:ascii="Times New Roman" w:eastAsia="Arial" w:hAnsi="Times New Roman" w:cs="Times New Roman"/>
          <w:sz w:val="28"/>
          <w:szCs w:val="28"/>
        </w:rPr>
        <w:t>20.02.2026 г.</w:t>
      </w:r>
    </w:p>
    <w:p w:rsidR="00AB1451" w:rsidRPr="008C6ACD" w:rsidRDefault="001F6857" w:rsidP="00D2438D">
      <w:pPr>
        <w:pStyle w:val="aa"/>
        <w:numPr>
          <w:ilvl w:val="0"/>
          <w:numId w:val="2"/>
        </w:numPr>
        <w:tabs>
          <w:tab w:val="left" w:pos="851"/>
        </w:tabs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CD">
        <w:rPr>
          <w:rFonts w:ascii="Times New Roman" w:eastAsia="Arial" w:hAnsi="Times New Roman" w:cs="Times New Roman"/>
          <w:sz w:val="28"/>
          <w:szCs w:val="28"/>
        </w:rPr>
        <w:t>Контроль за</w:t>
      </w:r>
      <w:proofErr w:type="gramEnd"/>
      <w:r w:rsidRPr="008C6AC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8C6ACD">
        <w:rPr>
          <w:rFonts w:ascii="Times New Roman" w:eastAsia="Arial" w:hAnsi="Times New Roman" w:cs="Times New Roman"/>
          <w:sz w:val="28"/>
          <w:szCs w:val="28"/>
        </w:rPr>
        <w:t>исполнением</w:t>
      </w:r>
      <w:r w:rsidRPr="008C6ACD">
        <w:rPr>
          <w:rFonts w:ascii="Times New Roman" w:eastAsia="Arial" w:hAnsi="Times New Roman" w:cs="Times New Roman"/>
          <w:sz w:val="28"/>
          <w:szCs w:val="28"/>
        </w:rPr>
        <w:t xml:space="preserve"> настоящего постановления возложить </w:t>
      </w:r>
      <w:r w:rsidRPr="008C6ACD">
        <w:rPr>
          <w:rFonts w:ascii="Times New Roman" w:eastAsia="Arial" w:hAnsi="Times New Roman" w:cs="Times New Roman"/>
          <w:sz w:val="28"/>
          <w:szCs w:val="28"/>
        </w:rPr>
        <w:br/>
        <w:t xml:space="preserve">на </w:t>
      </w:r>
      <w:r w:rsidR="00D56F21" w:rsidRPr="008C6ACD">
        <w:rPr>
          <w:rFonts w:ascii="Times New Roman" w:eastAsia="Arial" w:hAnsi="Times New Roman" w:cs="Times New Roman"/>
          <w:iCs/>
          <w:sz w:val="28"/>
          <w:szCs w:val="28"/>
        </w:rPr>
        <w:t xml:space="preserve">заместителя главы администрации Каргатского района Новосибирской области </w:t>
      </w:r>
      <w:proofErr w:type="spellStart"/>
      <w:r w:rsidR="00D56F21" w:rsidRPr="008C6ACD">
        <w:rPr>
          <w:rFonts w:ascii="Times New Roman" w:eastAsia="Arial" w:hAnsi="Times New Roman" w:cs="Times New Roman"/>
          <w:iCs/>
          <w:sz w:val="28"/>
          <w:szCs w:val="28"/>
        </w:rPr>
        <w:t>Береснева</w:t>
      </w:r>
      <w:proofErr w:type="spellEnd"/>
      <w:r w:rsidR="00D56F21" w:rsidRPr="008C6ACD">
        <w:rPr>
          <w:rFonts w:ascii="Times New Roman" w:eastAsia="Arial" w:hAnsi="Times New Roman" w:cs="Times New Roman"/>
          <w:iCs/>
          <w:sz w:val="28"/>
          <w:szCs w:val="28"/>
        </w:rPr>
        <w:t xml:space="preserve"> Игоря Михайловича.</w:t>
      </w:r>
    </w:p>
    <w:p w:rsidR="00C62246" w:rsidRPr="008C6ACD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8C6ACD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D56F21" w:rsidRDefault="00D56F21" w:rsidP="002901AC">
      <w:pPr>
        <w:rPr>
          <w:sz w:val="20"/>
          <w:szCs w:val="20"/>
        </w:rPr>
      </w:pPr>
    </w:p>
    <w:p w:rsidR="00D56F21" w:rsidRDefault="00D56F21" w:rsidP="002901AC">
      <w:pPr>
        <w:rPr>
          <w:sz w:val="20"/>
          <w:szCs w:val="20"/>
        </w:rPr>
      </w:pPr>
    </w:p>
    <w:p w:rsidR="00D56F21" w:rsidRDefault="00D56F21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8C6ACD" w:rsidRDefault="008C6ACD" w:rsidP="002901AC">
      <w:pPr>
        <w:rPr>
          <w:sz w:val="20"/>
          <w:szCs w:val="20"/>
        </w:rPr>
      </w:pPr>
    </w:p>
    <w:p w:rsidR="005A7DFD" w:rsidRDefault="00D56F21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Кочанова</w:t>
      </w:r>
      <w:proofErr w:type="spellEnd"/>
      <w:r>
        <w:rPr>
          <w:sz w:val="20"/>
          <w:szCs w:val="20"/>
        </w:rPr>
        <w:t xml:space="preserve"> Е.Ф.</w:t>
      </w:r>
    </w:p>
    <w:p w:rsidR="0006050E" w:rsidRDefault="00D56F21" w:rsidP="002901AC">
      <w:pPr>
        <w:rPr>
          <w:sz w:val="20"/>
          <w:szCs w:val="20"/>
        </w:rPr>
      </w:pPr>
      <w:r>
        <w:rPr>
          <w:sz w:val="20"/>
          <w:szCs w:val="20"/>
        </w:rPr>
        <w:t>8(38365)23630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>
        <w:rPr>
          <w:sz w:val="20"/>
          <w:szCs w:val="20"/>
        </w:rPr>
        <w:br w:type="page"/>
      </w:r>
      <w:r w:rsidRPr="0006050E">
        <w:rPr>
          <w:sz w:val="28"/>
          <w:szCs w:val="28"/>
        </w:rPr>
        <w:lastRenderedPageBreak/>
        <w:t xml:space="preserve">Приложение 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 xml:space="preserve">к постановлению 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администрации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Каргатского района</w:t>
      </w:r>
    </w:p>
    <w:p w:rsidR="0006050E" w:rsidRP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Новосибирской области</w:t>
      </w:r>
    </w:p>
    <w:p w:rsidR="0006050E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  <w:r w:rsidRPr="0006050E">
        <w:rPr>
          <w:sz w:val="28"/>
          <w:szCs w:val="28"/>
        </w:rPr>
        <w:t>от __________</w:t>
      </w:r>
      <w:r>
        <w:rPr>
          <w:sz w:val="28"/>
          <w:szCs w:val="28"/>
        </w:rPr>
        <w:t>№</w:t>
      </w:r>
      <w:r w:rsidRPr="0006050E">
        <w:rPr>
          <w:sz w:val="28"/>
          <w:szCs w:val="28"/>
        </w:rPr>
        <w:t>_______</w:t>
      </w:r>
    </w:p>
    <w:p w:rsidR="0006050E" w:rsidRPr="002B3D23" w:rsidRDefault="0006050E" w:rsidP="0006050E">
      <w:pPr>
        <w:tabs>
          <w:tab w:val="left" w:pos="5997"/>
        </w:tabs>
        <w:ind w:firstLine="5954"/>
        <w:rPr>
          <w:sz w:val="28"/>
          <w:szCs w:val="28"/>
        </w:rPr>
      </w:pPr>
    </w:p>
    <w:p w:rsidR="00D56F21" w:rsidRPr="002B3D23" w:rsidRDefault="00D56F21" w:rsidP="00D56F21">
      <w:pPr>
        <w:pStyle w:val="aa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ПОРЯДОК</w:t>
      </w:r>
    </w:p>
    <w:p w:rsidR="00D56F21" w:rsidRPr="002B3D23" w:rsidRDefault="00D56F21" w:rsidP="00D56F21">
      <w:pPr>
        <w:pStyle w:val="aa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ПРЕДОСТАВЛЕНИЯ СУБСИДИЙ ПУБЛИЧН</w:t>
      </w:r>
      <w:proofErr w:type="gramStart"/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О-</w:t>
      </w:r>
      <w:proofErr w:type="gramEnd"/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ПРАВОВОЙ КОМПАНИИ «РОСКАДАСТР»</w:t>
      </w:r>
    </w:p>
    <w:p w:rsidR="00D56F21" w:rsidRPr="002B3D23" w:rsidRDefault="00D56F21" w:rsidP="00D56F21">
      <w:pPr>
        <w:pStyle w:val="aa"/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21" w:rsidRPr="002B3D23" w:rsidRDefault="00D56F21" w:rsidP="00D56F21">
      <w:pPr>
        <w:pStyle w:val="aa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I. Общие положения</w:t>
      </w:r>
    </w:p>
    <w:p w:rsidR="00D56F21" w:rsidRPr="002B3D23" w:rsidRDefault="00D56F21" w:rsidP="00D56F21">
      <w:pPr>
        <w:pStyle w:val="aa"/>
        <w:ind w:right="-283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>Порядок предоставления субсидии публично‑правовой компании «</w:t>
      </w:r>
      <w:proofErr w:type="spellStart"/>
      <w:r w:rsidRPr="002B3D23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» из бюджета 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>Каргатского района Новосибирской области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(далее — бюджет) в целях выполнения работ и (или) оказания услуг в соответствии с соглашением о выполнении работ и (или) об оказании услуг, заключенным между администрацией Каргатского района Новосибирской области и ППК «</w:t>
      </w:r>
      <w:proofErr w:type="spellStart"/>
      <w:r w:rsidRPr="002B3D23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Pr="00C451A0">
        <w:rPr>
          <w:rFonts w:ascii="Times New Roman" w:eastAsia="Arial" w:hAnsi="Times New Roman" w:cs="Times New Roman"/>
          <w:sz w:val="28"/>
          <w:szCs w:val="28"/>
        </w:rPr>
        <w:t>от</w:t>
      </w:r>
      <w:r w:rsidR="00C451A0" w:rsidRPr="00C451A0">
        <w:rPr>
          <w:rFonts w:ascii="Times New Roman" w:eastAsia="Arial" w:hAnsi="Times New Roman" w:cs="Times New Roman"/>
          <w:sz w:val="28"/>
          <w:szCs w:val="28"/>
        </w:rPr>
        <w:t xml:space="preserve"> 20.02.2026 г. </w:t>
      </w:r>
      <w:r w:rsidRPr="00C451A0">
        <w:rPr>
          <w:rFonts w:ascii="Times New Roman" w:eastAsia="Arial" w:hAnsi="Times New Roman" w:cs="Times New Roman"/>
          <w:sz w:val="28"/>
          <w:szCs w:val="28"/>
        </w:rPr>
        <w:t>(</w:t>
      </w:r>
      <w:r w:rsidRPr="002B3D23">
        <w:rPr>
          <w:rFonts w:ascii="Times New Roman" w:eastAsia="Arial" w:hAnsi="Times New Roman" w:cs="Times New Roman"/>
          <w:sz w:val="28"/>
          <w:szCs w:val="28"/>
        </w:rPr>
        <w:t>далее – Соглашен</w:t>
      </w:r>
      <w:r w:rsidR="00C451A0">
        <w:rPr>
          <w:rFonts w:ascii="Times New Roman" w:eastAsia="Arial" w:hAnsi="Times New Roman" w:cs="Times New Roman"/>
          <w:sz w:val="28"/>
          <w:szCs w:val="28"/>
        </w:rPr>
        <w:t xml:space="preserve">ие, Порядок) определяет правила предоставления субсидий 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из бюджета 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>Каргатского района Новосибирской</w:t>
      </w:r>
      <w:proofErr w:type="gramEnd"/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области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публично</w:t>
      </w:r>
      <w:r w:rsidRPr="002B3D23">
        <w:rPr>
          <w:rFonts w:ascii="Times New Roman" w:eastAsia="Arial" w:hAnsi="Times New Roman" w:cs="Times New Roman"/>
          <w:sz w:val="28"/>
          <w:szCs w:val="28"/>
        </w:rPr>
        <w:t>‑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компании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«</w:t>
      </w:r>
      <w:proofErr w:type="spellStart"/>
      <w:r w:rsidRPr="002B3D23">
        <w:rPr>
          <w:rFonts w:ascii="Times New Roman" w:eastAsia="Arial" w:hAnsi="Times New Roman" w:cs="Times New Roman" w:hint="cs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 w:hint="cs"/>
          <w:sz w:val="28"/>
          <w:szCs w:val="28"/>
        </w:rPr>
        <w:t>».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2B3D23">
        <w:rPr>
          <w:rFonts w:ascii="Times New Roman" w:eastAsia="Arial" w:hAnsi="Times New Roman" w:cs="Times New Roman" w:hint="cs"/>
          <w:sz w:val="28"/>
          <w:szCs w:val="28"/>
        </w:rPr>
        <w:t>Основные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понятия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термины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применяемые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настоящем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Порядке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используются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значениях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установленных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кодексом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Российской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Федерации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Федеральным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законом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30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декабря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2021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года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№ </w:t>
      </w:r>
      <w:r w:rsidRPr="002B3D23">
        <w:rPr>
          <w:rFonts w:ascii="Times New Roman" w:eastAsia="Arial" w:hAnsi="Times New Roman" w:cs="Times New Roman"/>
          <w:sz w:val="28"/>
          <w:szCs w:val="28"/>
        </w:rPr>
        <w:t>448-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ФЗ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«О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публично</w:t>
      </w:r>
      <w:r w:rsidRPr="002B3D23">
        <w:rPr>
          <w:rFonts w:ascii="Times New Roman" w:eastAsia="Arial" w:hAnsi="Times New Roman" w:cs="Times New Roman"/>
          <w:sz w:val="28"/>
          <w:szCs w:val="28"/>
        </w:rPr>
        <w:t>‑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компании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«</w:t>
      </w:r>
      <w:proofErr w:type="spellStart"/>
      <w:r w:rsidRPr="002B3D23">
        <w:rPr>
          <w:rFonts w:ascii="Times New Roman" w:eastAsia="Arial" w:hAnsi="Times New Roman" w:cs="Times New Roman" w:hint="cs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 w:hint="cs"/>
          <w:sz w:val="28"/>
          <w:szCs w:val="28"/>
        </w:rPr>
        <w:t>»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постановлением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Правительства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Российской Федерации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29.04.2026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№ 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501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«Об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утверждении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общих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требований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нормативным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актам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муниципальным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актам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устанавливающим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порядок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предоставления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из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бюджетов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субъектов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Российской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Федерации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местных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бюджетов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публично</w:t>
      </w:r>
      <w:r w:rsidRPr="002B3D23">
        <w:rPr>
          <w:rFonts w:ascii="Times New Roman" w:eastAsia="Arial" w:hAnsi="Times New Roman" w:cs="Times New Roman"/>
          <w:sz w:val="28"/>
          <w:szCs w:val="28"/>
        </w:rPr>
        <w:t>-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правовой</w:t>
      </w:r>
      <w:proofErr w:type="gram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2B3D23">
        <w:rPr>
          <w:rFonts w:ascii="Times New Roman" w:eastAsia="Arial" w:hAnsi="Times New Roman" w:cs="Times New Roman" w:hint="cs"/>
          <w:sz w:val="28"/>
          <w:szCs w:val="28"/>
        </w:rPr>
        <w:t>компании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типовой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формы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соглашения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предоставлении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из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субъекта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Российской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Федерации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местного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публично</w:t>
      </w:r>
      <w:r w:rsidRPr="002B3D23">
        <w:rPr>
          <w:rFonts w:ascii="Times New Roman" w:eastAsia="Arial" w:hAnsi="Times New Roman" w:cs="Times New Roman"/>
          <w:sz w:val="28"/>
          <w:szCs w:val="28"/>
        </w:rPr>
        <w:t>-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компании»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Постановление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м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Правительства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Российской Федерации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25.12.2025 № 2145 «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Об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утверждении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формы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типового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соглашения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выполнении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работ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или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об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оказании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услуг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заключаемого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органами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государственной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власти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субъектов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Российской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Федерации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или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органами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местного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самоуправления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публично</w:t>
      </w:r>
      <w:r w:rsidRPr="002B3D23">
        <w:rPr>
          <w:rFonts w:ascii="Times New Roman" w:eastAsia="Arial" w:hAnsi="Times New Roman" w:cs="Times New Roman"/>
          <w:sz w:val="28"/>
          <w:szCs w:val="28"/>
        </w:rPr>
        <w:t>-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правовой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компанией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«</w:t>
      </w:r>
      <w:proofErr w:type="spellStart"/>
      <w:r w:rsidRPr="002B3D23">
        <w:rPr>
          <w:rFonts w:ascii="Times New Roman" w:eastAsia="Arial" w:hAnsi="Times New Roman" w:cs="Times New Roman" w:hint="cs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/>
          <w:sz w:val="28"/>
          <w:szCs w:val="28"/>
        </w:rPr>
        <w:t>».</w:t>
      </w:r>
      <w:proofErr w:type="gramEnd"/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Предоставление субсидии осуществляется в соответствии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с настоящим Порядком и соглашением о предоставлении из бюджета </w:t>
      </w:r>
      <w:r w:rsidR="00084389" w:rsidRPr="002B3D23">
        <w:rPr>
          <w:rFonts w:ascii="Times New Roman" w:eastAsia="Arial" w:hAnsi="Times New Roman" w:cs="Times New Roman"/>
          <w:sz w:val="28"/>
          <w:szCs w:val="28"/>
        </w:rPr>
        <w:t xml:space="preserve">Каргатского района Новосибирской области </w:t>
      </w:r>
      <w:r w:rsidRPr="002B3D23">
        <w:rPr>
          <w:rFonts w:ascii="Times New Roman" w:eastAsia="Arial" w:hAnsi="Times New Roman" w:cs="Times New Roman"/>
          <w:sz w:val="28"/>
          <w:szCs w:val="28"/>
        </w:rPr>
        <w:t>субсидии компании, содержащим условия предоставления субсидии.</w:t>
      </w: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>Предоставление с</w:t>
      </w:r>
      <w:r w:rsidRPr="002B3D23">
        <w:rPr>
          <w:rFonts w:ascii="Times New Roman" w:hAnsi="Times New Roman" w:cs="Times New Roman"/>
          <w:sz w:val="28"/>
          <w:szCs w:val="28"/>
        </w:rPr>
        <w:t xml:space="preserve">убсидии осуществляется </w:t>
      </w:r>
      <w:r w:rsidRPr="002B3D23">
        <w:rPr>
          <w:rFonts w:ascii="Times New Roman" w:hAnsi="Times New Roman" w:cs="Times New Roman" w:hint="cs"/>
          <w:sz w:val="28"/>
          <w:szCs w:val="28"/>
        </w:rPr>
        <w:t>в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пределах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ассигнований</w:t>
      </w:r>
      <w:r w:rsidRPr="002B3D23">
        <w:rPr>
          <w:rFonts w:ascii="Times New Roman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hAnsi="Times New Roman" w:cs="Times New Roman" w:hint="cs"/>
          <w:sz w:val="28"/>
          <w:szCs w:val="28"/>
        </w:rPr>
        <w:t>предусмотренных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в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бюджете</w:t>
      </w:r>
      <w:r w:rsidRPr="002B3D23">
        <w:rPr>
          <w:rFonts w:ascii="Times New Roman" w:hAnsi="Times New Roman" w:cs="Times New Roman"/>
          <w:sz w:val="28"/>
          <w:szCs w:val="28"/>
        </w:rPr>
        <w:t xml:space="preserve"> Каргатского района </w:t>
      </w:r>
      <w:r w:rsidRPr="002B3D23">
        <w:rPr>
          <w:rFonts w:ascii="Times New Roman" w:hAnsi="Times New Roman" w:cs="Times New Roman"/>
          <w:sz w:val="28"/>
          <w:szCs w:val="28"/>
        </w:rPr>
        <w:lastRenderedPageBreak/>
        <w:t xml:space="preserve">Новосибирской области </w:t>
      </w:r>
      <w:r w:rsidRPr="002B3D23">
        <w:rPr>
          <w:rFonts w:ascii="Times New Roman" w:hAnsi="Times New Roman" w:cs="Times New Roman" w:hint="cs"/>
          <w:sz w:val="28"/>
          <w:szCs w:val="28"/>
        </w:rPr>
        <w:t>на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соответствующий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финансовый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год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и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плановый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период</w:t>
      </w:r>
      <w:r w:rsidRPr="002B3D23">
        <w:rPr>
          <w:rFonts w:ascii="Times New Roman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hAnsi="Times New Roman" w:cs="Times New Roman" w:hint="cs"/>
          <w:sz w:val="28"/>
          <w:szCs w:val="28"/>
        </w:rPr>
        <w:t>и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лимитов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обязательств</w:t>
      </w:r>
      <w:r w:rsidRPr="002B3D23">
        <w:rPr>
          <w:rFonts w:ascii="Times New Roman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hAnsi="Times New Roman" w:cs="Times New Roman" w:hint="cs"/>
          <w:sz w:val="28"/>
          <w:szCs w:val="28"/>
        </w:rPr>
        <w:t>доведенных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до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="0076613C" w:rsidRPr="002B3D23">
        <w:rPr>
          <w:rFonts w:ascii="Times New Roman" w:eastAsia="Arial" w:hAnsi="Times New Roman" w:cs="Times New Roman"/>
          <w:iCs/>
          <w:sz w:val="28"/>
          <w:szCs w:val="28"/>
        </w:rPr>
        <w:t>Каргатского района Новосибирской области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/>
          <w:sz w:val="28"/>
          <w:szCs w:val="28"/>
        </w:rPr>
        <w:t>(далее – главный распределитель бюджетных средств)</w:t>
      </w:r>
      <w:r w:rsidRPr="002B3D23">
        <w:rPr>
          <w:rFonts w:ascii="Times New Roman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hAnsi="Times New Roman" w:cs="Times New Roman" w:hint="cs"/>
          <w:sz w:val="28"/>
          <w:szCs w:val="28"/>
        </w:rPr>
        <w:t>на</w:t>
      </w:r>
      <w:r w:rsidRPr="002B3D23">
        <w:rPr>
          <w:rFonts w:ascii="Times New Roman" w:hAnsi="Times New Roman" w:cs="Times New Roman"/>
          <w:sz w:val="28"/>
          <w:szCs w:val="28"/>
        </w:rPr>
        <w:t xml:space="preserve"> выполнение Компанией работ и (или) оказание услуг в соответствии с Соглашением о выполнении работ.</w:t>
      </w:r>
      <w:proofErr w:type="gramEnd"/>
    </w:p>
    <w:p w:rsidR="00D56F21" w:rsidRPr="002B3D23" w:rsidRDefault="00D56F21" w:rsidP="00D56F21">
      <w:pPr>
        <w:pStyle w:val="aa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56F21">
      <w:pPr>
        <w:pStyle w:val="aa"/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II. Определение размера субсидии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Для расчета размера субсидии (</w:t>
      </w:r>
      <m:oMath>
        <m:sSub>
          <m:sSubPr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итог</m:t>
            </m:r>
          </m:sub>
        </m:sSub>
      </m:oMath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в соответствии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с требованиями, установленными частью 7 статьи 4 Федерального закона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от 30.12.2021 № 448-ФЗ «О публично-правовой компании «</w:t>
      </w:r>
      <w:proofErr w:type="spellStart"/>
      <w:r w:rsidRPr="002B3D23"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 w:rsidRPr="002B3D23">
        <w:rPr>
          <w:rFonts w:ascii="Times New Roman" w:eastAsia="Arial" w:hAnsi="Times New Roman" w:cs="Times New Roman"/>
          <w:sz w:val="28"/>
          <w:szCs w:val="28"/>
        </w:rPr>
        <w:t>» (далее - Закон № 448-ФЗ), применяется формула: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F60866" w:rsidP="00D56F21">
      <w:pPr>
        <w:pStyle w:val="aa"/>
        <w:ind w:right="-283" w:firstLine="567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итог</m:t>
            </m:r>
          </m:sub>
        </m:sSub>
        <m:r>
          <m:rPr>
            <m:sty m:val="p"/>
          </m:rPr>
          <w:rPr>
            <w:rFonts w:ascii="Cambria Math" w:eastAsia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n=1</m:t>
            </m:r>
          </m:sub>
          <m:sup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n</m:t>
            </m:r>
          </m:sup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(</m:t>
            </m:r>
          </m:e>
        </m:nary>
        <m:sSub>
          <m:sSubPr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n1</m:t>
            </m:r>
          </m:sub>
        </m:sSub>
      </m:oMath>
      <w:proofErr w:type="gramStart"/>
      <w:r w:rsidR="00D56F21" w:rsidRPr="002B3D23">
        <w:rPr>
          <w:rFonts w:ascii="Times New Roman" w:hAnsi="Times New Roman" w:cs="Times New Roman"/>
          <w:sz w:val="28"/>
          <w:szCs w:val="28"/>
        </w:rPr>
        <w:t>-</w:t>
      </w:r>
      <m:oMath>
        <m:sSub>
          <m:sSubPr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n2</m:t>
            </m:r>
          </m:sub>
        </m:sSub>
      </m:oMath>
      <w:r w:rsidR="00D56F21" w:rsidRPr="002B3D23">
        <w:rPr>
          <w:rFonts w:ascii="Times New Roman" w:hAnsi="Times New Roman" w:cs="Times New Roman"/>
          <w:sz w:val="28"/>
          <w:szCs w:val="28"/>
        </w:rPr>
        <w:t>)</w:t>
      </w:r>
      <m:oMath>
        <m:r>
          <m:rPr>
            <m:sty m:val="p"/>
          </m:rPr>
          <w:rPr>
            <w:rFonts w:ascii="Cambria Math" w:eastAsia="Cambria Math" w:hAnsi="Cambria Math" w:cs="Times New Roman"/>
            <w:sz w:val="28"/>
            <w:szCs w:val="28"/>
          </w:rPr>
          <m:t>×</m:t>
        </m:r>
        <m:sSub>
          <m:sSubPr>
            <m:ctrlPr>
              <w:rPr>
                <w:rFonts w:ascii="Cambria Math" w:eastAsia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mbria Math" w:hAnsi="Cambria Math" w:cs="Times New Roman"/>
                <w:sz w:val="28"/>
                <w:szCs w:val="28"/>
              </w:rPr>
              <m:t>n</m:t>
            </m:r>
          </m:sub>
        </m:sSub>
      </m:oMath>
      <w:proofErr w:type="gramEnd"/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где: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n - наименование источника доходов бюджета субъекта Российской Федерации (местного бюджета):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земельный налог;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налог на имущество физических лиц;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налог на имущество организаций;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арендная плата за использование земельных участков, находящихся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плата по договорам купли-продажи земельных участков, находящихся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плата по соглашениям об установлении сервитута в отношении земельных участков, находящихся в государственной или муниципальной собственности;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плата по соглашениям о перераспределении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V</w:t>
      </w:r>
      <w:r w:rsidRPr="002B3D23">
        <w:rPr>
          <w:rFonts w:ascii="Times New Roman" w:eastAsia="Arial" w:hAnsi="Times New Roman" w:cs="Times New Roman"/>
          <w:sz w:val="28"/>
          <w:szCs w:val="28"/>
          <w:vertAlign w:val="subscript"/>
        </w:rPr>
        <w:t>n1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- объем доходов бюджета субъекта Российской Федерации (местного бюджета) от уплаты налогов и неналоговых платежей в отношении объектов недвижимого имущества, включенных компанией в ежеквартальные отчеты (рублей);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V</w:t>
      </w:r>
      <w:r w:rsidRPr="002B3D23">
        <w:rPr>
          <w:rFonts w:ascii="Times New Roman" w:eastAsia="Arial" w:hAnsi="Times New Roman" w:cs="Times New Roman"/>
          <w:sz w:val="28"/>
          <w:szCs w:val="28"/>
          <w:vertAlign w:val="subscript"/>
        </w:rPr>
        <w:t>n2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- расчетный объем доходов бюджета субъекта Российской Федерации (местного бюджета) от уплаты налогов и неналоговых платежей, исчисленных в отношении соответствующих объектов недвижимого имущества, включенных компанией в ежеквартальн</w:t>
      </w:r>
      <w:r w:rsidR="00D2438D">
        <w:rPr>
          <w:rFonts w:ascii="Times New Roman" w:eastAsia="Arial" w:hAnsi="Times New Roman" w:cs="Times New Roman"/>
          <w:sz w:val="28"/>
          <w:szCs w:val="28"/>
        </w:rPr>
        <w:t xml:space="preserve">ые отчеты, без учета изменений, 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связанных с выполнением компанией работ и </w:t>
      </w:r>
      <w:r w:rsidRPr="002B3D23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(или) оказанием </w:t>
      </w:r>
      <w:r w:rsidR="00D2438D">
        <w:rPr>
          <w:rFonts w:ascii="Times New Roman" w:eastAsia="Arial" w:hAnsi="Times New Roman" w:cs="Times New Roman"/>
          <w:sz w:val="28"/>
          <w:szCs w:val="28"/>
        </w:rPr>
        <w:t xml:space="preserve">услуг в соответствии </w:t>
      </w:r>
      <w:r w:rsidRPr="002B3D23">
        <w:rPr>
          <w:rFonts w:ascii="Times New Roman" w:eastAsia="Arial" w:hAnsi="Times New Roman" w:cs="Times New Roman"/>
          <w:sz w:val="28"/>
          <w:szCs w:val="28"/>
        </w:rPr>
        <w:t>с соглашением о выполнении работ (рублей).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В случае если значение показателя Vn2 по соответствующему объекту недвижимого имущества превышает значение показателя Vn1, расчет размера субсидии по такому объекту недвижимого имущества не осуществляется.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2B3D23">
        <w:rPr>
          <w:rFonts w:ascii="Times New Roman" w:eastAsia="Arial" w:hAnsi="Times New Roman" w:cs="Times New Roman"/>
          <w:sz w:val="28"/>
          <w:szCs w:val="28"/>
        </w:rPr>
        <w:t>Q</w:t>
      </w:r>
      <w:r w:rsidRPr="002B3D23">
        <w:rPr>
          <w:rFonts w:ascii="Times New Roman" w:eastAsia="Arial" w:hAnsi="Times New Roman" w:cs="Times New Roman"/>
          <w:sz w:val="28"/>
          <w:szCs w:val="28"/>
          <w:vertAlign w:val="subscript"/>
        </w:rPr>
        <w:t>n</w:t>
      </w:r>
      <w:proofErr w:type="spell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 - размер процентов от поступивших доходов в бюджет субъекта Российской Федерации (местный бюджет), установленный соглашением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о выполнении работ и не превышающий предельного значения, предусмотренного частью 7 статьи 4 Закона № 448-ФЗ (процентов).</w:t>
      </w:r>
    </w:p>
    <w:p w:rsidR="00D56F21" w:rsidRPr="002B3D23" w:rsidRDefault="00D56F21" w:rsidP="00D2438D">
      <w:pPr>
        <w:pStyle w:val="aa"/>
        <w:ind w:right="-2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D56F21" w:rsidRPr="002B3D23" w:rsidRDefault="00D56F21" w:rsidP="00D2438D">
      <w:pPr>
        <w:pStyle w:val="aa"/>
        <w:ind w:right="-2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III. Порядок предоставления субсидии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Соглашение о предоставлении субсидии заключается в срок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не позднее 3 месяцев со дня заключения Соглашения о выполнении работ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в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государственн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ой интеграционной информационной системе управления общественными финансами «Электронный бюджет». </w:t>
      </w: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proofErr w:type="gramStart"/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Главным распорядителем бюджетных средств осуществляется подготовка акта об определении размера субсидии по форме, предусмотренной приложением к соглашению о предоставлении субсидии, содержащего расчет размера субсидии, определенного независимо от размера произведенных компанией затрат по итогам финансового года, в котором произведено зачисление в бюджет доходов, поступивших в результате выполнения компанией работ и (или) оказания услуг, в соответствии с Соглашением </w:t>
      </w:r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br/>
        <w:t>на выполнение работ на</w:t>
      </w:r>
      <w:proofErr w:type="gramEnd"/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>основании</w:t>
      </w:r>
      <w:proofErr w:type="gramEnd"/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 сведений и информации администраторов доходов бюджета и утверждается в следующем порядке: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2B3D23">
        <w:rPr>
          <w:rFonts w:ascii="Times New Roman" w:eastAsia="Arial" w:hAnsi="Times New Roman" w:cs="Times New Roman"/>
          <w:sz w:val="28"/>
          <w:szCs w:val="28"/>
          <w:highlight w:val="white"/>
        </w:rPr>
        <w:t>по доходам, поступившим в бюджет субъекта Российской Федерации (местный бюджет) до 1 ноября текущего финансового года, акт о размере субсидии подлежит утверждению главным распорядителем бюджетных средств не позднее 1 декабря текущего финансового года;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2B3D23">
        <w:rPr>
          <w:rFonts w:ascii="Times New Roman" w:eastAsia="Arial" w:hAnsi="Times New Roman" w:cs="Times New Roman"/>
          <w:sz w:val="28"/>
          <w:szCs w:val="28"/>
          <w:highlight w:val="white"/>
        </w:rPr>
        <w:t>по доходам, поступившим в бюджет субъекта Российской Федерации (местный бюджет) после 1 ноября текущего финансового года, акт о размере субсидии подлежит утверждению главным распорядителем бюджетных средств не позднее 1 марта финансового года, следующего за годом поступления соответствующих доходов.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  <w:highlight w:val="white"/>
        </w:rPr>
        <w:t>В случае если информация по доходам, поступившим в бюджет субъекта Российской Федерации (местный бюджет), не учитывалась ранее при расчете размера субсидии, соответствующая информация учитывается в очередном акте о размере субсидии.</w:t>
      </w: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Перечисление субсидии осуществляется не позднее 5 рабочих дней со дня утверждения г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лавным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распорядителем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акта о размере субсидии на расчетные счета, указанные в Соглашении о предоставлении субсидии.</w:t>
      </w:r>
    </w:p>
    <w:p w:rsidR="00D56F21" w:rsidRPr="002B3D23" w:rsidRDefault="00D56F21" w:rsidP="00D2438D">
      <w:pPr>
        <w:pStyle w:val="aa"/>
        <w:numPr>
          <w:ilvl w:val="0"/>
          <w:numId w:val="3"/>
        </w:numPr>
        <w:ind w:left="0"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lastRenderedPageBreak/>
        <w:t>Соглашение о предоставлении субсидии заключается с компанией при соответствии следующим требованиям: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компания не получает средства из бюджета субъекта Российской Федерации (местного бюджета), из которого планируется предоставление субсидии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у компании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по уплате налогов, сборов и страховых взносов в бюджеты бюджетной системы Российской Федерации;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у компании отсутствуют просроченная задолженность по возврату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в соответствующий бюджет бюджетной системы Российской Федерации,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</w:t>
      </w:r>
      <w:proofErr w:type="gram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 Российской Федерации (местной администрацией);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компания не находится в процессе реорганизации (за исключением реорганизации в форме присоединения к компании другого юридического лица), ликвидации, в отношении ее не введена процедура банкротства, деятельность компании не приостановлена в порядке, предусмотренном законодательством Российской Федерации.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10. 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Главны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й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распорядител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ь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осуществляет проверку соответствия компании требованиям, указанным в пункте «9» порядка,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с использованием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государственной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интеграционной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информационной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системе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управления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общественными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финансами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«Электронный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бюджет»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включая проверку информации, представляемой компанией для подтверждения соответствия требованиям, указанным в пункте «9» Порядка)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течение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84389" w:rsidRPr="002B3D23">
        <w:rPr>
          <w:rFonts w:ascii="Times New Roman" w:eastAsia="Arial" w:hAnsi="Times New Roman" w:cs="Times New Roman"/>
          <w:sz w:val="28"/>
          <w:szCs w:val="28"/>
        </w:rPr>
        <w:t>10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календарных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дней</w:t>
      </w:r>
      <w:r w:rsidRPr="002B3D23">
        <w:rPr>
          <w:rFonts w:ascii="Times New Roman" w:eastAsia="Arial" w:hAnsi="Times New Roman" w:cs="Times New Roman"/>
          <w:sz w:val="28"/>
          <w:szCs w:val="28"/>
        </w:rPr>
        <w:t>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11. 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Главный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распорядитель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может отказать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 xml:space="preserve">в заключении с компанией соглашения о предоставлении субсидии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  <w:t>на основании: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несоответствие представленных компанией документов требованиям, установленным правовым актом, или непредставление (представление </w:t>
      </w:r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br/>
        <w:t>не в полном объеме) необходимых документов;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2B3D23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lastRenderedPageBreak/>
        <w:t>установление факта недостоверности представленной компанией информации.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56F21">
      <w:pPr>
        <w:pStyle w:val="aa"/>
        <w:ind w:right="-283" w:firstLine="567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2B3D23">
        <w:rPr>
          <w:rFonts w:ascii="Times New Roman" w:eastAsia="Arial" w:hAnsi="Times New Roman" w:cs="Times New Roman"/>
          <w:b/>
          <w:bCs/>
          <w:sz w:val="28"/>
          <w:szCs w:val="28"/>
        </w:rPr>
        <w:t>IV. Отчётность и контроль</w:t>
      </w:r>
    </w:p>
    <w:p w:rsidR="00D56F21" w:rsidRPr="002B3D23" w:rsidRDefault="00D56F21" w:rsidP="00D56F21">
      <w:pPr>
        <w:pStyle w:val="aa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12. Результатом предоставления субсидии являются выполненные компанией работы и (или) оказанные услуги, принимающие значение одной условной единицы, в случае включения компанией информации о выполненных работах и (или) об оказанных услугах в утвержденные ежеквартальные отчеты о результатах выполненных работ и (или) оказанных услуг по соглашению о выполнении работ (дале</w:t>
      </w: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>е-</w:t>
      </w:r>
      <w:proofErr w:type="gram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ежеквартальные отчеты).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Информация, содержащаяся в ежеквартальных отчетах, утвержденных </w:t>
      </w:r>
      <w:r w:rsidR="0076613C" w:rsidRPr="002B3D23">
        <w:rPr>
          <w:rFonts w:ascii="Times New Roman" w:eastAsia="Arial" w:hAnsi="Times New Roman" w:cs="Times New Roman"/>
          <w:sz w:val="28"/>
          <w:szCs w:val="28"/>
        </w:rPr>
        <w:t>администрацией</w:t>
      </w:r>
      <w:r w:rsidR="0076613C" w:rsidRPr="002B3D23">
        <w:rPr>
          <w:rFonts w:ascii="Times New Roman" w:eastAsia="Arial" w:hAnsi="Times New Roman" w:cs="Times New Roman"/>
          <w:sz w:val="28"/>
          <w:szCs w:val="28"/>
        </w:rPr>
        <w:tab/>
        <w:t>Каргатского района Новосибирской области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далее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-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уполномоченный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орган</w:t>
      </w:r>
      <w:r w:rsidR="0076613C"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/>
          <w:sz w:val="28"/>
          <w:szCs w:val="28"/>
        </w:rPr>
        <w:t>в период действия соглашения о выполнении работ, учитывается при оценке достижения результатов предоставления субсидии на протяжении всего срока предоставления субсидии.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13. 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Компания в течение 10 рабочих дней со дня поступления утверждённого уполномоченным органом ежеквартального отчета, направляет его главному </w:t>
      </w:r>
      <w:r w:rsidRPr="002B3D23">
        <w:rPr>
          <w:rFonts w:ascii="Times New Roman" w:eastAsia="Arial" w:hAnsi="Times New Roman" w:cs="Times New Roman"/>
          <w:sz w:val="28"/>
          <w:szCs w:val="28"/>
        </w:rPr>
        <w:t>распорядителю бюджетных средств.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14. Проверку за соблюдением </w:t>
      </w:r>
      <w:r w:rsidRPr="002B3D23">
        <w:rPr>
          <w:rFonts w:ascii="Times New Roman" w:eastAsia="Arial" w:hAnsi="Times New Roman" w:cs="Times New Roman"/>
          <w:sz w:val="28"/>
          <w:szCs w:val="28"/>
        </w:rPr>
        <w:t>компанией целей, условий и порядка предоставления субсидии, в том числе в части достижения значений результатов предоставления субсидии осуществляет г</w:t>
      </w:r>
      <w:r w:rsidRPr="002B3D23">
        <w:rPr>
          <w:rFonts w:ascii="Times New Roman" w:eastAsia="Arial" w:hAnsi="Times New Roman" w:cs="Times New Roman" w:hint="cs"/>
          <w:iCs/>
          <w:sz w:val="28"/>
          <w:szCs w:val="28"/>
        </w:rPr>
        <w:t>лавный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iCs/>
          <w:sz w:val="28"/>
          <w:szCs w:val="28"/>
        </w:rPr>
        <w:t>распорядитель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iCs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iCs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 на основании утвержденного 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уполномоченным органом ежеквартального отчета и </w:t>
      </w:r>
      <w:r w:rsidRPr="002B3D23">
        <w:rPr>
          <w:rFonts w:ascii="Times New Roman" w:eastAsia="Arial" w:hAnsi="Times New Roman" w:cs="Times New Roman"/>
          <w:iCs/>
          <w:sz w:val="28"/>
          <w:szCs w:val="28"/>
        </w:rPr>
        <w:t xml:space="preserve">органами государственного (муниципального) финансового контроля в соответствии со статьями 268.1 и 269.2 Бюджетного кодекса РФ. 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15. </w:t>
      </w: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>В случае если по решению суда либо налогового органа произведен возврат излишне уплаченного (взысканного) платежа, поступившего в бюджет, который был уплачен при расчете размера субсидии, главный распорядитель бюджетных средств направляет в компанию требование о возврате излишне предоставленной части субсидии в отношении определенного объекта недвижимости или осуществляет очередной расчет размера субсидии, уменьшенный на сумму возвращенных платежей по такому объекту недвижимого имущества</w:t>
      </w:r>
      <w:proofErr w:type="gramEnd"/>
      <w:r w:rsidRPr="002B3D23">
        <w:rPr>
          <w:rFonts w:ascii="Times New Roman" w:eastAsia="Arial" w:hAnsi="Times New Roman" w:cs="Times New Roman"/>
          <w:sz w:val="28"/>
          <w:szCs w:val="28"/>
        </w:rPr>
        <w:t>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16. В случае нарушения компанией целей, условий и порядка предоставления субсидии, </w:t>
      </w:r>
      <w:proofErr w:type="gramStart"/>
      <w:r w:rsidRPr="002B3D23">
        <w:rPr>
          <w:rFonts w:ascii="Times New Roman" w:eastAsia="Arial" w:hAnsi="Times New Roman" w:cs="Times New Roman"/>
          <w:sz w:val="28"/>
          <w:szCs w:val="28"/>
        </w:rPr>
        <w:t>выявленного</w:t>
      </w:r>
      <w:proofErr w:type="gramEnd"/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в том числе по фактам проверок, проведенных главным распорядителем бюджетных средств и (или) органами государственного (муниципального) финансового контроля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главный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распорядитель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составляет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нарушении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условий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предоставления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далее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-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котором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указываются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выявленные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нарушения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сроки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устранения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направляет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срок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позднее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84389" w:rsidRPr="002B3D23">
        <w:rPr>
          <w:rFonts w:ascii="Times New Roman" w:eastAsia="Arial" w:hAnsi="Times New Roman" w:cs="Times New Roman"/>
          <w:sz w:val="28"/>
          <w:szCs w:val="28"/>
        </w:rPr>
        <w:t>10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рабочих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дней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его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подписания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компании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для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устранения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нарушений</w:t>
      </w:r>
      <w:r w:rsidRPr="002B3D23">
        <w:rPr>
          <w:rFonts w:ascii="Times New Roman" w:eastAsia="Arial" w:hAnsi="Times New Roman" w:cs="Times New Roman"/>
          <w:sz w:val="28"/>
          <w:szCs w:val="28"/>
        </w:rPr>
        <w:t>.</w:t>
      </w:r>
    </w:p>
    <w:p w:rsidR="00D56F21" w:rsidRPr="002B3D23" w:rsidRDefault="00D56F21" w:rsidP="00D2438D">
      <w:pPr>
        <w:pStyle w:val="ab"/>
        <w:spacing w:before="0" w:beforeAutospacing="0" w:after="0" w:afterAutospacing="0" w:line="288" w:lineRule="atLeast"/>
        <w:ind w:right="-2" w:firstLine="540"/>
        <w:jc w:val="both"/>
        <w:rPr>
          <w:rFonts w:eastAsia="Arial"/>
          <w:sz w:val="28"/>
          <w:szCs w:val="28"/>
          <w:lang w:eastAsia="en-US"/>
        </w:rPr>
      </w:pPr>
      <w:r w:rsidRPr="002B3D23">
        <w:rPr>
          <w:rFonts w:eastAsia="Arial"/>
          <w:sz w:val="28"/>
          <w:szCs w:val="28"/>
        </w:rPr>
        <w:lastRenderedPageBreak/>
        <w:t>17. </w:t>
      </w:r>
      <w:proofErr w:type="gramStart"/>
      <w:r w:rsidRPr="002B3D23">
        <w:rPr>
          <w:rFonts w:eastAsia="Arial"/>
          <w:sz w:val="28"/>
          <w:szCs w:val="28"/>
          <w:lang w:eastAsia="en-US"/>
        </w:rPr>
        <w:t xml:space="preserve">В случае </w:t>
      </w:r>
      <w:proofErr w:type="spellStart"/>
      <w:r w:rsidRPr="002B3D23">
        <w:rPr>
          <w:rFonts w:eastAsia="Arial"/>
          <w:sz w:val="28"/>
          <w:szCs w:val="28"/>
          <w:lang w:eastAsia="en-US"/>
        </w:rPr>
        <w:t>неустранения</w:t>
      </w:r>
      <w:proofErr w:type="spellEnd"/>
      <w:r w:rsidRPr="002B3D23">
        <w:rPr>
          <w:rFonts w:eastAsia="Arial"/>
          <w:sz w:val="28"/>
          <w:szCs w:val="28"/>
          <w:lang w:eastAsia="en-US"/>
        </w:rPr>
        <w:t xml:space="preserve"> нарушений в сроки, указанные в акте, </w:t>
      </w:r>
      <w:r w:rsidRPr="002B3D23">
        <w:rPr>
          <w:rFonts w:eastAsia="Arial" w:hint="cs"/>
          <w:sz w:val="28"/>
          <w:szCs w:val="28"/>
          <w:lang w:eastAsia="en-US"/>
        </w:rPr>
        <w:t>главный</w:t>
      </w:r>
      <w:r w:rsidRPr="002B3D23">
        <w:rPr>
          <w:rFonts w:eastAsia="Arial"/>
          <w:sz w:val="28"/>
          <w:szCs w:val="28"/>
          <w:lang w:eastAsia="en-US"/>
        </w:rPr>
        <w:t xml:space="preserve"> </w:t>
      </w:r>
      <w:r w:rsidRPr="002B3D23">
        <w:rPr>
          <w:rFonts w:eastAsia="Arial" w:hint="cs"/>
          <w:sz w:val="28"/>
          <w:szCs w:val="28"/>
          <w:lang w:eastAsia="en-US"/>
        </w:rPr>
        <w:t>распорядитель</w:t>
      </w:r>
      <w:r w:rsidRPr="002B3D23">
        <w:rPr>
          <w:rFonts w:eastAsia="Arial"/>
          <w:sz w:val="28"/>
          <w:szCs w:val="28"/>
          <w:lang w:eastAsia="en-US"/>
        </w:rPr>
        <w:t xml:space="preserve"> </w:t>
      </w:r>
      <w:r w:rsidRPr="002B3D23">
        <w:rPr>
          <w:rFonts w:eastAsia="Arial" w:hint="cs"/>
          <w:sz w:val="28"/>
          <w:szCs w:val="28"/>
          <w:lang w:eastAsia="en-US"/>
        </w:rPr>
        <w:t>бюджетных</w:t>
      </w:r>
      <w:r w:rsidRPr="002B3D23">
        <w:rPr>
          <w:rFonts w:eastAsia="Arial"/>
          <w:sz w:val="28"/>
          <w:szCs w:val="28"/>
          <w:lang w:eastAsia="en-US"/>
        </w:rPr>
        <w:t xml:space="preserve"> </w:t>
      </w:r>
      <w:r w:rsidRPr="002B3D23">
        <w:rPr>
          <w:rFonts w:eastAsia="Arial" w:hint="cs"/>
          <w:sz w:val="28"/>
          <w:szCs w:val="28"/>
          <w:lang w:eastAsia="en-US"/>
        </w:rPr>
        <w:t>средств</w:t>
      </w:r>
      <w:r w:rsidRPr="002B3D23">
        <w:rPr>
          <w:rFonts w:eastAsia="Arial"/>
          <w:sz w:val="28"/>
          <w:szCs w:val="28"/>
          <w:lang w:eastAsia="en-US"/>
        </w:rPr>
        <w:t xml:space="preserve"> в срок не позднее </w:t>
      </w:r>
      <w:r w:rsidR="00084389" w:rsidRPr="002B3D23">
        <w:rPr>
          <w:rFonts w:eastAsia="Arial"/>
          <w:sz w:val="28"/>
          <w:szCs w:val="28"/>
        </w:rPr>
        <w:t>10</w:t>
      </w:r>
      <w:r w:rsidRPr="002B3D23">
        <w:rPr>
          <w:rFonts w:eastAsia="Arial"/>
          <w:sz w:val="28"/>
          <w:szCs w:val="28"/>
        </w:rPr>
        <w:t xml:space="preserve"> </w:t>
      </w:r>
      <w:r w:rsidRPr="002B3D23">
        <w:rPr>
          <w:rFonts w:eastAsia="Arial"/>
          <w:sz w:val="28"/>
          <w:szCs w:val="28"/>
          <w:lang w:eastAsia="en-US"/>
        </w:rPr>
        <w:t xml:space="preserve">рабочих дней со дня истечения указанного в акте срока устранения выявленных нарушений принимает решение о возврате в бюджет средств субсидии (части субсидии), использованных с нарушением условий, целей предоставления субсидии, оформляемое в виде правового акта </w:t>
      </w:r>
      <w:r w:rsidRPr="002B3D23">
        <w:rPr>
          <w:rFonts w:eastAsia="Arial" w:hint="cs"/>
          <w:sz w:val="28"/>
          <w:szCs w:val="28"/>
        </w:rPr>
        <w:t>главн</w:t>
      </w:r>
      <w:r w:rsidRPr="002B3D23">
        <w:rPr>
          <w:rFonts w:eastAsia="Arial"/>
          <w:sz w:val="28"/>
          <w:szCs w:val="28"/>
        </w:rPr>
        <w:t xml:space="preserve">ого </w:t>
      </w:r>
      <w:r w:rsidRPr="002B3D23">
        <w:rPr>
          <w:rFonts w:eastAsia="Arial" w:hint="cs"/>
          <w:sz w:val="28"/>
          <w:szCs w:val="28"/>
        </w:rPr>
        <w:t>распорядител</w:t>
      </w:r>
      <w:r w:rsidRPr="002B3D23">
        <w:rPr>
          <w:rFonts w:eastAsia="Arial"/>
          <w:sz w:val="28"/>
          <w:szCs w:val="28"/>
        </w:rPr>
        <w:t xml:space="preserve">я </w:t>
      </w:r>
      <w:r w:rsidRPr="002B3D23">
        <w:rPr>
          <w:rFonts w:eastAsia="Arial" w:hint="cs"/>
          <w:sz w:val="28"/>
          <w:szCs w:val="28"/>
        </w:rPr>
        <w:t>бюджетных</w:t>
      </w:r>
      <w:r w:rsidRPr="002B3D23">
        <w:rPr>
          <w:rFonts w:eastAsia="Arial"/>
          <w:sz w:val="28"/>
          <w:szCs w:val="28"/>
        </w:rPr>
        <w:t xml:space="preserve"> </w:t>
      </w:r>
      <w:r w:rsidRPr="002B3D23">
        <w:rPr>
          <w:rFonts w:eastAsia="Arial" w:hint="cs"/>
          <w:sz w:val="28"/>
          <w:szCs w:val="28"/>
        </w:rPr>
        <w:t>средств</w:t>
      </w:r>
      <w:r w:rsidRPr="002B3D23">
        <w:rPr>
          <w:rFonts w:eastAsia="Arial"/>
          <w:sz w:val="28"/>
          <w:szCs w:val="28"/>
          <w:lang w:eastAsia="en-US"/>
        </w:rPr>
        <w:t>.</w:t>
      </w:r>
      <w:proofErr w:type="gramEnd"/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18. </w:t>
      </w:r>
      <w:proofErr w:type="gramStart"/>
      <w:r w:rsidRPr="002B3D23">
        <w:rPr>
          <w:rFonts w:ascii="Times New Roman" w:eastAsia="Arial" w:hAnsi="Times New Roman" w:cs="Times New Roman" w:hint="cs"/>
          <w:sz w:val="28"/>
          <w:szCs w:val="28"/>
        </w:rPr>
        <w:t>Главный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распорядитель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бюджетных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 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срок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позднее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84389" w:rsidRPr="002B3D23">
        <w:rPr>
          <w:rFonts w:ascii="Times New Roman" w:eastAsia="Arial" w:hAnsi="Times New Roman" w:cs="Times New Roman"/>
          <w:sz w:val="28"/>
          <w:szCs w:val="28"/>
        </w:rPr>
        <w:t>10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02E58" w:rsidRPr="002B3D23">
        <w:rPr>
          <w:rFonts w:ascii="Times New Roman" w:eastAsia="Arial" w:hAnsi="Times New Roman" w:cs="Times New Roman"/>
          <w:sz w:val="28"/>
          <w:szCs w:val="28"/>
        </w:rPr>
        <w:t>5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рабочих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дней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подписания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направляет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указанный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акт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компании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вместе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требованием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возврате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части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содержащим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сумму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реквизиты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счета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который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должен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быть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осуществлен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возврат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части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для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/>
          <w:sz w:val="28"/>
          <w:szCs w:val="28"/>
        </w:rPr>
        <w:br/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последующего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зачисления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доход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бюджета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(далее – требование).</w:t>
      </w:r>
      <w:proofErr w:type="gramEnd"/>
    </w:p>
    <w:p w:rsidR="00D56F21" w:rsidRPr="002B3D23" w:rsidRDefault="00D56F21" w:rsidP="00D2438D">
      <w:pPr>
        <w:pStyle w:val="aa"/>
        <w:ind w:right="-2" w:firstLine="567"/>
        <w:jc w:val="both"/>
      </w:pPr>
      <w:r w:rsidRPr="002B3D23">
        <w:rPr>
          <w:rFonts w:ascii="Times New Roman" w:eastAsia="Arial" w:hAnsi="Times New Roman" w:cs="Times New Roman"/>
          <w:sz w:val="28"/>
          <w:szCs w:val="28"/>
        </w:rPr>
        <w:t xml:space="preserve">19. Компания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обязан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а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осуществить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возврат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средств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части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субсидии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)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в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срок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не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позднее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84389" w:rsidRPr="002B3D23">
        <w:rPr>
          <w:rFonts w:ascii="Times New Roman" w:eastAsia="Arial" w:hAnsi="Times New Roman" w:cs="Times New Roman"/>
          <w:sz w:val="28"/>
          <w:szCs w:val="28"/>
        </w:rPr>
        <w:t>20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рабочих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дней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со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дня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получения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такого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>требования</w:t>
      </w:r>
      <w:r w:rsidRPr="002B3D23">
        <w:rPr>
          <w:rFonts w:ascii="Times New Roman" w:eastAsia="Arial" w:hAnsi="Times New Roman" w:cs="Times New Roman"/>
          <w:sz w:val="28"/>
          <w:szCs w:val="28"/>
        </w:rPr>
        <w:t xml:space="preserve">.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t xml:space="preserve">В случае невозврата средств субсидии (части субсидии) соответствующая сумма подлежит взысканию в бюджет </w:t>
      </w:r>
      <w:r w:rsidRPr="002B3D23">
        <w:rPr>
          <w:rFonts w:ascii="Times New Roman" w:eastAsia="Arial" w:hAnsi="Times New Roman" w:cs="Times New Roman" w:hint="cs"/>
          <w:sz w:val="28"/>
          <w:szCs w:val="28"/>
        </w:rPr>
        <w:br/>
        <w:t>в установленном порядке либо вычитается из средств субсидии, подлежащих выплате Компании в последующие периоды</w:t>
      </w:r>
      <w:r w:rsidRPr="002B3D23">
        <w:rPr>
          <w:rFonts w:ascii="Times New Roman" w:eastAsia="Arial" w:hAnsi="Times New Roman" w:cs="Times New Roman"/>
          <w:sz w:val="28"/>
          <w:szCs w:val="28"/>
        </w:rPr>
        <w:t>.</w:t>
      </w:r>
    </w:p>
    <w:p w:rsidR="00D56F21" w:rsidRPr="002B3D23" w:rsidRDefault="00D56F21" w:rsidP="00D2438D">
      <w:pPr>
        <w:pStyle w:val="aa"/>
        <w:ind w:right="-2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B3D23">
        <w:rPr>
          <w:rFonts w:ascii="Times New Roman" w:eastAsia="Arial" w:hAnsi="Times New Roman" w:cs="Times New Roman"/>
          <w:sz w:val="28"/>
          <w:szCs w:val="28"/>
        </w:rPr>
        <w:t>20. В случае наступления обстоятельств непреодолимой силы, вследствие возникновения которых соблюдение целей, условий и порядка предоставления субсидии, в том числе исполнение обязательств по достижению значений результатов предоставления субсидии, является невозможным, не применяются меры ответственности и штрафные санкции в соответствии со статьей 401 Гражданского кодекса Российской Федерации от 31.07.1998 № 146-ФЗ.</w:t>
      </w:r>
    </w:p>
    <w:p w:rsidR="0006050E" w:rsidRPr="002B3D23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p w:rsidR="0006050E" w:rsidRPr="002B3D23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2B3D23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866" w:rsidRDefault="00F60866" w:rsidP="00C96EEF">
      <w:r>
        <w:separator/>
      </w:r>
    </w:p>
  </w:endnote>
  <w:endnote w:type="continuationSeparator" w:id="0">
    <w:p w:rsidR="00F60866" w:rsidRDefault="00F60866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866" w:rsidRDefault="00F60866" w:rsidP="00C96EEF">
      <w:r>
        <w:separator/>
      </w:r>
    </w:p>
  </w:footnote>
  <w:footnote w:type="continuationSeparator" w:id="0">
    <w:p w:rsidR="00F60866" w:rsidRDefault="00F60866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23D05"/>
    <w:multiLevelType w:val="hybridMultilevel"/>
    <w:tmpl w:val="42F63368"/>
    <w:lvl w:ilvl="0" w:tplc="65362FFE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71E0147A">
      <w:start w:val="1"/>
      <w:numFmt w:val="lowerLetter"/>
      <w:lvlText w:val="%2."/>
      <w:lvlJc w:val="left"/>
      <w:pPr>
        <w:ind w:left="1647" w:hanging="360"/>
      </w:pPr>
    </w:lvl>
    <w:lvl w:ilvl="2" w:tplc="D1E6FD4E">
      <w:start w:val="1"/>
      <w:numFmt w:val="lowerRoman"/>
      <w:lvlText w:val="%3."/>
      <w:lvlJc w:val="right"/>
      <w:pPr>
        <w:ind w:left="2367" w:hanging="180"/>
      </w:pPr>
    </w:lvl>
    <w:lvl w:ilvl="3" w:tplc="519E83A0">
      <w:start w:val="1"/>
      <w:numFmt w:val="decimal"/>
      <w:lvlText w:val="%4."/>
      <w:lvlJc w:val="left"/>
      <w:pPr>
        <w:ind w:left="3087" w:hanging="360"/>
      </w:pPr>
    </w:lvl>
    <w:lvl w:ilvl="4" w:tplc="36B2C906">
      <w:start w:val="1"/>
      <w:numFmt w:val="lowerLetter"/>
      <w:lvlText w:val="%5."/>
      <w:lvlJc w:val="left"/>
      <w:pPr>
        <w:ind w:left="3807" w:hanging="360"/>
      </w:pPr>
    </w:lvl>
    <w:lvl w:ilvl="5" w:tplc="6358A1CE">
      <w:start w:val="1"/>
      <w:numFmt w:val="lowerRoman"/>
      <w:lvlText w:val="%6."/>
      <w:lvlJc w:val="right"/>
      <w:pPr>
        <w:ind w:left="4527" w:hanging="180"/>
      </w:pPr>
    </w:lvl>
    <w:lvl w:ilvl="6" w:tplc="EC16B350">
      <w:start w:val="1"/>
      <w:numFmt w:val="decimal"/>
      <w:lvlText w:val="%7."/>
      <w:lvlJc w:val="left"/>
      <w:pPr>
        <w:ind w:left="5247" w:hanging="360"/>
      </w:pPr>
    </w:lvl>
    <w:lvl w:ilvl="7" w:tplc="B4360108">
      <w:start w:val="1"/>
      <w:numFmt w:val="lowerLetter"/>
      <w:lvlText w:val="%8."/>
      <w:lvlJc w:val="left"/>
      <w:pPr>
        <w:ind w:left="5967" w:hanging="360"/>
      </w:pPr>
    </w:lvl>
    <w:lvl w:ilvl="8" w:tplc="05AACDAC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5ECB6CF6"/>
    <w:multiLevelType w:val="hybridMultilevel"/>
    <w:tmpl w:val="46D01758"/>
    <w:lvl w:ilvl="0" w:tplc="111809AE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84389"/>
    <w:rsid w:val="00097058"/>
    <w:rsid w:val="001151DC"/>
    <w:rsid w:val="00120205"/>
    <w:rsid w:val="00141DA6"/>
    <w:rsid w:val="00146196"/>
    <w:rsid w:val="00162B46"/>
    <w:rsid w:val="001857D5"/>
    <w:rsid w:val="001A2A3E"/>
    <w:rsid w:val="001B5170"/>
    <w:rsid w:val="001F6857"/>
    <w:rsid w:val="00231658"/>
    <w:rsid w:val="00235964"/>
    <w:rsid w:val="00236C39"/>
    <w:rsid w:val="00250B06"/>
    <w:rsid w:val="00255072"/>
    <w:rsid w:val="002803DE"/>
    <w:rsid w:val="002835D5"/>
    <w:rsid w:val="002901AC"/>
    <w:rsid w:val="002B3D23"/>
    <w:rsid w:val="002F6E1A"/>
    <w:rsid w:val="00302B85"/>
    <w:rsid w:val="0030498E"/>
    <w:rsid w:val="00307548"/>
    <w:rsid w:val="003458CF"/>
    <w:rsid w:val="00377DAF"/>
    <w:rsid w:val="003A1C5E"/>
    <w:rsid w:val="00402E58"/>
    <w:rsid w:val="0041251C"/>
    <w:rsid w:val="004138EF"/>
    <w:rsid w:val="0042609E"/>
    <w:rsid w:val="00436739"/>
    <w:rsid w:val="00445918"/>
    <w:rsid w:val="004801B3"/>
    <w:rsid w:val="0048600B"/>
    <w:rsid w:val="0049184F"/>
    <w:rsid w:val="004A0639"/>
    <w:rsid w:val="004C4EE3"/>
    <w:rsid w:val="004E7F05"/>
    <w:rsid w:val="004F55CB"/>
    <w:rsid w:val="00504398"/>
    <w:rsid w:val="0055447F"/>
    <w:rsid w:val="005835F1"/>
    <w:rsid w:val="005A7DFD"/>
    <w:rsid w:val="005F17EF"/>
    <w:rsid w:val="006003C6"/>
    <w:rsid w:val="00621C09"/>
    <w:rsid w:val="00623ABA"/>
    <w:rsid w:val="00662EBA"/>
    <w:rsid w:val="006A377C"/>
    <w:rsid w:val="006C3524"/>
    <w:rsid w:val="006C48C1"/>
    <w:rsid w:val="006C4F36"/>
    <w:rsid w:val="006D6100"/>
    <w:rsid w:val="00742A34"/>
    <w:rsid w:val="007462C8"/>
    <w:rsid w:val="0076613C"/>
    <w:rsid w:val="00790C3C"/>
    <w:rsid w:val="007B6F23"/>
    <w:rsid w:val="007C6342"/>
    <w:rsid w:val="007F141A"/>
    <w:rsid w:val="00817CB3"/>
    <w:rsid w:val="008218AE"/>
    <w:rsid w:val="008667CE"/>
    <w:rsid w:val="008C6ACD"/>
    <w:rsid w:val="008E67F2"/>
    <w:rsid w:val="00905845"/>
    <w:rsid w:val="00914D97"/>
    <w:rsid w:val="009858DB"/>
    <w:rsid w:val="009862AD"/>
    <w:rsid w:val="00990CEE"/>
    <w:rsid w:val="009A7CE9"/>
    <w:rsid w:val="009C09A5"/>
    <w:rsid w:val="00A036A2"/>
    <w:rsid w:val="00A060A6"/>
    <w:rsid w:val="00A40368"/>
    <w:rsid w:val="00A97111"/>
    <w:rsid w:val="00AB1451"/>
    <w:rsid w:val="00AB1A24"/>
    <w:rsid w:val="00AB6EC6"/>
    <w:rsid w:val="00B211DE"/>
    <w:rsid w:val="00B224FD"/>
    <w:rsid w:val="00B80CF1"/>
    <w:rsid w:val="00B94449"/>
    <w:rsid w:val="00BB3036"/>
    <w:rsid w:val="00C028BC"/>
    <w:rsid w:val="00C16C41"/>
    <w:rsid w:val="00C22A87"/>
    <w:rsid w:val="00C27C64"/>
    <w:rsid w:val="00C451A0"/>
    <w:rsid w:val="00C53C06"/>
    <w:rsid w:val="00C62246"/>
    <w:rsid w:val="00C96EEF"/>
    <w:rsid w:val="00CA0A39"/>
    <w:rsid w:val="00CC0704"/>
    <w:rsid w:val="00CD1D7B"/>
    <w:rsid w:val="00CD2FA9"/>
    <w:rsid w:val="00CF37E7"/>
    <w:rsid w:val="00D04791"/>
    <w:rsid w:val="00D217BC"/>
    <w:rsid w:val="00D2438D"/>
    <w:rsid w:val="00D411F2"/>
    <w:rsid w:val="00D54B37"/>
    <w:rsid w:val="00D56F21"/>
    <w:rsid w:val="00D8070A"/>
    <w:rsid w:val="00D86BED"/>
    <w:rsid w:val="00DD551C"/>
    <w:rsid w:val="00E04C9A"/>
    <w:rsid w:val="00E31BCF"/>
    <w:rsid w:val="00E60D7F"/>
    <w:rsid w:val="00E71C2B"/>
    <w:rsid w:val="00E759C8"/>
    <w:rsid w:val="00E807AC"/>
    <w:rsid w:val="00EC01F1"/>
    <w:rsid w:val="00F17B6C"/>
    <w:rsid w:val="00F45E9F"/>
    <w:rsid w:val="00F60866"/>
    <w:rsid w:val="00F712C6"/>
    <w:rsid w:val="00F83EF6"/>
    <w:rsid w:val="00F85CDF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 Spacing"/>
    <w:basedOn w:val="a"/>
    <w:uiPriority w:val="1"/>
    <w:qFormat/>
    <w:rsid w:val="001F685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D56F2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 Spacing"/>
    <w:basedOn w:val="a"/>
    <w:uiPriority w:val="1"/>
    <w:qFormat/>
    <w:rsid w:val="001F685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D56F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E4519-9CF6-4042-BAB1-F59F37769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8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15764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6</cp:revision>
  <cp:lastPrinted>2026-09-15T08:53:00Z</cp:lastPrinted>
  <dcterms:created xsi:type="dcterms:W3CDTF">2026-09-14T09:38:00Z</dcterms:created>
  <dcterms:modified xsi:type="dcterms:W3CDTF">2026-09-17T04:36:00Z</dcterms:modified>
</cp:coreProperties>
</file>