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B3" w:rsidRPr="00897999" w:rsidRDefault="00EE5E5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  <w:szCs w:val="20"/>
        </w:rPr>
      </w:pPr>
      <w:r w:rsidRPr="00897999">
        <w:rPr>
          <w:color w:val="000000"/>
          <w:szCs w:val="20"/>
        </w:rPr>
        <w:t xml:space="preserve">Приложение 1 </w:t>
      </w:r>
    </w:p>
    <w:p w:rsidR="00EE5E55" w:rsidRPr="00897999" w:rsidRDefault="00EE5E5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  <w:szCs w:val="20"/>
        </w:rPr>
      </w:pPr>
      <w:r w:rsidRPr="00897999">
        <w:rPr>
          <w:color w:val="000000"/>
          <w:szCs w:val="20"/>
        </w:rPr>
        <w:t>к решению</w:t>
      </w:r>
      <w:r w:rsidR="00E611B3" w:rsidRPr="00897999">
        <w:rPr>
          <w:color w:val="000000"/>
          <w:szCs w:val="20"/>
        </w:rPr>
        <w:t xml:space="preserve"> </w:t>
      </w:r>
      <w:r w:rsidRPr="00897999">
        <w:rPr>
          <w:color w:val="000000"/>
          <w:szCs w:val="20"/>
        </w:rPr>
        <w:t>Совета депутатов</w:t>
      </w:r>
    </w:p>
    <w:p w:rsidR="00EE5E55" w:rsidRPr="00897999" w:rsidRDefault="00EE5E5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  <w:szCs w:val="20"/>
        </w:rPr>
      </w:pPr>
      <w:r w:rsidRPr="00897999">
        <w:rPr>
          <w:color w:val="000000"/>
          <w:szCs w:val="20"/>
        </w:rPr>
        <w:t>Каргатского района</w:t>
      </w:r>
    </w:p>
    <w:p w:rsidR="00EE5E55" w:rsidRPr="00897999" w:rsidRDefault="00EE5E5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  <w:szCs w:val="20"/>
        </w:rPr>
      </w:pPr>
      <w:r w:rsidRPr="00897999">
        <w:rPr>
          <w:color w:val="000000"/>
          <w:szCs w:val="20"/>
        </w:rPr>
        <w:t>Новосибирской области</w:t>
      </w:r>
    </w:p>
    <w:p w:rsidR="00EE5E55" w:rsidRPr="00897999" w:rsidRDefault="00F877FA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  <w:szCs w:val="20"/>
        </w:rPr>
      </w:pPr>
      <w:r w:rsidRPr="00897999">
        <w:rPr>
          <w:color w:val="000000"/>
          <w:szCs w:val="20"/>
        </w:rPr>
        <w:t>О</w:t>
      </w:r>
      <w:r w:rsidR="00EE5E55" w:rsidRPr="00897999">
        <w:rPr>
          <w:color w:val="000000"/>
          <w:szCs w:val="20"/>
        </w:rPr>
        <w:t>т</w:t>
      </w:r>
      <w:r>
        <w:rPr>
          <w:color w:val="000000"/>
          <w:szCs w:val="20"/>
        </w:rPr>
        <w:t xml:space="preserve"> 19 июня </w:t>
      </w:r>
      <w:r w:rsidR="009B7CCF" w:rsidRPr="00897999">
        <w:rPr>
          <w:color w:val="000000"/>
          <w:szCs w:val="20"/>
        </w:rPr>
        <w:t>20</w:t>
      </w:r>
      <w:r w:rsidR="00EE5E55" w:rsidRPr="00897999">
        <w:rPr>
          <w:color w:val="000000"/>
          <w:szCs w:val="20"/>
        </w:rPr>
        <w:t>2</w:t>
      </w:r>
      <w:r w:rsidR="009B7CCF" w:rsidRPr="00897999">
        <w:rPr>
          <w:color w:val="000000"/>
          <w:szCs w:val="20"/>
        </w:rPr>
        <w:t>6г. №</w:t>
      </w:r>
      <w:r>
        <w:rPr>
          <w:color w:val="000000"/>
          <w:szCs w:val="20"/>
        </w:rPr>
        <w:t xml:space="preserve"> 78</w:t>
      </w:r>
    </w:p>
    <w:p w:rsidR="00E611B3" w:rsidRDefault="00E611B3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</w:p>
    <w:p w:rsidR="009B7CCF" w:rsidRPr="00E667B1" w:rsidRDefault="009B7CCF" w:rsidP="00E667B1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bookmarkStart w:id="0" w:name="P35"/>
      <w:bookmarkEnd w:id="0"/>
    </w:p>
    <w:p w:rsidR="00EE5E55" w:rsidRPr="00E667B1" w:rsidRDefault="00EE5E55" w:rsidP="00E667B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E667B1">
        <w:rPr>
          <w:b/>
          <w:bCs/>
          <w:color w:val="000000"/>
        </w:rPr>
        <w:t>ПОРЯДОК</w:t>
      </w:r>
    </w:p>
    <w:p w:rsidR="00EE5E55" w:rsidRDefault="00D420B7" w:rsidP="00E667B1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E667B1">
        <w:rPr>
          <w:b/>
          <w:bCs/>
          <w:color w:val="000000"/>
        </w:rPr>
        <w:t>проведения оценки регулирующего воздействия проектов муниципальных правовых актов Каргатского района Новосибирской области, устанавливающих новые или изменяющих ранее предусмотренные муниципальными правовыми актами Каргатского района Новосибирской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E667B1" w:rsidRPr="00E667B1" w:rsidRDefault="00E667B1" w:rsidP="00E667B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:rsidR="00EE5E55" w:rsidRPr="00E667B1" w:rsidRDefault="00EE5E55" w:rsidP="00E667B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E667B1">
        <w:rPr>
          <w:b/>
          <w:bCs/>
          <w:color w:val="000000"/>
        </w:rPr>
        <w:t>I.</w:t>
      </w:r>
      <w:r w:rsidR="00D420B7" w:rsidRPr="00E667B1">
        <w:rPr>
          <w:b/>
          <w:bCs/>
          <w:color w:val="000000"/>
        </w:rPr>
        <w:t xml:space="preserve"> </w:t>
      </w:r>
      <w:r w:rsidRPr="00E667B1">
        <w:rPr>
          <w:b/>
          <w:bCs/>
          <w:color w:val="000000"/>
        </w:rPr>
        <w:t>Общие положения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1. Настоящий Порядок устанавливает процедуру проведения оценки регулирующего воздействия проектов муниципальных правовых актов Каргатского района Новосибирской области (далее – оценка).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2. Оценка проводится в целях выявления в проекте муниципального правового акта Каргатского района Новосибирской области (далее – проект акта) положений, вводящих избыточные обязанности, запреты и ограничения для субъектов предпринимательской и иной экономической</w:t>
      </w:r>
      <w:r w:rsidR="00D420B7" w:rsidRPr="00E667B1">
        <w:rPr>
          <w:color w:val="000000"/>
        </w:rPr>
        <w:t xml:space="preserve"> </w:t>
      </w:r>
      <w:r w:rsidRPr="00E667B1">
        <w:rPr>
          <w:color w:val="000000"/>
        </w:rPr>
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="00D420B7" w:rsidRPr="00E667B1">
        <w:rPr>
          <w:color w:val="000000"/>
        </w:rPr>
        <w:t>иной экономической деятельности</w:t>
      </w:r>
      <w:proofErr w:type="gramEnd"/>
      <w:r w:rsidR="00D420B7" w:rsidRPr="00E667B1">
        <w:rPr>
          <w:color w:val="000000"/>
        </w:rPr>
        <w:t xml:space="preserve"> и </w:t>
      </w:r>
      <w:r w:rsidRPr="00E667B1">
        <w:rPr>
          <w:color w:val="000000"/>
        </w:rPr>
        <w:t>бюджета Каргатского</w:t>
      </w:r>
      <w:r w:rsidR="00D420B7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3. В настоящем Порядке используются следующие основные понятия: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1) уполномоченное структурное подразделение - </w:t>
      </w:r>
      <w:r w:rsidR="00F82591">
        <w:rPr>
          <w:color w:val="000000"/>
        </w:rPr>
        <w:t>о</w:t>
      </w:r>
      <w:r w:rsidRPr="00E667B1">
        <w:rPr>
          <w:color w:val="000000"/>
        </w:rPr>
        <w:t>тдел экономики</w:t>
      </w:r>
      <w:r w:rsidR="00D420B7" w:rsidRPr="00E667B1">
        <w:rPr>
          <w:color w:val="000000"/>
        </w:rPr>
        <w:t xml:space="preserve"> </w:t>
      </w:r>
      <w:r w:rsidRPr="00E667B1">
        <w:rPr>
          <w:color w:val="000000"/>
        </w:rPr>
        <w:t>и планирования администрации Каргатского района Новосибирской области;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2) разработчик - структурное подразделение администрации Каргатского района Новосибирской области, которое намерено разработать проект акта или разработало его;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3) официальный портал – раздел «</w:t>
      </w:r>
      <w:r w:rsidR="00D420B7" w:rsidRPr="00E667B1">
        <w:rPr>
          <w:color w:val="000000"/>
        </w:rPr>
        <w:t>Регуляторные процедуры</w:t>
      </w:r>
      <w:r w:rsidRPr="00E667B1">
        <w:rPr>
          <w:color w:val="000000"/>
        </w:rPr>
        <w:t xml:space="preserve">»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</w:t>
      </w:r>
      <w:r w:rsidR="00F82591">
        <w:rPr>
          <w:color w:val="000000"/>
        </w:rPr>
        <w:t>«</w:t>
      </w:r>
      <w:r w:rsidRPr="00E667B1">
        <w:rPr>
          <w:color w:val="000000"/>
        </w:rPr>
        <w:t>Интернет</w:t>
      </w:r>
      <w:r w:rsidR="00F82591">
        <w:rPr>
          <w:color w:val="000000"/>
        </w:rPr>
        <w:t>»</w:t>
      </w:r>
      <w:r w:rsidRPr="00E667B1">
        <w:rPr>
          <w:color w:val="000000"/>
        </w:rPr>
        <w:t>, доступный по доменному имени</w:t>
      </w:r>
      <w:r w:rsidR="00D420B7" w:rsidRPr="00E667B1">
        <w:rPr>
          <w:color w:val="000000"/>
        </w:rPr>
        <w:t xml:space="preserve"> </w:t>
      </w:r>
      <w:hyperlink r:id="rId4" w:anchor="/npa/bills" w:history="1">
        <w:r w:rsidRPr="00E667B1">
          <w:rPr>
            <w:rStyle w:val="a4"/>
            <w:color w:val="000080"/>
          </w:rPr>
          <w:t>https://dem.nso.ru/#/npa/bills</w:t>
        </w:r>
      </w:hyperlink>
      <w:r w:rsidRPr="00E667B1">
        <w:rPr>
          <w:color w:val="000000"/>
        </w:rPr>
        <w:t>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4) адрес страницы официального портала – указатель, включающий в себя доменное имя</w:t>
      </w:r>
      <w:r w:rsidR="00D420B7" w:rsidRPr="00E667B1">
        <w:rPr>
          <w:color w:val="000000"/>
        </w:rPr>
        <w:t xml:space="preserve"> </w:t>
      </w:r>
      <w:hyperlink r:id="rId5" w:history="1">
        <w:r w:rsidRPr="00E667B1">
          <w:rPr>
            <w:rStyle w:val="a4"/>
            <w:color w:val="000080"/>
          </w:rPr>
          <w:t>https://dem.nso.ru</w:t>
        </w:r>
      </w:hyperlink>
      <w:r w:rsidR="0006496F" w:rsidRPr="00E667B1">
        <w:rPr>
          <w:color w:val="000000"/>
        </w:rPr>
        <w:t xml:space="preserve"> </w:t>
      </w:r>
      <w:r w:rsidRPr="00E667B1">
        <w:rPr>
          <w:color w:val="000000"/>
        </w:rPr>
        <w:t>и иные символы, по которому осуществляется доступ к странице (части) официального портала;</w:t>
      </w:r>
    </w:p>
    <w:p w:rsidR="00EE5E55" w:rsidRPr="00DD6483" w:rsidRDefault="00EE5E55" w:rsidP="00E3592C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DD6483">
        <w:rPr>
          <w:color w:val="000000"/>
        </w:rPr>
        <w:t>5) рабочий день – рабочий день пятидневной рабочей недели с установленными выходными днями в субботу и воскресенье. Дни, определенные в соответствии с</w:t>
      </w:r>
      <w:r w:rsidR="0006496F" w:rsidRPr="00DD6483">
        <w:rPr>
          <w:color w:val="000000"/>
        </w:rPr>
        <w:t xml:space="preserve"> </w:t>
      </w:r>
      <w:hyperlink r:id="rId6" w:history="1">
        <w:r w:rsidRPr="00DD6483">
          <w:rPr>
            <w:rStyle w:val="a4"/>
            <w:color w:val="000000"/>
            <w:u w:val="none"/>
          </w:rPr>
          <w:t>частями первой</w:t>
        </w:r>
      </w:hyperlink>
      <w:r w:rsidRPr="00DD6483">
        <w:rPr>
          <w:color w:val="000000"/>
        </w:rPr>
        <w:t>,</w:t>
      </w:r>
      <w:r w:rsidR="0006496F" w:rsidRPr="00DD6483">
        <w:rPr>
          <w:color w:val="000000"/>
        </w:rPr>
        <w:t xml:space="preserve"> </w:t>
      </w:r>
      <w:hyperlink r:id="rId7" w:history="1">
        <w:r w:rsidRPr="00DD6483">
          <w:rPr>
            <w:rStyle w:val="a4"/>
            <w:color w:val="000000"/>
            <w:u w:val="none"/>
          </w:rPr>
          <w:t>второй</w:t>
        </w:r>
      </w:hyperlink>
      <w:r w:rsidR="0006496F" w:rsidRPr="00DD6483">
        <w:rPr>
          <w:rStyle w:val="a4"/>
          <w:color w:val="000000"/>
          <w:u w:val="none"/>
        </w:rPr>
        <w:t xml:space="preserve"> </w:t>
      </w:r>
      <w:r w:rsidRPr="00DD6483">
        <w:rPr>
          <w:color w:val="000000"/>
        </w:rPr>
        <w:t>и</w:t>
      </w:r>
      <w:r w:rsidR="0006496F" w:rsidRPr="00DD6483">
        <w:rPr>
          <w:color w:val="000000"/>
        </w:rPr>
        <w:t xml:space="preserve"> </w:t>
      </w:r>
      <w:hyperlink r:id="rId8" w:history="1">
        <w:r w:rsidRPr="00DD6483">
          <w:rPr>
            <w:rStyle w:val="a4"/>
            <w:color w:val="000000"/>
            <w:u w:val="none"/>
          </w:rPr>
          <w:t>пятой статьи 112</w:t>
        </w:r>
      </w:hyperlink>
      <w:r w:rsidR="0006496F" w:rsidRPr="00DD6483">
        <w:rPr>
          <w:color w:val="000000"/>
        </w:rPr>
        <w:t xml:space="preserve"> </w:t>
      </w:r>
      <w:r w:rsidRPr="00DD6483">
        <w:rPr>
          <w:color w:val="000000"/>
        </w:rPr>
        <w:t>Трудового</w:t>
      </w:r>
      <w:r w:rsidR="0006496F" w:rsidRPr="00DD6483">
        <w:rPr>
          <w:color w:val="000000"/>
        </w:rPr>
        <w:t xml:space="preserve"> </w:t>
      </w:r>
      <w:hyperlink r:id="rId9" w:tgtFrame="_blank" w:history="1">
        <w:r w:rsidRPr="00DD6483">
          <w:rPr>
            <w:rStyle w:val="1"/>
            <w:color w:val="0000FF"/>
          </w:rPr>
          <w:t>кодекса</w:t>
        </w:r>
      </w:hyperlink>
      <w:r w:rsidR="0006496F" w:rsidRPr="00DD6483">
        <w:rPr>
          <w:rStyle w:val="1"/>
          <w:color w:val="0000FF"/>
        </w:rPr>
        <w:t xml:space="preserve"> </w:t>
      </w:r>
      <w:r w:rsidRPr="00DD6483">
        <w:rPr>
          <w:color w:val="000000"/>
        </w:rPr>
        <w:t>Российской Федерации, для целей настоящего Порядка не являются рабочими днями.</w:t>
      </w:r>
    </w:p>
    <w:p w:rsidR="00E3592C" w:rsidRPr="00E3592C" w:rsidRDefault="00E3592C" w:rsidP="00E3592C">
      <w:pPr>
        <w:pStyle w:val="a3"/>
        <w:spacing w:before="0" w:beforeAutospacing="0" w:after="0" w:afterAutospacing="0"/>
        <w:ind w:firstLine="539"/>
        <w:rPr>
          <w:color w:val="000000"/>
        </w:rPr>
      </w:pPr>
      <w:r w:rsidRPr="00E3592C">
        <w:rPr>
          <w:color w:val="000000"/>
        </w:rPr>
        <w:t>4. Оценке подлежат проекты актов:</w:t>
      </w:r>
    </w:p>
    <w:p w:rsidR="00E3592C" w:rsidRPr="00E3592C" w:rsidRDefault="00E3592C" w:rsidP="00E3592C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3592C">
        <w:rPr>
          <w:color w:val="000000"/>
        </w:rPr>
        <w:t xml:space="preserve">1) устанавливающие новые, изменяющие или отменяющие ранее предусмотренные муниципальными правовыми актами </w:t>
      </w:r>
      <w:r>
        <w:rPr>
          <w:color w:val="000000"/>
        </w:rPr>
        <w:t>Каргатского</w:t>
      </w:r>
      <w:r w:rsidRPr="00E3592C">
        <w:rPr>
          <w:color w:val="000000"/>
        </w:rPr>
        <w:t xml:space="preserve"> района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 (далее - обязательные требования);</w:t>
      </w:r>
    </w:p>
    <w:p w:rsidR="00E37FD2" w:rsidRPr="00E3592C" w:rsidRDefault="00E3592C" w:rsidP="00BD66A8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3592C">
        <w:rPr>
          <w:color w:val="000000"/>
        </w:rPr>
        <w:t xml:space="preserve">2) устанавливающие новые, изменяющие или отменяющие ранее предусмотренные муниципальными правовыми актами </w:t>
      </w:r>
      <w:r>
        <w:rPr>
          <w:color w:val="000000"/>
        </w:rPr>
        <w:t>Каргатского</w:t>
      </w:r>
      <w:r w:rsidRPr="00E3592C">
        <w:rPr>
          <w:color w:val="000000"/>
        </w:rPr>
        <w:t xml:space="preserve"> района обязанности и запреты для субъектов предпринимательской и инвестиционной деятельности;</w:t>
      </w:r>
      <w:bookmarkStart w:id="1" w:name="_GoBack"/>
      <w:bookmarkEnd w:id="1"/>
    </w:p>
    <w:p w:rsidR="00E3592C" w:rsidRPr="00E3592C" w:rsidRDefault="00E3592C" w:rsidP="00E3592C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3592C">
        <w:rPr>
          <w:color w:val="000000"/>
        </w:rPr>
        <w:t xml:space="preserve">3) устанавливающие, изменяющие или отменяющие ответственность за нарушение муниципальных правовых актов </w:t>
      </w:r>
      <w:r>
        <w:rPr>
          <w:color w:val="000000"/>
        </w:rPr>
        <w:t>Каргатского</w:t>
      </w:r>
      <w:r w:rsidRPr="00E3592C">
        <w:rPr>
          <w:color w:val="000000"/>
        </w:rPr>
        <w:t xml:space="preserve"> района, затрагивающих вопросы осуществления предпринимательской и иной экономической деятельности.</w:t>
      </w:r>
    </w:p>
    <w:p w:rsidR="00E3592C" w:rsidRPr="00E3592C" w:rsidRDefault="00E3592C" w:rsidP="00E3592C">
      <w:pPr>
        <w:pStyle w:val="a3"/>
        <w:spacing w:before="0" w:beforeAutospacing="0" w:after="0" w:afterAutospacing="0"/>
        <w:ind w:firstLine="539"/>
        <w:rPr>
          <w:color w:val="000000"/>
        </w:rPr>
      </w:pPr>
      <w:r w:rsidRPr="00E3592C">
        <w:rPr>
          <w:color w:val="000000"/>
        </w:rPr>
        <w:t>4.1. Оценка не проводится в отношении:</w:t>
      </w:r>
    </w:p>
    <w:p w:rsidR="00E3592C" w:rsidRPr="00E3592C" w:rsidRDefault="00E3592C" w:rsidP="00E3592C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3592C">
        <w:rPr>
          <w:color w:val="000000"/>
        </w:rPr>
        <w:lastRenderedPageBreak/>
        <w:t xml:space="preserve">1) проектов решений Совета депутатов </w:t>
      </w:r>
      <w:r>
        <w:rPr>
          <w:color w:val="000000"/>
        </w:rPr>
        <w:t>Каргатского</w:t>
      </w:r>
      <w:r w:rsidRPr="00E3592C">
        <w:rPr>
          <w:color w:val="000000"/>
        </w:rPr>
        <w:t xml:space="preserve"> района, устанавливающих, изменяющих, приостанавливающих, отменяющих местные налоги;</w:t>
      </w:r>
    </w:p>
    <w:p w:rsidR="00E3592C" w:rsidRPr="00E3592C" w:rsidRDefault="00E3592C" w:rsidP="00E3592C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3592C">
        <w:rPr>
          <w:color w:val="000000"/>
        </w:rPr>
        <w:t xml:space="preserve">2) проектов решений Совета депутатов </w:t>
      </w:r>
      <w:r>
        <w:rPr>
          <w:color w:val="000000"/>
        </w:rPr>
        <w:t>Каргатского</w:t>
      </w:r>
      <w:r w:rsidRPr="00E3592C">
        <w:rPr>
          <w:color w:val="000000"/>
        </w:rPr>
        <w:t xml:space="preserve"> района, регулирующих бюджетные правоотношения;</w:t>
      </w:r>
    </w:p>
    <w:p w:rsidR="00E3592C" w:rsidRPr="00E3592C" w:rsidRDefault="00E3592C" w:rsidP="00E3592C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3592C">
        <w:rPr>
          <w:color w:val="000000"/>
        </w:rPr>
        <w:t>3) проектов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E3592C" w:rsidRPr="00E3592C" w:rsidRDefault="00E3592C" w:rsidP="00E3592C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3592C">
        <w:rPr>
          <w:color w:val="000000"/>
        </w:rPr>
        <w:t>Оценку могут проходить иные проекты актов, затрагивающие вопросы осуществления предпринимательской и инвестиционной деятельности.</w:t>
      </w:r>
    </w:p>
    <w:p w:rsidR="00E3592C" w:rsidRPr="00E3592C" w:rsidRDefault="00E3592C" w:rsidP="00E3592C">
      <w:pPr>
        <w:pStyle w:val="a3"/>
        <w:spacing w:before="0" w:beforeAutospacing="0" w:after="0" w:afterAutospacing="0"/>
        <w:ind w:firstLine="539"/>
        <w:rPr>
          <w:color w:val="000000"/>
        </w:rPr>
      </w:pPr>
      <w:r w:rsidRPr="00E3592C">
        <w:rPr>
          <w:color w:val="000000"/>
        </w:rPr>
        <w:t>4.2. Необходимость проведения оценки проекта акта определяется разработчиком с учетом пунктов 4, 4.1 настоящего Порядка.</w:t>
      </w:r>
    </w:p>
    <w:p w:rsidR="00EE5E55" w:rsidRPr="00E667B1" w:rsidRDefault="000A219F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563A4">
        <w:rPr>
          <w:color w:val="000000"/>
        </w:rPr>
        <w:t>5</w:t>
      </w:r>
      <w:r w:rsidR="00EE5E55" w:rsidRPr="000563A4">
        <w:rPr>
          <w:color w:val="000000"/>
        </w:rPr>
        <w:t>. Уполномоченное структурное подразделение осуществляет нормативно-правовое,</w:t>
      </w:r>
      <w:r w:rsidR="00EE5E55" w:rsidRPr="00E667B1">
        <w:rPr>
          <w:color w:val="000000"/>
        </w:rPr>
        <w:t xml:space="preserve"> информационное и методическое обеспечение оценки, подготовку и дачу заключений об оценке регулирующего воздействия, устанавливает</w:t>
      </w:r>
      <w:r w:rsidR="0006496F" w:rsidRPr="00E667B1">
        <w:rPr>
          <w:color w:val="000000"/>
        </w:rPr>
        <w:t xml:space="preserve"> </w:t>
      </w:r>
      <w:r w:rsidR="00EE5E55" w:rsidRPr="00E667B1">
        <w:rPr>
          <w:color w:val="000000"/>
        </w:rPr>
        <w:t>требования к файлам (документам), размещение которых обязательно на официальном портале в соответствии с настоящим Порядком.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6. Оценка включает в себя следующие этапы:</w:t>
      </w:r>
    </w:p>
    <w:p w:rsidR="000A219F" w:rsidRPr="00E667B1" w:rsidRDefault="000A219F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1) </w:t>
      </w:r>
      <w:r w:rsidR="00F32148" w:rsidRPr="00E667B1">
        <w:rPr>
          <w:color w:val="000000"/>
        </w:rPr>
        <w:t>составление</w:t>
      </w:r>
      <w:r w:rsidRPr="00E667B1">
        <w:rPr>
          <w:color w:val="000000"/>
        </w:rPr>
        <w:t xml:space="preserve"> уведомления о намерении разработать проект акта </w:t>
      </w:r>
      <w:r w:rsidR="00F32148" w:rsidRPr="00E667B1">
        <w:rPr>
          <w:color w:val="000000"/>
        </w:rPr>
        <w:t>и проведение по нему публичных консультаций</w:t>
      </w:r>
      <w:r w:rsidRPr="00E667B1">
        <w:rPr>
          <w:color w:val="000000"/>
        </w:rPr>
        <w:t>;</w:t>
      </w:r>
    </w:p>
    <w:p w:rsidR="000A219F" w:rsidRPr="00E667B1" w:rsidRDefault="000A219F" w:rsidP="00E667B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667B1">
        <w:rPr>
          <w:color w:val="000000"/>
        </w:rPr>
        <w:t xml:space="preserve">2) подготовка проекта </w:t>
      </w:r>
      <w:r w:rsidR="00F32148" w:rsidRPr="00E667B1">
        <w:rPr>
          <w:color w:val="000000"/>
        </w:rPr>
        <w:t xml:space="preserve">акта, </w:t>
      </w:r>
      <w:r w:rsidRPr="00E667B1">
        <w:rPr>
          <w:color w:val="000000"/>
        </w:rPr>
        <w:t>составление сводного отчета</w:t>
      </w:r>
      <w:r w:rsidR="00F32148" w:rsidRPr="00E667B1">
        <w:rPr>
          <w:color w:val="000000"/>
        </w:rPr>
        <w:t xml:space="preserve"> (далее - сводный отчет)</w:t>
      </w:r>
      <w:r w:rsidRPr="00E667B1">
        <w:rPr>
          <w:color w:val="000000"/>
        </w:rPr>
        <w:t xml:space="preserve"> о проведении оценки;</w:t>
      </w:r>
    </w:p>
    <w:p w:rsidR="000A219F" w:rsidRPr="00E667B1" w:rsidRDefault="00F32148" w:rsidP="00E667B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667B1">
        <w:rPr>
          <w:color w:val="000000"/>
        </w:rPr>
        <w:t>3</w:t>
      </w:r>
      <w:r w:rsidR="000A219F" w:rsidRPr="00E667B1">
        <w:rPr>
          <w:color w:val="000000"/>
        </w:rPr>
        <w:t>) проведение публичных консультаций путем открытого обсуждения проекта акта и сводного отчета;</w:t>
      </w:r>
    </w:p>
    <w:p w:rsidR="000A219F" w:rsidRPr="00E667B1" w:rsidRDefault="00F32148" w:rsidP="00E667B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667B1">
        <w:rPr>
          <w:color w:val="000000"/>
        </w:rPr>
        <w:t>4</w:t>
      </w:r>
      <w:r w:rsidR="000A219F" w:rsidRPr="00E667B1">
        <w:rPr>
          <w:color w:val="000000"/>
        </w:rPr>
        <w:t>) подготовка и дача заключения об оценке</w:t>
      </w:r>
      <w:r w:rsidR="003F515E" w:rsidRPr="00E667B1">
        <w:rPr>
          <w:rFonts w:eastAsiaTheme="minorHAnsi"/>
          <w:color w:val="000000"/>
          <w:lang w:eastAsia="en-US"/>
        </w:rPr>
        <w:t xml:space="preserve"> </w:t>
      </w:r>
      <w:r w:rsidR="003F515E" w:rsidRPr="00E667B1">
        <w:rPr>
          <w:color w:val="000000"/>
        </w:rPr>
        <w:t>уполномоченным органом.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Все документы, сопровождающие процедуру проведения оценки, в обязательном порядке размещаются на официальном сайте администрации Каргатского района Новосибирской области в информационно-телекоммуникационной сети «Интернет» и на официальном портале.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7. В случае отказа разработчика от разработки (дальнейшей разработки) проекта акта он подписывает решение об отказе от разработки (дальнейшей разработки) проекта акта (далее – решение об отказе) и в течение двух рабочих дней после его подписания публикует его на официальном сайте администрации Каргатского</w:t>
      </w:r>
      <w:r w:rsidR="00CD7C84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на официальном портале, и извещает о принятом решении органы, лиц, которые ранее извещались о начале публичных консультаций.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Если к дате опубликования решения об отказе срок проведения публичных консультаций не истек, они прекращаются досрочно.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При принятии решения об отказе сводка замечаний и предложений, поступивших в ходе публичных консультаций, не составляется.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Если разработчик принял решение об отказе после направления документов в уполномоченное структурное подразделение для подготовки и дачи</w:t>
      </w:r>
      <w:r w:rsidR="0006496F" w:rsidRPr="00E667B1">
        <w:rPr>
          <w:color w:val="000000"/>
        </w:rPr>
        <w:t xml:space="preserve"> </w:t>
      </w:r>
      <w:r w:rsidRPr="00E667B1">
        <w:rPr>
          <w:color w:val="000000"/>
        </w:rPr>
        <w:t>заключения об оценке, он обязан в срок не позднее одного рабочего дня после подписания такого решения известить об этом уполномоченное структурное подразделение. В указанном случае заключение об оценке не составляется.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Если после отказа от разработки (дальнейшей разработки) проекта акта разработчик принял решение разработать (доработать) проект акта, процедура оценки проводится повторно с самого начала.</w:t>
      </w:r>
    </w:p>
    <w:p w:rsidR="009B7CCF" w:rsidRPr="00E667B1" w:rsidRDefault="009B7CCF" w:rsidP="00E667B1">
      <w:pPr>
        <w:pStyle w:val="a3"/>
        <w:spacing w:before="0" w:beforeAutospacing="0" w:after="0" w:afterAutospacing="0"/>
        <w:ind w:firstLine="540"/>
        <w:jc w:val="center"/>
        <w:rPr>
          <w:color w:val="000000"/>
        </w:rPr>
      </w:pPr>
      <w:bookmarkStart w:id="2" w:name="P52"/>
      <w:bookmarkEnd w:id="2"/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center"/>
        <w:rPr>
          <w:color w:val="000000"/>
        </w:rPr>
      </w:pPr>
      <w:r w:rsidRPr="00E667B1">
        <w:rPr>
          <w:b/>
          <w:bCs/>
          <w:color w:val="000000"/>
        </w:rPr>
        <w:t>II. Составление</w:t>
      </w:r>
      <w:r w:rsidR="0006496F" w:rsidRPr="00E667B1">
        <w:rPr>
          <w:b/>
          <w:bCs/>
          <w:color w:val="000000"/>
        </w:rPr>
        <w:t xml:space="preserve"> уведомления о необходимости </w:t>
      </w:r>
      <w:r w:rsidRPr="00E667B1">
        <w:rPr>
          <w:b/>
          <w:bCs/>
          <w:color w:val="000000"/>
        </w:rPr>
        <w:t>разработки проекта акта и проведение по нему публичных консультаций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8. После принятия решения о необходимости разработки проекта акта, в целях публичного обсуждения идеи (концепции) предлагаемого разработчиком правового регулирования, проведения анализа альтернативных вариантов решения проблемы, выявленной в соответствующей сфере общественных отношений, разработчик, за исключением случаев, установленных в пункте 10 Порядка, составляет уведомление о необходимости разработки проекта акта (далее – уведомление) и проводит по нему публичные консультации.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9. Уведомление составляется разработчиком по форме, утверждаемой постановлением администрации Каргатского района Новосибирской области, и содержит:</w:t>
      </w:r>
    </w:p>
    <w:p w:rsidR="00EE5E55" w:rsidRPr="00E667B1" w:rsidRDefault="00302E28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FC0CA9" w:rsidRPr="00E667B1">
        <w:rPr>
          <w:color w:val="000000"/>
        </w:rPr>
        <w:t xml:space="preserve">) </w:t>
      </w:r>
      <w:r w:rsidR="00EE5E55" w:rsidRPr="00E667B1">
        <w:rPr>
          <w:color w:val="000000"/>
        </w:rPr>
        <w:t>наименование и контактные данные разработчика</w:t>
      </w:r>
      <w:r w:rsidR="00FC0CA9" w:rsidRPr="00E667B1">
        <w:rPr>
          <w:color w:val="000000"/>
        </w:rPr>
        <w:t xml:space="preserve"> проекта акта</w:t>
      </w:r>
      <w:r w:rsidR="00EE5E55" w:rsidRPr="00E667B1">
        <w:rPr>
          <w:color w:val="000000"/>
        </w:rPr>
        <w:t>;</w:t>
      </w:r>
    </w:p>
    <w:p w:rsidR="00EE5E55" w:rsidRPr="00E667B1" w:rsidRDefault="00302E28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EE5E55" w:rsidRPr="00E667B1">
        <w:rPr>
          <w:color w:val="000000"/>
        </w:rPr>
        <w:t>) описание проблем, для решения которых разработчик намерен разработать проект акта (далее – заявленная проблема), и их негативные эффекты (последствия);</w:t>
      </w:r>
    </w:p>
    <w:p w:rsidR="00EE5E55" w:rsidRPr="00E667B1" w:rsidRDefault="00A6128F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3</w:t>
      </w:r>
      <w:r w:rsidR="00EE5E55" w:rsidRPr="00E667B1">
        <w:rPr>
          <w:color w:val="000000"/>
        </w:rPr>
        <w:t>) основные группы субъектов предпринимательской и иной экономической деятельности, в сферах деятельности которых выявлены заявленные проблемы;</w:t>
      </w:r>
    </w:p>
    <w:p w:rsidR="00EE5E55" w:rsidRPr="00E667B1" w:rsidRDefault="00A6128F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4</w:t>
      </w:r>
      <w:r w:rsidR="00EE5E55" w:rsidRPr="00E667B1">
        <w:rPr>
          <w:color w:val="000000"/>
        </w:rPr>
        <w:t>) известные разработчику способы решения каждой из заявленных проблем, при наличии – наиболее предпочтительный способ решения каждой из них;</w:t>
      </w:r>
    </w:p>
    <w:p w:rsidR="00EE5E55" w:rsidRPr="00E667B1" w:rsidRDefault="00A6128F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5</w:t>
      </w:r>
      <w:r w:rsidR="00EE5E55" w:rsidRPr="00E667B1">
        <w:rPr>
          <w:color w:val="000000"/>
        </w:rPr>
        <w:t>) почтовый адрес и адрес электронной почты для направления предложений и замечаний, а также указание на то, что участники публичных консультаций могут направлять свои замечания и предложения посредством размещения комментариев на странице официального портала, на котором размещено уведомление;</w:t>
      </w:r>
    </w:p>
    <w:p w:rsidR="00EE5E55" w:rsidRPr="00E667B1" w:rsidRDefault="00A6128F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6</w:t>
      </w:r>
      <w:r w:rsidR="00EE5E55" w:rsidRPr="00E667B1">
        <w:rPr>
          <w:color w:val="000000"/>
        </w:rPr>
        <w:t>) срок проведения публичных консультаций, в течение которого разработчиком принимаются замечания и предложения.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10. Уведомление не составляется и публичные консультации не проводятся с следующих случаях: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1) если разработчиком является Совет депутатов Каргатского района Новосибирской области;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2) если разработка проекта акта обязательна в силу прямого указания на это в нормативном правовом акте Российской Федерации или Новосибирской области;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3) если разработка проекта акта необходима исключительно в целях</w:t>
      </w:r>
      <w:r w:rsidR="00CD7C84" w:rsidRPr="00E667B1">
        <w:rPr>
          <w:color w:val="000000"/>
        </w:rPr>
        <w:t xml:space="preserve"> </w:t>
      </w:r>
      <w:r w:rsidRPr="00E667B1">
        <w:rPr>
          <w:color w:val="000000"/>
        </w:rPr>
        <w:t>приведения правового акта Каргатского</w:t>
      </w:r>
      <w:r w:rsidR="00CD7C84" w:rsidRPr="00E667B1">
        <w:rPr>
          <w:color w:val="000000"/>
        </w:rPr>
        <w:t xml:space="preserve"> </w:t>
      </w:r>
      <w:r w:rsidRPr="00E667B1">
        <w:rPr>
          <w:color w:val="000000"/>
        </w:rPr>
        <w:t>района в соответствие с нормативным правовым актом большей юридической силы;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4) если разработка проекта акта необходима исключительно в целях устранения в муниципальном правовом акте Каргатского района Новосибирской области положений, необоснованно затрудняющих осуществление предпринимательской и иной экономической деятельности, указанных уполномоченным структурным подразделением в заключении об экспертизе такого правового акта;</w:t>
      </w:r>
    </w:p>
    <w:p w:rsidR="00EE5E55" w:rsidRPr="00E667B1" w:rsidRDefault="00F44DA3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5</w:t>
      </w:r>
      <w:r w:rsidR="00EE5E55" w:rsidRPr="00E667B1">
        <w:rPr>
          <w:color w:val="000000"/>
        </w:rPr>
        <w:t>) если разработчик для решения заявленных проблем намерен исключительно отменить (признать утратившим силу) существующий муниципальный правовой акт Каргатского района, либо обязанности, запреты или обязательные требования субъектов предпринимательской и иной экономической деятельности, содержащиеся в муниципальном правовом акте Каргатского района.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11. Разработчик в течение 3 рабочих дней после составления уведомления размещает его на официальном</w:t>
      </w:r>
      <w:r w:rsidR="00CD7C84" w:rsidRPr="00E667B1">
        <w:rPr>
          <w:color w:val="000000"/>
        </w:rPr>
        <w:t xml:space="preserve"> </w:t>
      </w:r>
      <w:r w:rsidRPr="00E667B1">
        <w:rPr>
          <w:color w:val="000000"/>
        </w:rPr>
        <w:t>сайте администрации Каргатского</w:t>
      </w:r>
      <w:r w:rsidR="00CD7C84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</w:t>
      </w:r>
      <w:r w:rsidR="00CD7C84" w:rsidRPr="00E667B1">
        <w:rPr>
          <w:color w:val="000000"/>
        </w:rPr>
        <w:t xml:space="preserve"> </w:t>
      </w:r>
      <w:r w:rsidRPr="00E667B1">
        <w:rPr>
          <w:color w:val="000000"/>
        </w:rPr>
        <w:t>и на официальном портале для проведения публичных консультаций. Если разработчик указал в уведомлении единственный или наиболее предпочтительный способ решения проблемы, для реализации которого необходимо внесение изменений в муницип</w:t>
      </w:r>
      <w:r w:rsidR="00CD7C84" w:rsidRPr="00E667B1">
        <w:rPr>
          <w:color w:val="000000"/>
        </w:rPr>
        <w:t xml:space="preserve">альный правовой акт Каргатского </w:t>
      </w:r>
      <w:r w:rsidRPr="00E667B1">
        <w:rPr>
          <w:color w:val="000000"/>
        </w:rPr>
        <w:t>района, такой правовой акт размещается на официальном портале одновременно с размещением уведомления.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12. Срок проведения публичных консультаций по уведомлению о подготовке</w:t>
      </w:r>
      <w:r w:rsidR="00CD7C84" w:rsidRPr="00E667B1">
        <w:rPr>
          <w:color w:val="000000"/>
        </w:rPr>
        <w:t xml:space="preserve"> </w:t>
      </w:r>
      <w:r w:rsidRPr="00E667B1">
        <w:rPr>
          <w:color w:val="000000"/>
        </w:rPr>
        <w:t>проекта акта не может составлять менее 10 рабочих дней. Течение указанного срока начинается на следующий рабочий день после размещения уведомления на официальном сайте администрации Каргатского</w:t>
      </w:r>
      <w:r w:rsidR="00CD7C84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на официальном портале.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Срок проведения публичных консультаций по уведомлению может быть продлен по решению разработчика на срок не более 15 рабочих дней. Информация о продлении срока проведения публичных консультаций размещается на официальном портале, а также не позднее следующего рабочего</w:t>
      </w:r>
      <w:r w:rsidR="00CD7C84" w:rsidRPr="00E667B1">
        <w:rPr>
          <w:color w:val="000000"/>
        </w:rPr>
        <w:t xml:space="preserve"> </w:t>
      </w:r>
      <w:r w:rsidRPr="00E667B1">
        <w:rPr>
          <w:color w:val="000000"/>
        </w:rPr>
        <w:t>дня после ее размещения доводится до сведения лиц, которые уведомлялись о начале проведения публичных консультаций по уведомлению.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13. В срок не позднее одного рабочего дня после размещения уведомления на официальном</w:t>
      </w:r>
      <w:r w:rsidR="009B7CCF" w:rsidRPr="00E667B1">
        <w:rPr>
          <w:color w:val="000000"/>
        </w:rPr>
        <w:t xml:space="preserve"> сайте администрации Каргатского </w:t>
      </w:r>
      <w:r w:rsidRPr="00E667B1">
        <w:rPr>
          <w:color w:val="000000"/>
        </w:rPr>
        <w:t xml:space="preserve">района Новосибирской области и на официальном портале разработчик извещает о начале публичных консультаций по нему с указанием адресов страниц на указанных </w:t>
      </w:r>
      <w:r w:rsidR="009B7CCF" w:rsidRPr="00E667B1">
        <w:rPr>
          <w:color w:val="000000"/>
        </w:rPr>
        <w:t>Интернет-ресурсах</w:t>
      </w:r>
      <w:r w:rsidRPr="00E667B1">
        <w:rPr>
          <w:color w:val="000000"/>
        </w:rPr>
        <w:t>, на которых оно размещено, следующие органы и следующих лиц: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1) уполномоченное структурное подразделение;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2) </w:t>
      </w:r>
      <w:r w:rsidR="009B7CCF" w:rsidRPr="00E667B1">
        <w:rPr>
          <w:color w:val="000000"/>
        </w:rPr>
        <w:t>о</w:t>
      </w:r>
      <w:r w:rsidRPr="00E667B1">
        <w:rPr>
          <w:color w:val="000000"/>
        </w:rPr>
        <w:t>бщественного помощника уполномоченного по защите прав предпринимателей в Каргатском</w:t>
      </w:r>
      <w:r w:rsidR="009B7CCF" w:rsidRPr="00E667B1">
        <w:rPr>
          <w:color w:val="000000"/>
        </w:rPr>
        <w:t xml:space="preserve"> </w:t>
      </w:r>
      <w:r w:rsidRPr="00E667B1">
        <w:rPr>
          <w:color w:val="000000"/>
        </w:rPr>
        <w:t>районе</w:t>
      </w:r>
      <w:r w:rsidR="009B7CCF" w:rsidRPr="00E667B1">
        <w:rPr>
          <w:color w:val="000000"/>
        </w:rPr>
        <w:t xml:space="preserve"> Новосибирской области</w:t>
      </w:r>
      <w:r w:rsidRPr="00E667B1">
        <w:rPr>
          <w:color w:val="000000"/>
        </w:rPr>
        <w:t>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lastRenderedPageBreak/>
        <w:t>3) исполнительные органы власти, сферу полномочий которых затрагивает хотя бы одна из заявленных проблем;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4) структурные подразделения администрации</w:t>
      </w:r>
      <w:r w:rsidR="009B7CCF" w:rsidRPr="00E667B1">
        <w:rPr>
          <w:color w:val="000000"/>
        </w:rPr>
        <w:t xml:space="preserve"> </w:t>
      </w:r>
      <w:r w:rsidRPr="00E667B1">
        <w:rPr>
          <w:color w:val="000000"/>
        </w:rPr>
        <w:t>Каргатского</w:t>
      </w:r>
      <w:r w:rsidR="009B7CCF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должностные</w:t>
      </w:r>
      <w:r w:rsidR="009B7CCF" w:rsidRPr="00E667B1">
        <w:rPr>
          <w:color w:val="000000"/>
        </w:rPr>
        <w:t xml:space="preserve"> </w:t>
      </w:r>
      <w:r w:rsidRPr="00E667B1">
        <w:rPr>
          <w:color w:val="000000"/>
        </w:rPr>
        <w:t>лица администрации Каргатског</w:t>
      </w:r>
      <w:r w:rsidR="009B7CCF" w:rsidRPr="00E667B1">
        <w:rPr>
          <w:color w:val="000000"/>
        </w:rPr>
        <w:t xml:space="preserve">о </w:t>
      </w:r>
      <w:r w:rsidRPr="00E667B1">
        <w:rPr>
          <w:color w:val="000000"/>
        </w:rPr>
        <w:t>района Новосибирской области, сферу деятельности которых затрагивает хотя бы одна из заявленных проблем;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5) органы местного самоуправления Каргатского</w:t>
      </w:r>
      <w:r w:rsidR="009B7CCF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области, сферу полномочий которых затрагивает хотя бы одна из заявленных проблем;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6) организации, хотя бы одной из целей деятельности которых является защита и представление интересов субъектов предпринимательской или иной экономической деятельности, сферу деятельности которых затрагивает хотя бы одна из заявленных проблем;</w:t>
      </w:r>
    </w:p>
    <w:p w:rsidR="00EE5E55" w:rsidRPr="00E667B1" w:rsidRDefault="00F44DA3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7</w:t>
      </w:r>
      <w:r w:rsidR="00EE5E55" w:rsidRPr="00E667B1">
        <w:rPr>
          <w:color w:val="000000"/>
        </w:rPr>
        <w:t>) субъекты предпринимательской и (или) иной экономической деятельности, сферу деятельности которых затрагивает хотя бы одна из заявленных проблем (состав и количество указанных субъектов, которым направляется извещение о начале публичных консультаций, определяется разработчиком);</w:t>
      </w:r>
    </w:p>
    <w:p w:rsidR="00EE5E55" w:rsidRPr="00E667B1" w:rsidRDefault="00F44DA3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</w:t>
      </w:r>
      <w:r w:rsidR="00EE5E55" w:rsidRPr="00E667B1">
        <w:rPr>
          <w:color w:val="000000"/>
        </w:rPr>
        <w:t>) иные органы, лиц, которых целесообразно, по мнению разработчика, привлечь к обсуждению уведомления.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14. Разработчик обязан рассмотреть все замечания и предложения, поступившие до истечения срока проведения публичных консультаций по уведомлению, в том числе в форме комментария на странице размещения уведомления на официальном портале, и составить сводку замечаний и предложений по форме, утверждаемой постановл</w:t>
      </w:r>
      <w:r w:rsidR="009B7CCF" w:rsidRPr="00E667B1">
        <w:rPr>
          <w:color w:val="000000"/>
        </w:rPr>
        <w:t xml:space="preserve">ением администрации Каргатского </w:t>
      </w:r>
      <w:r w:rsidRPr="00E667B1">
        <w:rPr>
          <w:color w:val="000000"/>
        </w:rPr>
        <w:t>района Новосибирской области, содержащую следующие сведения: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1) наименование и контактные данные разработчика;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2) адреса страниц на официальном</w:t>
      </w:r>
      <w:r w:rsidR="009B7CCF" w:rsidRPr="00E667B1">
        <w:rPr>
          <w:color w:val="000000"/>
        </w:rPr>
        <w:t xml:space="preserve"> </w:t>
      </w:r>
      <w:r w:rsidRPr="00E667B1">
        <w:rPr>
          <w:color w:val="000000"/>
        </w:rPr>
        <w:t>сайте администрации</w:t>
      </w:r>
      <w:r w:rsidR="009B7CCF" w:rsidRPr="00E667B1">
        <w:rPr>
          <w:color w:val="000000"/>
        </w:rPr>
        <w:t xml:space="preserve"> </w:t>
      </w:r>
      <w:r w:rsidRPr="00E667B1">
        <w:rPr>
          <w:color w:val="000000"/>
        </w:rPr>
        <w:t>Каргатского</w:t>
      </w:r>
      <w:r w:rsidR="009B7CCF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на официальном портале, на которых размещено уведомление;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3) дату начала и окончания публичных консультаций по уведомлению;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4) перечень органов и лиц, которые в соответствии с пунктом 13 настоящего Порядка были извещены о проведении публичных консультаций по уведомлению;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5) перечень замечаний и предложений, поступивших в ходе публичных консультаций по уведомлению, с указанием их авторов.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15. Разработчик обязан подписать сводку замечаний и предложений и не позднее 3 рабочих дней со дня окончания срока проведения публичных консультаций по уведомлению разместить её на официальном</w:t>
      </w:r>
      <w:r w:rsidR="009B7CCF" w:rsidRPr="00E667B1">
        <w:rPr>
          <w:color w:val="000000"/>
        </w:rPr>
        <w:t xml:space="preserve"> </w:t>
      </w:r>
      <w:r w:rsidRPr="00E667B1">
        <w:rPr>
          <w:color w:val="000000"/>
        </w:rPr>
        <w:t>сайте администрации Каргатского района Новосибирской области и на официальном портале.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16. На основе анализа поступивших замечаний и предложений разработчик принимает решение о начале разработки проекта акта либо об отказе от его разработки.</w:t>
      </w:r>
    </w:p>
    <w:p w:rsidR="009B7CCF" w:rsidRPr="00E667B1" w:rsidRDefault="009B7CCF" w:rsidP="00E667B1">
      <w:pPr>
        <w:pStyle w:val="a3"/>
        <w:spacing w:before="0" w:beforeAutospacing="0" w:after="0" w:afterAutospacing="0"/>
        <w:ind w:firstLine="540"/>
        <w:jc w:val="center"/>
        <w:rPr>
          <w:color w:val="000000"/>
        </w:rPr>
      </w:pP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center"/>
        <w:rPr>
          <w:color w:val="000000"/>
        </w:rPr>
      </w:pPr>
      <w:r w:rsidRPr="00E667B1">
        <w:rPr>
          <w:b/>
          <w:bCs/>
          <w:color w:val="000000"/>
        </w:rPr>
        <w:t>III. Разработка проекта акта, составление сводного отчета и проведение по ним публичных консультаций</w:t>
      </w:r>
    </w:p>
    <w:p w:rsidR="00EE5E55" w:rsidRPr="00DD6483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17. Разработчик в случае приятия решения о начале разработки проекта акта разрабатывает проект акта</w:t>
      </w:r>
      <w:r w:rsidRPr="00DD6483">
        <w:rPr>
          <w:color w:val="000000"/>
        </w:rPr>
        <w:t xml:space="preserve"> и составляет сводный отчет. Сводный отчет не составляется в случае, предусмотренном подпунктом 2 пункта 23 настоящего Порядка.</w:t>
      </w:r>
    </w:p>
    <w:p w:rsidR="00DD6483" w:rsidRPr="00DD6483" w:rsidRDefault="00DD6483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DD6483">
        <w:rPr>
          <w:color w:val="000000"/>
        </w:rPr>
        <w:t>18. Сводный отчет составляется по форме, утверждаемой постановлением администрации Каргатского района Новосибирской области, и, за исключением случаев, установленных пунктами 19, 19.1 и 19.2 настоящего Порядка, должен содержать:</w:t>
      </w:r>
    </w:p>
    <w:p w:rsidR="00DD6483" w:rsidRPr="00DD6483" w:rsidRDefault="00DD6483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3" w:name="P79"/>
      <w:bookmarkEnd w:id="3"/>
      <w:r w:rsidRPr="00DD6483">
        <w:rPr>
          <w:color w:val="000000"/>
        </w:rPr>
        <w:t>1) наименование проекта акта;</w:t>
      </w:r>
    </w:p>
    <w:p w:rsidR="00DD6483" w:rsidRPr="00DD6483" w:rsidRDefault="00DD6483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DD6483">
        <w:rPr>
          <w:color w:val="000000"/>
        </w:rPr>
        <w:t>2) информацию о разработчике, в том числе контактные данные;</w:t>
      </w:r>
    </w:p>
    <w:p w:rsidR="00DD6483" w:rsidRPr="00DD6483" w:rsidRDefault="00DD6483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DD6483">
        <w:rPr>
          <w:color w:val="000000"/>
        </w:rPr>
        <w:t xml:space="preserve">3) сведения о подготовке уведомления и проведении по нему публичных консультаций или указание на предусмотренное </w:t>
      </w:r>
      <w:hyperlink r:id="rId10" w:anchor="P90" w:history="1">
        <w:r w:rsidRPr="00DD6483">
          <w:rPr>
            <w:rStyle w:val="a4"/>
            <w:color w:val="000000"/>
            <w:u w:val="none"/>
          </w:rPr>
          <w:t>пунктом 10</w:t>
        </w:r>
      </w:hyperlink>
      <w:r w:rsidRPr="00DD6483">
        <w:rPr>
          <w:rStyle w:val="a4"/>
          <w:color w:val="000000"/>
          <w:u w:val="none"/>
        </w:rPr>
        <w:t xml:space="preserve"> </w:t>
      </w:r>
      <w:r w:rsidRPr="00DD6483">
        <w:rPr>
          <w:color w:val="000000"/>
        </w:rPr>
        <w:t>настоящего Порядка основание для не составления такого уведомления;</w:t>
      </w:r>
    </w:p>
    <w:p w:rsidR="00DD6483" w:rsidRPr="00DD6483" w:rsidRDefault="0060760B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4</w:t>
      </w:r>
      <w:r w:rsidR="00DD6483" w:rsidRPr="00DD6483">
        <w:rPr>
          <w:color w:val="000000"/>
        </w:rPr>
        <w:t>) указание на степень регулирующего воздействия проекта акта, с учетом пунктов 25, 26 настоящего Порядка;</w:t>
      </w:r>
    </w:p>
    <w:p w:rsidR="00DD6483" w:rsidRPr="00E667B1" w:rsidRDefault="0060760B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5</w:t>
      </w:r>
      <w:r w:rsidR="00DD6483" w:rsidRPr="00E667B1">
        <w:rPr>
          <w:color w:val="000000"/>
        </w:rPr>
        <w:t>) описание проблем, для решения которых разработан проект акта, и их негативных эффектов (последствий);</w:t>
      </w:r>
    </w:p>
    <w:p w:rsidR="00DD6483" w:rsidRPr="00E667B1" w:rsidRDefault="0060760B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6</w:t>
      </w:r>
      <w:r w:rsidR="00DD6483" w:rsidRPr="00E667B1">
        <w:rPr>
          <w:color w:val="000000"/>
        </w:rPr>
        <w:t xml:space="preserve">) перечень возможных способов решения таких проблем, в том числе без введения нового правового регулирования. При этом в указанный перечень подлежат обязательному включению </w:t>
      </w:r>
      <w:r w:rsidR="00DD6483" w:rsidRPr="00E667B1">
        <w:rPr>
          <w:color w:val="000000"/>
        </w:rPr>
        <w:lastRenderedPageBreak/>
        <w:t>все способы решения проблем, которые содержались в уведомлении, а также были предложены в ходе публичных консультаций по уведомлению (если уведомление составлялось);</w:t>
      </w:r>
    </w:p>
    <w:p w:rsidR="00DD6483" w:rsidRPr="00E667B1" w:rsidRDefault="0060760B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4" w:name="P158"/>
      <w:bookmarkStart w:id="5" w:name="P111"/>
      <w:bookmarkEnd w:id="4"/>
      <w:bookmarkEnd w:id="5"/>
      <w:r>
        <w:rPr>
          <w:color w:val="000000"/>
        </w:rPr>
        <w:t>7</w:t>
      </w:r>
      <w:r w:rsidR="00DD6483" w:rsidRPr="00E667B1">
        <w:rPr>
          <w:color w:val="000000"/>
        </w:rPr>
        <w:t>) описание содержания правового регулирования, предлагаемого разработчиком;</w:t>
      </w:r>
    </w:p>
    <w:p w:rsidR="00DD6483" w:rsidRPr="00E667B1" w:rsidRDefault="0060760B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</w:t>
      </w:r>
      <w:r w:rsidR="00DD6483" w:rsidRPr="00E667B1">
        <w:rPr>
          <w:color w:val="000000"/>
        </w:rPr>
        <w:t>) обоснование выбора способа решения проблемы в сопоставлении с иными возможными способами ее решения;</w:t>
      </w:r>
    </w:p>
    <w:p w:rsidR="00DD6483" w:rsidRPr="00E667B1" w:rsidRDefault="0060760B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9</w:t>
      </w:r>
      <w:r w:rsidR="00DD6483" w:rsidRPr="00E667B1">
        <w:rPr>
          <w:color w:val="000000"/>
        </w:rPr>
        <w:t>) цели предлагаемого регулирования, индикаторы достижения каждой цели (актуальные и прогнозируемые значения), описание способа расчета (оценки) значений индикаторов достижения целей предлагаемого регулирования;</w:t>
      </w:r>
    </w:p>
    <w:p w:rsidR="00DD6483" w:rsidRPr="00E667B1" w:rsidRDefault="0060760B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="00DD6483" w:rsidRPr="00E667B1">
        <w:rPr>
          <w:color w:val="000000"/>
        </w:rPr>
        <w:t>) обоснование необходимости представления субъектами предпринимательской и иной экономической деятельности документов, предусмотренных проектом акта;</w:t>
      </w:r>
    </w:p>
    <w:p w:rsidR="00DD6483" w:rsidRPr="00E667B1" w:rsidRDefault="00DD6483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</w:t>
      </w:r>
      <w:r w:rsidR="0060760B">
        <w:rPr>
          <w:color w:val="000000"/>
        </w:rPr>
        <w:t>1</w:t>
      </w:r>
      <w:r w:rsidRPr="00E667B1">
        <w:rPr>
          <w:color w:val="000000"/>
        </w:rPr>
        <w:t>) основные группы субъектов предпринимательской и иной экономической деятельности, затрагиваемых предлагаемым регулированием, перечень обязанностей, запретов, обязательных требований для указанных субъектов, устанавливаемых или изменяемых предлагаемым регулированием, и оценку расходов на их выполнение;</w:t>
      </w:r>
    </w:p>
    <w:p w:rsidR="00DD6483" w:rsidRPr="00E667B1" w:rsidRDefault="00DD6483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</w:t>
      </w:r>
      <w:r w:rsidR="0060760B">
        <w:rPr>
          <w:color w:val="000000"/>
        </w:rPr>
        <w:t>2</w:t>
      </w:r>
      <w:r w:rsidRPr="00E667B1">
        <w:rPr>
          <w:color w:val="000000"/>
        </w:rPr>
        <w:t>) перечень полномочий органов местного самоуправления Каргатского района Новосибирской области, устанавливаемых, изменяемых или отменяемых предлагаемым регулированием, и оценку расходов бюджета Каргатского района Новосибирской области на их реализацию;</w:t>
      </w:r>
    </w:p>
    <w:p w:rsidR="00DD6483" w:rsidRPr="00E667B1" w:rsidRDefault="00DD6483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</w:t>
      </w:r>
      <w:r w:rsidR="0060760B">
        <w:rPr>
          <w:color w:val="000000"/>
        </w:rPr>
        <w:t>3</w:t>
      </w:r>
      <w:r w:rsidRPr="00E667B1">
        <w:rPr>
          <w:color w:val="000000"/>
        </w:rPr>
        <w:t>) перечень полномочий администрации Каргатского района Новосибирской области, устанавливаемых, изменяемых или отменяемых предлагаемым регулированием, и оценку расходов бюджета Каргатского района Новосибирской области на реализацию соответствующих мероприятий;</w:t>
      </w:r>
    </w:p>
    <w:p w:rsidR="00DD6483" w:rsidRPr="00E667B1" w:rsidRDefault="0060760B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14</w:t>
      </w:r>
      <w:r w:rsidR="00DD6483" w:rsidRPr="00E667B1">
        <w:rPr>
          <w:color w:val="000000"/>
        </w:rPr>
        <w:t>) оценку иных расходов субъектов предпринимательской и иной экономической деятельности, а также расходов бюджета Каргатского района Новосибирской области, поступлений в него, связанных с введением предлагаемого регулирования, обоснование оценки таких поступлений;</w:t>
      </w:r>
    </w:p>
    <w:p w:rsidR="00DD6483" w:rsidRPr="00E667B1" w:rsidRDefault="00DD6483" w:rsidP="00DD6483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</w:t>
      </w:r>
      <w:r w:rsidR="0060760B">
        <w:rPr>
          <w:color w:val="000000"/>
        </w:rPr>
        <w:t>5</w:t>
      </w:r>
      <w:r w:rsidRPr="00E667B1">
        <w:rPr>
          <w:color w:val="000000"/>
        </w:rPr>
        <w:t>) анализ воздействия предлагаемого регулирования на состояние конкуренции в Каргатском районе в регулируемой сфере деятельности.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19. В случае, предусмотренном подпунктом 1 пункта 23 настоящего Порядка, сводный отчет об устранении несоответствий законодательства Каргатского</w:t>
      </w:r>
      <w:r w:rsidR="00D65F34" w:rsidRPr="00E667B1">
        <w:rPr>
          <w:color w:val="000000"/>
        </w:rPr>
        <w:t xml:space="preserve"> </w:t>
      </w:r>
      <w:r w:rsidRPr="00E667B1">
        <w:rPr>
          <w:color w:val="000000"/>
        </w:rPr>
        <w:t xml:space="preserve">района Новосибирской области нормативному </w:t>
      </w:r>
      <w:r w:rsidR="0060760B">
        <w:rPr>
          <w:color w:val="000000"/>
        </w:rPr>
        <w:t xml:space="preserve">правовому </w:t>
      </w:r>
      <w:r w:rsidRPr="00E667B1">
        <w:rPr>
          <w:color w:val="000000"/>
        </w:rPr>
        <w:t>акту большей юридической силы должен содержать: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1) информацию о разработчике, в том числе контактные данные;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2) наименование проекта акта;</w:t>
      </w:r>
    </w:p>
    <w:p w:rsidR="00EE5E55" w:rsidRPr="00E667B1" w:rsidRDefault="00A6128F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3</w:t>
      </w:r>
      <w:r w:rsidR="00EE5E55" w:rsidRPr="00E667B1">
        <w:rPr>
          <w:color w:val="000000"/>
        </w:rPr>
        <w:t>) обоснование наличия у разработчика обязанности по приведению муниципального правового акта Каргатского</w:t>
      </w:r>
      <w:r w:rsidR="00D65F34" w:rsidRPr="00E667B1">
        <w:rPr>
          <w:color w:val="000000"/>
        </w:rPr>
        <w:t xml:space="preserve"> </w:t>
      </w:r>
      <w:r w:rsidR="00EE5E55" w:rsidRPr="00E667B1">
        <w:rPr>
          <w:color w:val="000000"/>
        </w:rPr>
        <w:t>района Новосибирской области в соответствие с нормативным правовым актом большей юридической силы либо по принятию правового акта, обязательного в силу действующего правового регулирования;</w:t>
      </w:r>
    </w:p>
    <w:p w:rsidR="00EE5E55" w:rsidRPr="00E667B1" w:rsidRDefault="00A6128F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4</w:t>
      </w:r>
      <w:r w:rsidR="00EE5E55" w:rsidRPr="00E667B1">
        <w:rPr>
          <w:color w:val="000000"/>
        </w:rPr>
        <w:t>) перечень всех нормативных положений проекта акта, под которыми понимаются любые положения, распространяющие свое действие на неопределенный круг лиц и при этом рассчитанные на неоднократное применение;</w:t>
      </w:r>
    </w:p>
    <w:p w:rsidR="00EE5E55" w:rsidRPr="00E667B1" w:rsidRDefault="00A6128F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5</w:t>
      </w:r>
      <w:r w:rsidR="00EE5E55" w:rsidRPr="00E667B1">
        <w:rPr>
          <w:color w:val="000000"/>
        </w:rPr>
        <w:t>) для каждого нормативного положения проекта акта - ссылка на соответствующее ему положение нормативного акта большей юридической силы.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19.1. В случае если оценка проводится в отношении проекта акта, устанавливающего или изменяющего обязательные требования, сводный отчет должен содержать: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1) наименование проекта акта;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2) информацию о разработчике, в том числе контактные данные;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3) сведения о подготовке уведомления и проведении по нему публичных консультаций или указание на предусмотренное пунктом 10 настоящего Порядка основание для</w:t>
      </w:r>
      <w:r w:rsidR="009B0924" w:rsidRPr="00E667B1">
        <w:rPr>
          <w:color w:val="000000"/>
        </w:rPr>
        <w:t xml:space="preserve"> не составления </w:t>
      </w:r>
      <w:r w:rsidRPr="00E667B1">
        <w:rPr>
          <w:color w:val="000000"/>
        </w:rPr>
        <w:t>такого уведомления;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4) указание на степень регулирующего воздействия проекта акта с учетом пунктов 25, 26 настоящего Порядка;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5) информацию о том, для защиты каких охраняемых законом ценностей предлагается установить (изменить) обязательные требования;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lastRenderedPageBreak/>
        <w:t>6) формы оценки соблюдения обязательных требований (муниципальный контроль,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7) описание возможного вреда (ущерба) и негативных последствий, на предотвращение (снижение) которых направлено установление (изменение) обязательных требований. Объективные данные, подтверждающие существование риска причинения вреда (ущерба);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8) описание фактического причиненного вреда (ущерба) охраняемым законом ценностям за три года, предшествующих установлению (изменению) обязательных требований;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9) цель установления (изменения) обязательных требований и показатели достижения цели (актуальные значения показателей и прогнозируемые на период установления обязательных требований, а при отсутствии периода - на срок действия обязательных требований не менее пяти лет с даты их установления (изменения);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10) описание содержания устанавливаемых (изменяемых) обязательных требований: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а) условия, ограничения, запреты, обязанности, предусмотренные проектом акта;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б) категории субъектов предпринимательской деятельности и иной экономической деятельности, обязанных соблюдать обязательные требования, оценка их количества (при возможности);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в) перечень действий, которые должен предпринять субъект предпринимательской и иной экономической деятельности </w:t>
      </w:r>
      <w:r w:rsidR="00D270EB" w:rsidRPr="00E667B1">
        <w:rPr>
          <w:color w:val="000000"/>
        </w:rPr>
        <w:t>для исполнения,</w:t>
      </w:r>
      <w:r w:rsidRPr="00E667B1">
        <w:rPr>
          <w:color w:val="000000"/>
        </w:rPr>
        <w:t xml:space="preserve"> устанавливаемого (изменяемого) обязательного требования и </w:t>
      </w:r>
      <w:r w:rsidR="00D270EB" w:rsidRPr="00E667B1">
        <w:rPr>
          <w:color w:val="000000"/>
        </w:rPr>
        <w:t>их периодичность,</w:t>
      </w:r>
      <w:r w:rsidRPr="00E667B1">
        <w:rPr>
          <w:color w:val="000000"/>
        </w:rPr>
        <w:t xml:space="preserve"> и затраты на выполнение каждого действия;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11) альтернативные (относительно установлению (изменению) обязательных требований) способы снижения риска причинения вреда (ущерба) охраняемым законом ценностям: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а) предпринятые разработчиком;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б) предпринятые в других субъектах Российской Федерации;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12) обоснование возможности уменьшения (устранения) риска причинения вреда (ущерба) при исполнении установленного (измененного) обязательного требования;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13) оценка расходов бюджета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Каргатского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поступлений в него, связанных с введением предлагаемого регулирования, обоснование оценки таких поступлений;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14) срок вступления в силу нормативного правового акта, устанавливающего обязательные требования, определенные исходя из сроков, необходимых органам государственной власти, гражданам и организациям для подготовки к осуществлению деятельности в соответствии с устанавливаемыми обязательными требованиями, с учетом положений</w:t>
      </w:r>
      <w:r w:rsidR="009B0924" w:rsidRPr="00E667B1">
        <w:rPr>
          <w:color w:val="000000"/>
        </w:rPr>
        <w:t xml:space="preserve"> </w:t>
      </w:r>
      <w:hyperlink r:id="rId11" w:anchor="7DM0KB" w:history="1">
        <w:r w:rsidRPr="00D270EB">
          <w:rPr>
            <w:rStyle w:val="a4"/>
            <w:color w:val="000000"/>
            <w:u w:val="none"/>
          </w:rPr>
          <w:t xml:space="preserve">статьи 3 Федерального закона от 31.07.2020 </w:t>
        </w:r>
        <w:r w:rsidR="009B0924" w:rsidRPr="00D270EB">
          <w:rPr>
            <w:rStyle w:val="a4"/>
            <w:color w:val="000000"/>
            <w:u w:val="none"/>
          </w:rPr>
          <w:t>№</w:t>
        </w:r>
        <w:r w:rsidRPr="00D270EB">
          <w:rPr>
            <w:rStyle w:val="a4"/>
            <w:color w:val="000000"/>
            <w:u w:val="none"/>
          </w:rPr>
          <w:t xml:space="preserve"> 247-ФЗ</w:t>
        </w:r>
      </w:hyperlink>
      <w:r w:rsidR="009B0924" w:rsidRPr="00D270EB">
        <w:rPr>
          <w:color w:val="000000"/>
        </w:rPr>
        <w:t xml:space="preserve"> </w:t>
      </w:r>
      <w:r w:rsidRPr="00D270EB">
        <w:rPr>
          <w:color w:val="000000"/>
        </w:rPr>
        <w:t>«Об обязательных требованиях в Российско</w:t>
      </w:r>
      <w:r w:rsidRPr="00E667B1">
        <w:rPr>
          <w:color w:val="000000"/>
        </w:rPr>
        <w:t>й Федерации».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19.2. В случае если оценка проводится в отношении проекта акта, отменяющего (признающего утратившим силу) правовой акт либо обязанности, запреты, обязательные требования субъектов предпринимательской и иной экономической деятельности, содержащиеся в муниципальном правовом акте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Каргатского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(при условии, что его содержание исчерпывается такой отменой), сводный отчет должен содержать: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1) наименование проекта акта;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2) информацию о разработчике, в том числе контактные данные;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3) указание на степень регулирующего воздействия проекта акта, с учетом пунктов 25, 26 настоящего Порядка;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4) описание проблем, для решения которых разработан проект акта.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20. После составления сводного отчета разработчик</w:t>
      </w:r>
      <w:r w:rsidR="008F2CE2">
        <w:rPr>
          <w:color w:val="000000"/>
        </w:rPr>
        <w:t xml:space="preserve"> подписывает его и</w:t>
      </w:r>
      <w:r w:rsidRPr="00E667B1">
        <w:rPr>
          <w:color w:val="000000"/>
        </w:rPr>
        <w:t xml:space="preserve"> осуществляет согласование проекта акта. До проведения согласований без замечаний к проекту акта дальнейшее прохождение процедуры оценки в соответствии с настоящим Порядком не допускается.</w:t>
      </w:r>
    </w:p>
    <w:p w:rsidR="00EE5E55" w:rsidRPr="008F2CE2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6" w:name="P116"/>
      <w:bookmarkEnd w:id="6"/>
      <w:r w:rsidRPr="00E667B1">
        <w:rPr>
          <w:color w:val="000000"/>
        </w:rPr>
        <w:t>21. На основе формы бланка опросного листа и примерного перечня вопросов в нем, утвержденных постановлением администрации Каргатского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области, разработчик составляет опросный лист. Перечень вопросов в бланке опросного листа определяет разработчик. Бланк опросного листа не готовится в случаях, предусмотренн</w:t>
      </w:r>
      <w:r w:rsidRPr="008F2CE2">
        <w:rPr>
          <w:color w:val="000000"/>
        </w:rPr>
        <w:t>ых</w:t>
      </w:r>
      <w:r w:rsidR="009B0924" w:rsidRPr="008F2CE2">
        <w:rPr>
          <w:color w:val="000000"/>
        </w:rPr>
        <w:t xml:space="preserve"> </w:t>
      </w:r>
      <w:hyperlink r:id="rId12" w:anchor="P119" w:history="1">
        <w:r w:rsidRPr="008F2CE2">
          <w:rPr>
            <w:rStyle w:val="a4"/>
            <w:color w:val="000000"/>
            <w:u w:val="none"/>
          </w:rPr>
          <w:t>пунктом 2</w:t>
        </w:r>
      </w:hyperlink>
      <w:r w:rsidRPr="008F2CE2">
        <w:rPr>
          <w:color w:val="000000"/>
        </w:rPr>
        <w:t>3 настоящего Порядка.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7" w:name="P118"/>
      <w:bookmarkEnd w:id="7"/>
      <w:r w:rsidRPr="00E667B1">
        <w:rPr>
          <w:color w:val="000000"/>
        </w:rPr>
        <w:t>22. Проект акта, сводный отчет и бланк опросного листа размещаются разработчиком на официальном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сайте администрации Каргатского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 xml:space="preserve">района Новосибирской области и на </w:t>
      </w:r>
      <w:r w:rsidRPr="00E667B1">
        <w:rPr>
          <w:color w:val="000000"/>
        </w:rPr>
        <w:lastRenderedPageBreak/>
        <w:t>официальном портале для проведения публичных консультаций по проекту акта, сводному отчету вместе с информационным сообщением о проведении публичных консультаций по проекту акта, сводному отчету (далее – информационное сообщение), если иное не установлено настоящим пунктом.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Информационное сообщение составляется по форме, утверждаемой постановлением администрации Каргатского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области, и содержит срок проведения публичных консультаций, контактные данные разработчика, а также способы направления участниками публичных консультаций своих мнений по вопросам, обсуждаемым в ходе публичных консультаций, в том числе содержится указание на то, что участники публичных консультаций могут направлять свои замечания и предложения посредством размещения комментария на странице официального портала, на которой размещено данное информационное сообщение.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Информационное сообщение составляется по форме, утверждаемой постановлением администрации Каргатского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области, и содержит срок проведения публичных консультаций, контактные данные разработчика, а также способы направления участниками публичных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консультаций своих мнений по вопросам, обсуждаемым в ходе публичных консультаций, в том числе указание на то, что участники публичных консультаций могут направлять свои замечания и предложения посредством размещения комментариев на странице официального портала, на которой размещено данное информационное сообщение.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В случае, предусмотренном подпунктом 1 пункта 24 настоящего Порядка, разработчик размещает на официальном портале проект акта и сводный отчет об устранении несоответствий</w:t>
      </w:r>
      <w:r w:rsidR="008F2CE2">
        <w:rPr>
          <w:color w:val="000000"/>
        </w:rPr>
        <w:t xml:space="preserve"> муниципального</w:t>
      </w:r>
      <w:r w:rsidRPr="00E667B1">
        <w:rPr>
          <w:color w:val="000000"/>
        </w:rPr>
        <w:t xml:space="preserve"> </w:t>
      </w:r>
      <w:r w:rsidR="008F2CE2">
        <w:rPr>
          <w:color w:val="000000"/>
        </w:rPr>
        <w:t>правового акта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Каргатского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района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Новосибирской области нормативному</w:t>
      </w:r>
      <w:r w:rsidR="008F2CE2">
        <w:rPr>
          <w:color w:val="000000"/>
        </w:rPr>
        <w:t xml:space="preserve"> правовому</w:t>
      </w:r>
      <w:r w:rsidRPr="00E667B1">
        <w:rPr>
          <w:color w:val="000000"/>
        </w:rPr>
        <w:t xml:space="preserve"> акту большей юридической силы.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В случае, предусмотренном подпунктом 2 пункта 24 настоящего Порядка, разработчик размещает на официальном портале проект акта и извещение о подготовке проекта акта в связи с заключением уполномоченного структурного подразделения об экспертизе (далее - извещение о подготовке проекта акта в связи с заключением уполномоченного структурного подразделения) с указанием в нем номера и даты такого заключения.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Если проектом акта предусматривается внесение изменений в муниципальный правовой акт Каргатского</w:t>
      </w:r>
      <w:r w:rsidR="009B0924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области, такой правовой акт также размещается на официальном портале одновременно с перечисленными в абзацах первом, третьем, четвертом настоящего пункта документами, за исключением случаев, когда этот акт размещался ранее в соответствии с пунктом 11 настоящего Порядка и со дня такого размещения в него не было внесено никаких изменений.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8" w:name="P119"/>
      <w:bookmarkEnd w:id="8"/>
      <w:r w:rsidRPr="00E667B1">
        <w:rPr>
          <w:color w:val="000000"/>
        </w:rPr>
        <w:t>23. Публичные консультации по проекту акта, сводному отчету не проводятся в следующих случаях: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1) если содержание проекта акта, разработанного исключительно для приведения муниципального правового акта Каргатского</w:t>
      </w:r>
      <w:r w:rsidR="009C72D2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в соответствие с нормативным правовым актом большей юридической силы или для принятия муниципального правового акта Каргатского</w:t>
      </w:r>
      <w:r w:rsidR="009C72D2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области, обязательного в силу существующего правового регулирования, исчерпывается положениями, устраняющими такое несоответствие, или положениями нормативных правовых актов большей юридической силы, при этом одновременно: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а) установление новых, изменение ранее предусмотренных муниципальными правовыми актами</w:t>
      </w:r>
      <w:r w:rsidR="009C72D2" w:rsidRPr="00E667B1">
        <w:rPr>
          <w:color w:val="000000"/>
        </w:rPr>
        <w:t xml:space="preserve"> </w:t>
      </w:r>
      <w:r w:rsidRPr="00E667B1">
        <w:rPr>
          <w:color w:val="000000"/>
        </w:rPr>
        <w:t>Каргатского</w:t>
      </w:r>
      <w:r w:rsidR="009C72D2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обязательных требований, обязанностей и запретов для субъектов предпринимательской и иной экономической деятельности на обязательные требования, обязанности и запреты, установленные нормативными правовыми актами большей юридической силы, их отмена и (или) установление, изменение или отмена ответственности за нарушение муниципальных правовых актов</w:t>
      </w:r>
      <w:r w:rsidR="00F60F51" w:rsidRPr="00E667B1">
        <w:rPr>
          <w:color w:val="000000"/>
        </w:rPr>
        <w:t xml:space="preserve"> </w:t>
      </w:r>
      <w:r w:rsidRPr="00E667B1">
        <w:rPr>
          <w:color w:val="000000"/>
        </w:rPr>
        <w:t>Каргатского</w:t>
      </w:r>
      <w:r w:rsidR="00F60F51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области, затрагивающих вопросы осуществления предпринимательской и иной экономической деятельности, является для</w:t>
      </w:r>
      <w:r w:rsidR="00F60F51" w:rsidRPr="00E667B1">
        <w:rPr>
          <w:color w:val="000000"/>
        </w:rPr>
        <w:t xml:space="preserve"> </w:t>
      </w:r>
      <w:r w:rsidRPr="00E667B1">
        <w:rPr>
          <w:color w:val="000000"/>
        </w:rPr>
        <w:t>Каргатского</w:t>
      </w:r>
      <w:r w:rsidR="00F60F51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обязательным;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б) вводимые, изменяемые обязательные требования, обязанности и запреты, ответственность идентичны по содержанию обязательным требованиям, обязанностям, запретам, ответственности, предусмотренным в нормативных правовых актах большей юридической силы, </w:t>
      </w:r>
      <w:r w:rsidRPr="00E667B1">
        <w:rPr>
          <w:color w:val="000000"/>
        </w:rPr>
        <w:lastRenderedPageBreak/>
        <w:t>распространяются на тех же субъектов, применительно к тем же правоотношениям, отменяемые обязательные требования, обязанности, запреты, ответственность обусловлены их отменой в нормативных правовых актах большей юридической силы, распространяемых на тех же субъектов, применительно к тем же правоотношениям;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2) если проект акта подготовлен в связи с заключением уполномоченного структурного подразделения об экспертизе и направлен на устранение необоснованного затруднения осуществления предпринимательской </w:t>
      </w:r>
      <w:r w:rsidR="00F60F51" w:rsidRPr="00E667B1">
        <w:rPr>
          <w:color w:val="000000"/>
        </w:rPr>
        <w:t xml:space="preserve">и иной экономической деятельности, </w:t>
      </w:r>
      <w:r w:rsidRPr="00E667B1">
        <w:rPr>
          <w:color w:val="000000"/>
        </w:rPr>
        <w:t>путем учета предложений уполномоченного</w:t>
      </w:r>
      <w:r w:rsidR="00F60F51" w:rsidRPr="00E667B1">
        <w:rPr>
          <w:color w:val="000000"/>
        </w:rPr>
        <w:t xml:space="preserve"> </w:t>
      </w:r>
      <w:r w:rsidRPr="00E667B1">
        <w:rPr>
          <w:color w:val="000000"/>
        </w:rPr>
        <w:t>структурного подразделения в таком заключении и не содержит иных положений, указанных в пункте 4 настоящего Порядка.</w:t>
      </w:r>
    </w:p>
    <w:p w:rsidR="00EE5E55" w:rsidRPr="008F2CE2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24. Не позднее одного рабочего дня после размещения на официальном</w:t>
      </w:r>
      <w:r w:rsidR="00F60F51" w:rsidRPr="00E667B1">
        <w:rPr>
          <w:color w:val="000000"/>
        </w:rPr>
        <w:t xml:space="preserve"> </w:t>
      </w:r>
      <w:r w:rsidRPr="00E667B1">
        <w:rPr>
          <w:color w:val="000000"/>
        </w:rPr>
        <w:t>сайте администрации Каргатского</w:t>
      </w:r>
      <w:r w:rsidR="00F60F51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на официальном портале документов, указанных в</w:t>
      </w:r>
      <w:r w:rsidR="00F60F51" w:rsidRPr="00E667B1">
        <w:rPr>
          <w:color w:val="000000"/>
        </w:rPr>
        <w:t xml:space="preserve"> </w:t>
      </w:r>
      <w:hyperlink r:id="rId13" w:anchor="P118" w:history="1">
        <w:r w:rsidRPr="008F2CE2">
          <w:rPr>
            <w:rStyle w:val="a4"/>
            <w:color w:val="000000"/>
            <w:u w:val="none"/>
          </w:rPr>
          <w:t>пункте 2</w:t>
        </w:r>
      </w:hyperlink>
      <w:r w:rsidRPr="008F2CE2">
        <w:rPr>
          <w:color w:val="000000"/>
        </w:rPr>
        <w:t>2 настоящего Порядка, разработчик извещает о начале публичных консультаций по проекту акта, сводному отчету с указанием адреса страниц</w:t>
      </w:r>
      <w:r w:rsidR="00F60F51" w:rsidRPr="008F2CE2">
        <w:rPr>
          <w:color w:val="000000"/>
        </w:rPr>
        <w:t xml:space="preserve"> </w:t>
      </w:r>
      <w:r w:rsidRPr="008F2CE2">
        <w:rPr>
          <w:color w:val="000000"/>
        </w:rPr>
        <w:t>Интернет-ресурсов, на которых они размещены:</w:t>
      </w:r>
    </w:p>
    <w:p w:rsidR="00EE5E55" w:rsidRPr="008F2CE2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8F2CE2">
        <w:rPr>
          <w:color w:val="000000"/>
        </w:rPr>
        <w:t>1) органы и лиц, которые указаны в</w:t>
      </w:r>
      <w:r w:rsidR="00F60F51" w:rsidRPr="008F2CE2">
        <w:rPr>
          <w:color w:val="000000"/>
        </w:rPr>
        <w:t xml:space="preserve"> </w:t>
      </w:r>
      <w:hyperlink r:id="rId14" w:anchor="P89" w:history="1">
        <w:r w:rsidRPr="008F2CE2">
          <w:rPr>
            <w:rStyle w:val="a4"/>
            <w:color w:val="000000"/>
            <w:u w:val="none"/>
          </w:rPr>
          <w:t>пункте 1</w:t>
        </w:r>
      </w:hyperlink>
      <w:r w:rsidRPr="008F2CE2">
        <w:rPr>
          <w:color w:val="000000"/>
        </w:rPr>
        <w:t>3 настоящего Порядка, за исключением органов, указанных в подпункте 3 пункта 13 настоящего Порядка, которым проект акта ранее направлялся на согласование в соответствии с пунктом 20 настоящего Порядка;</w:t>
      </w:r>
    </w:p>
    <w:p w:rsidR="00EE5E55" w:rsidRPr="008F2CE2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8F2CE2">
        <w:rPr>
          <w:color w:val="000000"/>
        </w:rPr>
        <w:t>2) органы и лиц, которые направили свои замечания и предложения в ходе публичных консультаций по уведомлению (в случаях его составления).</w:t>
      </w:r>
    </w:p>
    <w:p w:rsidR="00EE5E55" w:rsidRPr="008F2CE2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8F2CE2">
        <w:rPr>
          <w:color w:val="000000"/>
        </w:rPr>
        <w:t>25. Срок проведения публичных консультаций по проекту акта, сводному отчету устанавливается в следующих пределах:</w:t>
      </w:r>
    </w:p>
    <w:p w:rsidR="00EE5E55" w:rsidRPr="008F2CE2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9" w:name="P126"/>
      <w:bookmarkEnd w:id="9"/>
      <w:r w:rsidRPr="008F2CE2">
        <w:rPr>
          <w:color w:val="000000"/>
        </w:rPr>
        <w:t>1) не менее 15 рабочих дней, если проект акта содержит положения, относящиеся к высокой степени регулирующего воздействия, а именно:</w:t>
      </w:r>
    </w:p>
    <w:p w:rsidR="00EE5E55" w:rsidRPr="008F2CE2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8F2CE2">
        <w:rPr>
          <w:color w:val="000000"/>
        </w:rPr>
        <w:t>а) устанавливает новые обязательные требования, обязанности и запреты для субъектов предпринимательской и иной экономической деятельности;</w:t>
      </w:r>
    </w:p>
    <w:p w:rsidR="00EE5E55" w:rsidRPr="008F2CE2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8F2CE2">
        <w:rPr>
          <w:color w:val="000000"/>
        </w:rPr>
        <w:t>б) изменяет ранее предусмотренные муниципальными правовыми актами Каргатского</w:t>
      </w:r>
      <w:r w:rsidR="00F60F51" w:rsidRPr="008F2CE2">
        <w:rPr>
          <w:color w:val="000000"/>
        </w:rPr>
        <w:t xml:space="preserve"> </w:t>
      </w:r>
      <w:r w:rsidRPr="008F2CE2">
        <w:rPr>
          <w:color w:val="000000"/>
        </w:rPr>
        <w:t xml:space="preserve">района Новосибирской области обязательные требования, обязанности и запреты для субъектов предпринимательской </w:t>
      </w:r>
      <w:r w:rsidR="00F60F51" w:rsidRPr="008F2CE2">
        <w:rPr>
          <w:color w:val="000000"/>
        </w:rPr>
        <w:t>и иной экономической деятельности</w:t>
      </w:r>
      <w:r w:rsidRPr="008F2CE2">
        <w:rPr>
          <w:color w:val="000000"/>
        </w:rPr>
        <w:t>, когда такое изменение состоит исключительно в уменьшении количества совершаемых ими действий, представляемых документов (сведений), уменьшении затрат на их совершение, представление;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8F2CE2">
        <w:rPr>
          <w:color w:val="000000"/>
        </w:rPr>
        <w:t xml:space="preserve">в) устанавливает меры ответственности (в том числе заменяет одну или несколько мер ответственности на другую меру ответственности) для субъектов предпринимательской и </w:t>
      </w:r>
      <w:r w:rsidR="00890879" w:rsidRPr="008F2CE2">
        <w:rPr>
          <w:color w:val="000000"/>
        </w:rPr>
        <w:t>иной экономической деятельности</w:t>
      </w:r>
      <w:r w:rsidRPr="008F2CE2">
        <w:rPr>
          <w:color w:val="000000"/>
        </w:rPr>
        <w:t>, их должностных лиц за нарушение правовых актов Каргатского</w:t>
      </w:r>
      <w:r w:rsidR="00890879" w:rsidRPr="008F2CE2">
        <w:rPr>
          <w:color w:val="000000"/>
        </w:rPr>
        <w:t xml:space="preserve"> </w:t>
      </w:r>
      <w:r w:rsidRPr="008F2CE2">
        <w:rPr>
          <w:color w:val="000000"/>
        </w:rPr>
        <w:t xml:space="preserve">района Новосибирской области, затрагивающих вопросы осуществления предпринимательской и </w:t>
      </w:r>
      <w:r w:rsidR="00890879" w:rsidRPr="008F2CE2">
        <w:rPr>
          <w:color w:val="000000"/>
        </w:rPr>
        <w:t>иной экономической деятельности,</w:t>
      </w:r>
      <w:r w:rsidRPr="008F2CE2">
        <w:rPr>
          <w:color w:val="000000"/>
        </w:rPr>
        <w:t xml:space="preserve"> за исключением случаев, установленных в</w:t>
      </w:r>
      <w:r w:rsidR="00890879" w:rsidRPr="008F2CE2">
        <w:rPr>
          <w:color w:val="000000"/>
        </w:rPr>
        <w:t xml:space="preserve"> </w:t>
      </w:r>
      <w:hyperlink r:id="rId15" w:anchor="P204" w:history="1">
        <w:r w:rsidRPr="008F2CE2">
          <w:rPr>
            <w:rStyle w:val="a4"/>
            <w:color w:val="000000"/>
            <w:u w:val="none"/>
          </w:rPr>
          <w:t>абзаце "б" подпункта 3</w:t>
        </w:r>
      </w:hyperlink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настоящего пункта;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г) повышает минимальные и (или) максимальные меры ответственности для субъектов предпринимательской и </w:t>
      </w:r>
      <w:r w:rsidR="00890879" w:rsidRPr="00E667B1">
        <w:rPr>
          <w:color w:val="000000"/>
        </w:rPr>
        <w:t>иной экономической деятельности,</w:t>
      </w:r>
      <w:r w:rsidRPr="00E667B1">
        <w:rPr>
          <w:color w:val="000000"/>
        </w:rPr>
        <w:t xml:space="preserve"> их должностных лиц за нарушение правовых актов Каргатского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области, затрагивающих вопросы осуществления предпринимательской и иной экономической деятельности;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д) отменяет (признает утратившим силу) правовой акт, регламентирующий порядок реализации права или исполнения обязанности, установленных иным действующим правовым актом;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10" w:name="P131"/>
      <w:bookmarkEnd w:id="10"/>
      <w:r w:rsidRPr="00E667B1">
        <w:rPr>
          <w:color w:val="000000"/>
        </w:rPr>
        <w:t>2) не менее 10 рабочих дней, если проект акта относится к средней степени регулирующего воздействия в связи с тем, что устанавливает, изменяет или отменяет ранее установленную ответственность для лиц, не являющихся субъектами предпринимательской и иной экономической деятельности, их должностными лицами, за нарушение правовых актов, затрагивающих вопросы осуществления предпринимательской и иной экономической деятельности;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3) не менее 7 рабочих дней, если проект акта относится к низкой степени регулирующего воздействия, а именно: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а) изменяет ранее предусмотренные муниципальными правовыми актами Каргатского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 xml:space="preserve">района Новосибирской области обязательные требования, обязанности и запреты для субъектов предпринимательской и иной экономической деятельности исключительно путем уменьшения </w:t>
      </w:r>
      <w:r w:rsidRPr="00E667B1">
        <w:rPr>
          <w:color w:val="000000"/>
        </w:rPr>
        <w:lastRenderedPageBreak/>
        <w:t>количества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совершаемых ими действий, представляемых документов (сведений), уменьшения затрат на их совершение, представление;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б) снижает минимальные и (или) максимальные меры ответственности или заменяет административный штраф на предупреждение для субъектов предпринимательской и иной экономической деятельности, их должностных лиц за нарушение нормативных правовых актов, затрагивающих вопросы осуществления предпринимательской и иной экономической деятельности;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в) исчерпывается отменой (</w:t>
      </w:r>
      <w:proofErr w:type="gramStart"/>
      <w:r w:rsidR="00890879" w:rsidRPr="00E667B1">
        <w:rPr>
          <w:color w:val="000000"/>
        </w:rPr>
        <w:t>признанием</w:t>
      </w:r>
      <w:proofErr w:type="gramEnd"/>
      <w:r w:rsidR="00890879" w:rsidRPr="00E667B1">
        <w:rPr>
          <w:color w:val="000000"/>
        </w:rPr>
        <w:t xml:space="preserve"> утратившим силу)</w:t>
      </w:r>
      <w:r w:rsidRPr="00E667B1">
        <w:rPr>
          <w:color w:val="000000"/>
        </w:rPr>
        <w:t xml:space="preserve"> муниципального правового акта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Каргатского района Новосибирской области (кроме случаев, предусмотренных абзацем «д» подпункта 1 настоящего пункта) или обязанностей, запретов, обязательных требований для субъектов предпринимательской и иной экономической деятельности;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26. Если проект акта содержит положения, относящиеся к разным степеням регулирующего воздействия, то срок публичных консультаций по проекту акта, сводному отчету определяется по положению проекта акта, относящемуся к более высокой степени регулирующего воздействия.</w:t>
      </w:r>
    </w:p>
    <w:p w:rsidR="00EE5E55" w:rsidRPr="00E1423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27. Течение срока проведения публичных консультаций начинается на следующий рабочий день после размещения на официальном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сайте администрации Каргатского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документов, указанны</w:t>
      </w:r>
      <w:r w:rsidRPr="00E14231">
        <w:rPr>
          <w:color w:val="000000"/>
        </w:rPr>
        <w:t>х в</w:t>
      </w:r>
      <w:r w:rsidR="00890879" w:rsidRPr="00E14231">
        <w:rPr>
          <w:color w:val="000000"/>
        </w:rPr>
        <w:t xml:space="preserve"> </w:t>
      </w:r>
      <w:hyperlink r:id="rId16" w:anchor="P118" w:history="1">
        <w:r w:rsidRPr="00E14231">
          <w:rPr>
            <w:rStyle w:val="a4"/>
            <w:color w:val="000000"/>
            <w:u w:val="none"/>
          </w:rPr>
          <w:t>пункте 2</w:t>
        </w:r>
      </w:hyperlink>
      <w:r w:rsidRPr="00E14231">
        <w:rPr>
          <w:color w:val="000000"/>
        </w:rPr>
        <w:t>2 настоящего Порядка.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14231">
        <w:rPr>
          <w:color w:val="000000"/>
        </w:rPr>
        <w:t>28. Срок проведения публичных консультаций по проекту акта, сводному отчету может быть продлен по решению разработчика на срок не более 20 рабочих дней. Информация о продлении срока проведения публичных консультац</w:t>
      </w:r>
      <w:r w:rsidRPr="00E667B1">
        <w:rPr>
          <w:color w:val="000000"/>
        </w:rPr>
        <w:t>ий размещается на официальном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сайте администрации Каргатского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на официальном портале, а также не позднее следующего рабочего дня после ее размещения доводится до сведения лиц, которые уведомлялись о начале проведения публичных консультаций по проекту акта, сводному отчету.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29. По итогам проведения публичных консультаций по проекту акта, сводному отчету разработчик обязан рассмотреть все замечания и предложения, поступившие в установленный срок, в том числе в форме комментария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на странице официального портала, где размещены документы для публичных консультаций, и в течение 5 рабочих дней со дня окончания публичных консультаций составить сводку таких замечаний и предложений с указанием сведений об органах и лицах, которые были извещены о начале публичных консультаций по проекту акта, сводному отчету, органах и лицах, представивших замечания и предложения, а также об учете или причинах отклонения каждого замечания, предложения.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11" w:name="P140"/>
      <w:bookmarkEnd w:id="11"/>
      <w:r w:rsidRPr="00E667B1">
        <w:rPr>
          <w:color w:val="000000"/>
        </w:rPr>
        <w:t>30. После составления сводки замечаний и предложений разработчик обязан в срок не более 10 рабочих дней доработать: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1) проект акта, за исключением случаев, когда замечаний и предложений по проекту акта не поступило или все они были мотивированно отклонены;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2) сводный отчет, за исключением случаев, когда изменения в проект акта не вносились или не затрагивали содержания сводного отчета, если при этом замечаний и предложений по сводному отчету не поступило или все они были мотивированно отклонены.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31. Не позднее 3 рабочих дней после составления сводки замечаний и предложений, содержание которой не предполагает доработки проекта акта, сводного отчета, разработчик размещает ее на официальном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сайте администрации Каргатского</w:t>
      </w:r>
      <w:r w:rsidR="00890879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на официальном портале.</w:t>
      </w:r>
    </w:p>
    <w:p w:rsidR="00EE5E55" w:rsidRPr="00500C24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32. В случае если проект акта или сводный отчет дорабатывались разработчиком в соответствии</w:t>
      </w:r>
      <w:r w:rsidRPr="00500C24">
        <w:rPr>
          <w:color w:val="000000"/>
        </w:rPr>
        <w:t xml:space="preserve"> с</w:t>
      </w:r>
      <w:r w:rsidR="00890879" w:rsidRPr="00500C24">
        <w:rPr>
          <w:color w:val="000000"/>
        </w:rPr>
        <w:t xml:space="preserve"> </w:t>
      </w:r>
      <w:hyperlink r:id="rId17" w:anchor="P212" w:history="1">
        <w:r w:rsidRPr="00500C24">
          <w:rPr>
            <w:rStyle w:val="a4"/>
            <w:color w:val="000000"/>
            <w:u w:val="none"/>
          </w:rPr>
          <w:t>пунктом</w:t>
        </w:r>
      </w:hyperlink>
      <w:r w:rsidR="00890879" w:rsidRPr="00500C24">
        <w:rPr>
          <w:rStyle w:val="a4"/>
          <w:color w:val="000000"/>
          <w:u w:val="none"/>
        </w:rPr>
        <w:t xml:space="preserve"> </w:t>
      </w:r>
      <w:r w:rsidRPr="00500C24">
        <w:rPr>
          <w:color w:val="000000"/>
        </w:rPr>
        <w:t>30 настоящего Порядка, они подлежат размещению разработчиком на официальном сайте администрации Каргатского</w:t>
      </w:r>
      <w:r w:rsidR="00890879" w:rsidRPr="00500C24">
        <w:rPr>
          <w:color w:val="000000"/>
        </w:rPr>
        <w:t xml:space="preserve"> </w:t>
      </w:r>
      <w:r w:rsidRPr="00500C24">
        <w:rPr>
          <w:color w:val="000000"/>
        </w:rPr>
        <w:t>района Новосибирской области и на официальном портале не позднее 3 рабочих</w:t>
      </w:r>
      <w:r w:rsidR="00890879" w:rsidRPr="00500C24">
        <w:rPr>
          <w:color w:val="000000"/>
        </w:rPr>
        <w:t xml:space="preserve"> </w:t>
      </w:r>
      <w:r w:rsidRPr="00500C24">
        <w:rPr>
          <w:color w:val="000000"/>
        </w:rPr>
        <w:t>дней после их доработки. Одновременно с ними размещается сводка замечаний и предложений.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500C24">
        <w:rPr>
          <w:color w:val="000000"/>
        </w:rPr>
        <w:t>33. Не позднее следующего рабочего дня после размещения на официальном</w:t>
      </w:r>
      <w:r w:rsidR="00890879" w:rsidRPr="00500C24">
        <w:rPr>
          <w:color w:val="000000"/>
        </w:rPr>
        <w:t xml:space="preserve"> </w:t>
      </w:r>
      <w:r w:rsidRPr="00500C24">
        <w:rPr>
          <w:color w:val="000000"/>
        </w:rPr>
        <w:t>сайте администрации Каргатского</w:t>
      </w:r>
      <w:r w:rsidR="00890879" w:rsidRPr="00500C24">
        <w:rPr>
          <w:color w:val="000000"/>
        </w:rPr>
        <w:t xml:space="preserve"> </w:t>
      </w:r>
      <w:r w:rsidRPr="00500C24">
        <w:rPr>
          <w:color w:val="000000"/>
        </w:rPr>
        <w:t>района Новосибирской области и на официальном портале документа, указанного в</w:t>
      </w:r>
      <w:r w:rsidR="00890879" w:rsidRPr="00500C24">
        <w:rPr>
          <w:color w:val="000000"/>
        </w:rPr>
        <w:t xml:space="preserve"> пункте </w:t>
      </w:r>
      <w:hyperlink r:id="rId18" w:anchor="P215" w:history="1">
        <w:r w:rsidRPr="00500C24">
          <w:rPr>
            <w:rStyle w:val="a4"/>
            <w:color w:val="000000"/>
            <w:u w:val="none"/>
          </w:rPr>
          <w:t>29</w:t>
        </w:r>
      </w:hyperlink>
      <w:r w:rsidR="00890879" w:rsidRPr="00500C24">
        <w:rPr>
          <w:color w:val="000000"/>
        </w:rPr>
        <w:t xml:space="preserve"> </w:t>
      </w:r>
      <w:r w:rsidRPr="00500C24">
        <w:rPr>
          <w:color w:val="000000"/>
        </w:rPr>
        <w:t xml:space="preserve">настоящего Порядка, а в случаях, если проект акта или сводный отчет дорабатывались, документов, указанных в </w:t>
      </w:r>
      <w:r w:rsidR="00890879" w:rsidRPr="00500C24">
        <w:rPr>
          <w:color w:val="000000"/>
        </w:rPr>
        <w:t xml:space="preserve">пункте </w:t>
      </w:r>
      <w:r w:rsidRPr="00500C24">
        <w:rPr>
          <w:color w:val="000000"/>
        </w:rPr>
        <w:t>3</w:t>
      </w:r>
      <w:hyperlink r:id="rId19" w:anchor="P216" w:history="1">
        <w:r w:rsidRPr="00500C24">
          <w:rPr>
            <w:rStyle w:val="a4"/>
            <w:color w:val="000000"/>
            <w:u w:val="none"/>
          </w:rPr>
          <w:t>0</w:t>
        </w:r>
      </w:hyperlink>
      <w:r w:rsidR="00890879" w:rsidRPr="00500C24">
        <w:rPr>
          <w:color w:val="000000"/>
        </w:rPr>
        <w:t xml:space="preserve"> </w:t>
      </w:r>
      <w:r w:rsidRPr="00500C24">
        <w:rPr>
          <w:color w:val="000000"/>
        </w:rPr>
        <w:t>на</w:t>
      </w:r>
      <w:r w:rsidRPr="00E667B1">
        <w:rPr>
          <w:color w:val="000000"/>
        </w:rPr>
        <w:t>стоящего Порядка, в уполномоченное структурное подразделение для подготовки заключения об оценке разработчик  направляет следующие документы:</w:t>
      </w:r>
    </w:p>
    <w:p w:rsidR="00EE5E55" w:rsidRPr="00500C24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12" w:name="P143"/>
      <w:bookmarkEnd w:id="12"/>
      <w:r w:rsidRPr="00E667B1">
        <w:rPr>
          <w:color w:val="000000"/>
        </w:rPr>
        <w:lastRenderedPageBreak/>
        <w:t>а) письма, опросные листы, поступившие от участников публичных консультаций по уведомлению (за исключением случаев, когда они не проводились в со</w:t>
      </w:r>
      <w:r w:rsidRPr="00500C24">
        <w:rPr>
          <w:color w:val="000000"/>
        </w:rPr>
        <w:t>ответствии с пунктом 10 настоящего Порядка);</w:t>
      </w:r>
    </w:p>
    <w:p w:rsidR="00EE5E55" w:rsidRPr="00500C24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500C24">
        <w:rPr>
          <w:color w:val="000000"/>
        </w:rPr>
        <w:t>б) письма, опросные листы, поступившие от участников публичных консультаций по проекту акта, сводному отчету (за исключением случаев, когда они не проводились в соответствии с пунктом 23 настоящего Порядка);</w:t>
      </w:r>
    </w:p>
    <w:p w:rsidR="00890879" w:rsidRPr="00500C24" w:rsidRDefault="00890879" w:rsidP="00E667B1">
      <w:pPr>
        <w:pStyle w:val="a3"/>
        <w:spacing w:before="0" w:beforeAutospacing="0" w:after="0" w:afterAutospacing="0"/>
        <w:ind w:firstLine="540"/>
        <w:jc w:val="center"/>
        <w:rPr>
          <w:b/>
          <w:bCs/>
          <w:color w:val="000000"/>
        </w:rPr>
      </w:pP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center"/>
        <w:rPr>
          <w:color w:val="000000"/>
        </w:rPr>
      </w:pPr>
      <w:r w:rsidRPr="00E667B1">
        <w:rPr>
          <w:b/>
          <w:bCs/>
          <w:color w:val="000000"/>
        </w:rPr>
        <w:t>IV. Подготовка и дача уполномоченным структурным подразделением заключения об оценке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34. Заключение об оценк</w:t>
      </w:r>
      <w:r w:rsidRPr="00094CAC">
        <w:rPr>
          <w:color w:val="000000"/>
        </w:rPr>
        <w:t>е подготавливается и дается уполномоченным структурным подразделением.</w:t>
      </w:r>
      <w:r w:rsidR="00890879" w:rsidRPr="00094CAC">
        <w:rPr>
          <w:color w:val="000000"/>
        </w:rPr>
        <w:t xml:space="preserve"> </w:t>
      </w:r>
      <w:r w:rsidRPr="00094CAC">
        <w:rPr>
          <w:color w:val="000000"/>
        </w:rPr>
        <w:t>В случаях, предусмотренных</w:t>
      </w:r>
      <w:r w:rsidR="00890879" w:rsidRPr="00094CAC">
        <w:rPr>
          <w:color w:val="000000"/>
        </w:rPr>
        <w:t xml:space="preserve"> </w:t>
      </w:r>
      <w:hyperlink r:id="rId20" w:anchor="P159" w:history="1">
        <w:r w:rsidRPr="00094CAC">
          <w:rPr>
            <w:rStyle w:val="a4"/>
            <w:color w:val="000000"/>
            <w:u w:val="none"/>
          </w:rPr>
          <w:t>пунктами 3</w:t>
        </w:r>
      </w:hyperlink>
      <w:r w:rsidRPr="00094CAC">
        <w:rPr>
          <w:color w:val="000000"/>
        </w:rPr>
        <w:t>6,</w:t>
      </w:r>
      <w:r w:rsidR="00890879" w:rsidRPr="00094CAC">
        <w:rPr>
          <w:color w:val="000000"/>
        </w:rPr>
        <w:t xml:space="preserve"> </w:t>
      </w:r>
      <w:hyperlink r:id="rId21" w:anchor="P160" w:history="1">
        <w:r w:rsidRPr="00094CAC">
          <w:rPr>
            <w:rStyle w:val="a4"/>
            <w:color w:val="000000"/>
            <w:u w:val="none"/>
          </w:rPr>
          <w:t>3</w:t>
        </w:r>
      </w:hyperlink>
      <w:r w:rsidRPr="00094CAC">
        <w:rPr>
          <w:color w:val="000000"/>
        </w:rPr>
        <w:t>7 настоящего Порядка, заключение об оценке не подготавливается.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35. Срок подготовки заключения об оценке составляет не более 20 рабочих дней. Течение указанного срока начинается на следующий рабочий день после получения уполномоченным структурным подразделением всех документов, предусмотренных</w:t>
      </w:r>
      <w:r w:rsidR="00890879" w:rsidRPr="00094CAC">
        <w:rPr>
          <w:color w:val="000000"/>
        </w:rPr>
        <w:t xml:space="preserve"> пунктом </w:t>
      </w:r>
      <w:hyperlink r:id="rId22" w:anchor="P145" w:history="1">
        <w:r w:rsidRPr="00094CAC">
          <w:rPr>
            <w:rStyle w:val="a4"/>
            <w:color w:val="000000"/>
            <w:u w:val="none"/>
          </w:rPr>
          <w:t>3</w:t>
        </w:r>
      </w:hyperlink>
      <w:r w:rsidRPr="00094CAC">
        <w:rPr>
          <w:color w:val="000000"/>
        </w:rPr>
        <w:t>2 настоящего Порядка.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13" w:name="P159"/>
      <w:bookmarkEnd w:id="13"/>
      <w:r w:rsidRPr="00094CAC">
        <w:rPr>
          <w:color w:val="000000"/>
        </w:rPr>
        <w:t>36. В случае если в уполномоченное структурное подразделение представлены не все документы, установленные настоящим Порядком, уполномоч</w:t>
      </w:r>
      <w:r w:rsidRPr="00E667B1">
        <w:rPr>
          <w:color w:val="000000"/>
        </w:rPr>
        <w:t>енное структурное подразделение уведомляет об этом разработчика в течение 3 рабочих дней со дня их получения. Разработчик устраняет выявленное нарушение и представляет в уполномоченное структурное подразделение документы для подготовки заключения об оценке повторно.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14" w:name="P160"/>
      <w:bookmarkEnd w:id="14"/>
      <w:r w:rsidRPr="00E667B1">
        <w:rPr>
          <w:color w:val="000000"/>
        </w:rPr>
        <w:t>37. В случае если представленные документы не соответствуют требованиям, предъявляемым к ним настоящим Порядком, или свидетельствуют о нарушении процедуры проведения оценки, предусмотренной настоящим Порядком, в том числе нарушении сроков проведения публичных консультаций, уполномоченное структурное подразделение в течение 10 рабочих дней со дня получения документов информирует об этом разработчика. После устранения нарушения разработчик представляет документы в уполномоченное структурное подразделение для подготовки заключения об оценке повторно.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38. При подготовке заключения уполномоченное структурное подразделение вправе запрашивать дополнительную информацию, копии документов у разработчиков, у субъектов предпринимательской и </w:t>
      </w:r>
      <w:r w:rsidR="00890879" w:rsidRPr="00E667B1">
        <w:rPr>
          <w:color w:val="000000"/>
        </w:rPr>
        <w:t>иной экономической деятельности,</w:t>
      </w:r>
      <w:r w:rsidRPr="00E667B1">
        <w:rPr>
          <w:color w:val="000000"/>
        </w:rPr>
        <w:t xml:space="preserve"> и их объединений, иных лиц, органов, в том числе принимавших участие в публичных консультациях по уведомлению и (или) проекту акта, сводному отчету, проводить (организовывать) согласительные комиссии с участием перечисленных органов, лиц. Исполнительные органы власти представляют запрошенную информацию в течение 7 рабочих дней со дня получения запроса.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39.1. При подготовке заключения об оценке уполномоченное структурное подразделение может провести дополнительные публичные консультации, если проект акта относится к высокой или средней степени регулирующего воздействия. Срок проведения дополнительных публичных консультаций не может быть менее 5 рабочих дней. Течение срока подготовки заключения об оценке приостанавливается на период проведения дополнительных публичных</w:t>
      </w:r>
      <w:r w:rsidR="005577D5" w:rsidRPr="00E667B1">
        <w:rPr>
          <w:color w:val="000000"/>
        </w:rPr>
        <w:t xml:space="preserve"> </w:t>
      </w:r>
      <w:r w:rsidRPr="00E667B1">
        <w:rPr>
          <w:color w:val="000000"/>
        </w:rPr>
        <w:t>консультаций, о чем уполномоченное структурное подразделение уведомляет разработчика.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39. Уполномоченное структурное подразделение вправе привлекать внешних экспертов, научные и иные организации к подготовке заключения об оценке.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40. Заключение об оценке составляется по форме, утвержденной постановлением администрации Каргатского</w:t>
      </w:r>
      <w:r w:rsidR="005577D5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должно содержать следующие выводы: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15" w:name="P164"/>
      <w:bookmarkEnd w:id="15"/>
      <w:r w:rsidRPr="00E667B1">
        <w:rPr>
          <w:color w:val="000000"/>
        </w:rPr>
        <w:t>1) о наличии либо отсутствии в проекте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положений, способствующих возникновению необоснованных расходов субъектов предпринимательской и иной экономической деятельности, бюджета Каргатского</w:t>
      </w:r>
      <w:r w:rsidR="005577D5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2) о наличии либо отсутствии достаточного обоснования наличия проблем, указанных в сводном отчете, их решения предложенным способом правового регулирования;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3) если заключение об оценке дается в отношении проекта акта, устанавливающего и (или) изменяющего обязательные требования, - о соблюдении или несоблюдении принципов, </w:t>
      </w:r>
      <w:r w:rsidRPr="00E667B1">
        <w:rPr>
          <w:color w:val="000000"/>
        </w:rPr>
        <w:lastRenderedPageBreak/>
        <w:t>установленн</w:t>
      </w:r>
      <w:r w:rsidRPr="00094CAC">
        <w:rPr>
          <w:color w:val="000000"/>
        </w:rPr>
        <w:t>ых</w:t>
      </w:r>
      <w:r w:rsidR="005577D5" w:rsidRPr="00094CAC">
        <w:rPr>
          <w:color w:val="000000"/>
        </w:rPr>
        <w:t xml:space="preserve"> </w:t>
      </w:r>
      <w:hyperlink r:id="rId23" w:history="1">
        <w:r w:rsidRPr="00094CAC">
          <w:rPr>
            <w:rStyle w:val="a4"/>
            <w:color w:val="000000"/>
            <w:u w:val="none"/>
          </w:rPr>
          <w:t>Федеральным законом от 31.07.2020</w:t>
        </w:r>
        <w:r w:rsidR="005577D5" w:rsidRPr="00094CAC">
          <w:rPr>
            <w:rStyle w:val="a4"/>
            <w:color w:val="000000"/>
            <w:u w:val="none"/>
          </w:rPr>
          <w:t xml:space="preserve"> №</w:t>
        </w:r>
        <w:r w:rsidRPr="00094CAC">
          <w:rPr>
            <w:rStyle w:val="a4"/>
            <w:color w:val="000000"/>
            <w:u w:val="none"/>
          </w:rPr>
          <w:t xml:space="preserve"> 247-ФЗ</w:t>
        </w:r>
      </w:hyperlink>
      <w:r w:rsidR="005577D5" w:rsidRPr="00094CAC">
        <w:rPr>
          <w:color w:val="000000"/>
        </w:rPr>
        <w:t xml:space="preserve"> </w:t>
      </w:r>
      <w:r w:rsidRPr="00094CAC">
        <w:rPr>
          <w:color w:val="000000"/>
        </w:rPr>
        <w:t>«О</w:t>
      </w:r>
      <w:r w:rsidRPr="00E667B1">
        <w:rPr>
          <w:color w:val="000000"/>
        </w:rPr>
        <w:t>б обязательных требованиях в Российской Федерации».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 xml:space="preserve">41. В случае если в заключении </w:t>
      </w:r>
      <w:r w:rsidRPr="00094CAC">
        <w:rPr>
          <w:color w:val="000000"/>
        </w:rPr>
        <w:t>об оценке сделан вывод, о наличии в проекте акта хотя бы одного из положений, указанных в</w:t>
      </w:r>
      <w:r w:rsidR="005577D5" w:rsidRPr="00094CAC">
        <w:rPr>
          <w:color w:val="000000"/>
        </w:rPr>
        <w:t xml:space="preserve"> </w:t>
      </w:r>
      <w:hyperlink r:id="rId24" w:anchor="P164" w:history="1">
        <w:r w:rsidRPr="00094CAC">
          <w:rPr>
            <w:rStyle w:val="a4"/>
            <w:color w:val="000000"/>
            <w:u w:val="none"/>
          </w:rPr>
          <w:t>подпункте 1 пункта</w:t>
        </w:r>
      </w:hyperlink>
      <w:r w:rsidR="005577D5" w:rsidRPr="00094CAC">
        <w:rPr>
          <w:rStyle w:val="a4"/>
          <w:color w:val="000000"/>
          <w:u w:val="none"/>
        </w:rPr>
        <w:t xml:space="preserve"> </w:t>
      </w:r>
      <w:r w:rsidRPr="00094CAC">
        <w:rPr>
          <w:color w:val="000000"/>
        </w:rPr>
        <w:t>40 настоящего Порядка, или об отсутствии достаточного обоснования решения хотя бы одной из проблем, указанных в сводном отчете либо ее решения, предложенным способом правового регулирования, или о несоблюдении принципов, установленных</w:t>
      </w:r>
      <w:r w:rsidR="005577D5" w:rsidRPr="00094CAC">
        <w:rPr>
          <w:color w:val="000000"/>
        </w:rPr>
        <w:t xml:space="preserve"> </w:t>
      </w:r>
      <w:hyperlink r:id="rId25" w:history="1">
        <w:r w:rsidRPr="00094CAC">
          <w:rPr>
            <w:rStyle w:val="a4"/>
            <w:color w:val="000000"/>
            <w:u w:val="none"/>
          </w:rPr>
          <w:t>Федеральным законом от 31.07.2020 № 247-ФЗ</w:t>
        </w:r>
      </w:hyperlink>
      <w:r w:rsidR="005577D5" w:rsidRPr="00094CAC">
        <w:rPr>
          <w:color w:val="000000"/>
        </w:rPr>
        <w:t xml:space="preserve"> </w:t>
      </w:r>
      <w:r w:rsidRPr="00094CAC">
        <w:rPr>
          <w:color w:val="000000"/>
        </w:rPr>
        <w:t>«Об обязательных требованиях в Российской Федерации», уполномоченный орган вносит свои предложения по устранению выявленных недостатков проекта акта.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42. В заключении об оценке могут содержаться также иные замечания, предложения по проекту акта, сводному отчету.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43. Уполномоченное структурное подразделение не позднее следующего рабочего дня после подписания заключения об оценке размещает его на официальном</w:t>
      </w:r>
      <w:r w:rsidR="005577D5" w:rsidRPr="00094CAC">
        <w:rPr>
          <w:color w:val="000000"/>
        </w:rPr>
        <w:t xml:space="preserve"> </w:t>
      </w:r>
      <w:r w:rsidRPr="00094CAC">
        <w:rPr>
          <w:color w:val="000000"/>
        </w:rPr>
        <w:t>сайте администрации Каргатского</w:t>
      </w:r>
      <w:r w:rsidR="005577D5" w:rsidRPr="00094CAC">
        <w:rPr>
          <w:color w:val="000000"/>
        </w:rPr>
        <w:t xml:space="preserve"> </w:t>
      </w:r>
      <w:r w:rsidRPr="00094CAC">
        <w:rPr>
          <w:color w:val="000000"/>
        </w:rPr>
        <w:t>района Новосибирской области и на официальном портале».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44.Уполномоченное структурное подразделение в течение 3 рабочих дней после размещения заключения об оценке на официальном сайте администрации Каргатского</w:t>
      </w:r>
      <w:r w:rsidR="005577D5" w:rsidRPr="00094CAC">
        <w:rPr>
          <w:color w:val="000000"/>
        </w:rPr>
        <w:t xml:space="preserve"> </w:t>
      </w:r>
      <w:r w:rsidRPr="00094CAC">
        <w:rPr>
          <w:color w:val="000000"/>
        </w:rPr>
        <w:t>района Новосибирской области и на официальном портале уведомляет об этом разработчика.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16" w:name="P170"/>
      <w:bookmarkEnd w:id="16"/>
      <w:r w:rsidRPr="00094CAC">
        <w:rPr>
          <w:color w:val="000000"/>
        </w:rPr>
        <w:t>45. В течение 10 рабочих дней после получения уведомления о размещении на официальном портале заключения об оценке, содержащего выводы уполномоченного структурного подразделения о наличии в проекте акта хотя бы одного из положений, указанных в подпункте 1 пункта 40 настоящего Порядка, или об отсутствии достаточного обоснования наличия хотя бы одной из проблем, указанных в сводном отчете, предложенным способом правового регулирования, или о несоблюдении принципов, установленных</w:t>
      </w:r>
      <w:r w:rsidR="005577D5" w:rsidRPr="00094CAC">
        <w:rPr>
          <w:color w:val="000000"/>
        </w:rPr>
        <w:t xml:space="preserve"> </w:t>
      </w:r>
      <w:hyperlink r:id="rId26" w:history="1">
        <w:r w:rsidRPr="00094CAC">
          <w:rPr>
            <w:rStyle w:val="a4"/>
            <w:color w:val="000000"/>
            <w:u w:val="none"/>
          </w:rPr>
          <w:t>Федеральным законом от 31.07.2020 № 247-ФЗ</w:t>
        </w:r>
      </w:hyperlink>
      <w:r w:rsidR="005577D5" w:rsidRPr="00094CAC">
        <w:rPr>
          <w:color w:val="000000"/>
        </w:rPr>
        <w:t xml:space="preserve"> </w:t>
      </w:r>
      <w:r w:rsidRPr="00094CAC">
        <w:rPr>
          <w:color w:val="000000"/>
        </w:rPr>
        <w:t>«Об обязательных требованиях в Российской Федерации», разработчик обязан представить ответ на него, который может содержать как согласие с заключением об оценке, так и возражения по нему. При наличии возражений по заключению об оценке разработчик должен представить аргументированное обоснование своей позиции.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46. Уполномоченное структурное подразделение рассматривает ответ,</w:t>
      </w:r>
      <w:r w:rsidRPr="00E667B1">
        <w:rPr>
          <w:color w:val="000000"/>
        </w:rPr>
        <w:t xml:space="preserve"> направленный разработчиком, в течение 10 рабочих дней со дня его получения.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17" w:name="P172"/>
      <w:bookmarkEnd w:id="17"/>
      <w:r w:rsidRPr="00E667B1">
        <w:rPr>
          <w:color w:val="000000"/>
        </w:rPr>
        <w:t>47. В целях устранения неурегулированных разногласий по заключению об оценке уполномоченное структурное подразделение проводит совещания с участием разработчика. Дата, время и место его проведения определяются</w:t>
      </w:r>
      <w:r w:rsidR="005577D5" w:rsidRPr="00E667B1">
        <w:rPr>
          <w:color w:val="000000"/>
        </w:rPr>
        <w:t xml:space="preserve"> </w:t>
      </w:r>
      <w:r w:rsidRPr="00E667B1">
        <w:rPr>
          <w:color w:val="000000"/>
        </w:rPr>
        <w:t>уполномоченным структурным подразделением.</w:t>
      </w:r>
      <w:bookmarkStart w:id="18" w:name="P173"/>
      <w:bookmarkEnd w:id="18"/>
      <w:r w:rsidR="005577D5" w:rsidRPr="00E667B1">
        <w:rPr>
          <w:color w:val="000000"/>
        </w:rPr>
        <w:t xml:space="preserve"> </w:t>
      </w:r>
      <w:r w:rsidRPr="00E667B1">
        <w:rPr>
          <w:color w:val="000000"/>
        </w:rPr>
        <w:t>На совещание могут приглашаться внешние эксперты, участники публичных консультаций по проекту акта и сводному отчету, уведомлению, иные заинтересованные лица.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48. По результатам совещания уполномоченное структурное подразделение составляет протокол совещания, который подписывается присутствовавшими на совещании представителем уполномоченного структурного подразделения и представителем разработчика не позднее 8 рабочих дней с даты его проведения.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bookmarkStart w:id="19" w:name="P174"/>
      <w:bookmarkEnd w:id="19"/>
      <w:r w:rsidRPr="00E667B1">
        <w:rPr>
          <w:color w:val="000000"/>
        </w:rPr>
        <w:t>49. В случае если по результатам совещания остались неурегулированные разногласия по проекту акта, разработанному структурным подразделением, они подлежат рассмотрению на согласительном совещании у Главы Каргатского</w:t>
      </w:r>
      <w:r w:rsidR="005577D5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(далее - согласительное совещание).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По результатам согласительного совещания уполномоченное структурное подразделение составляет протокол, который подписывается председательствующим совещания и секретарем - представителем уполномоченного структурного подразделения. Решение, изложенное в протоколе, является окончательным и подлежит обязательному исполнению.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50. Доработка проекта акта, сводного отчета разработчиком производится в соответствии с</w:t>
      </w:r>
      <w:r w:rsidR="005577D5" w:rsidRPr="00094CAC">
        <w:rPr>
          <w:color w:val="000000"/>
        </w:rPr>
        <w:t xml:space="preserve"> </w:t>
      </w:r>
      <w:hyperlink r:id="rId27" w:anchor="P177" w:history="1">
        <w:r w:rsidRPr="00094CAC">
          <w:rPr>
            <w:rStyle w:val="a4"/>
            <w:color w:val="000000"/>
            <w:u w:val="none"/>
          </w:rPr>
          <w:t>разделом V</w:t>
        </w:r>
      </w:hyperlink>
      <w:r w:rsidR="005577D5" w:rsidRPr="00094CAC">
        <w:rPr>
          <w:color w:val="000000"/>
        </w:rPr>
        <w:t xml:space="preserve"> </w:t>
      </w:r>
      <w:r w:rsidRPr="00094CAC">
        <w:rPr>
          <w:color w:val="000000"/>
        </w:rPr>
        <w:t>настоящего Порядка.</w:t>
      </w:r>
    </w:p>
    <w:p w:rsidR="005577D5" w:rsidRPr="00E667B1" w:rsidRDefault="005577D5" w:rsidP="00E667B1">
      <w:pPr>
        <w:pStyle w:val="a3"/>
        <w:spacing w:before="0" w:beforeAutospacing="0" w:after="0" w:afterAutospacing="0"/>
        <w:ind w:firstLine="540"/>
        <w:jc w:val="center"/>
        <w:rPr>
          <w:b/>
          <w:bCs/>
          <w:color w:val="000000"/>
        </w:rPr>
      </w:pPr>
      <w:bookmarkStart w:id="20" w:name="P177"/>
      <w:bookmarkEnd w:id="20"/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center"/>
        <w:rPr>
          <w:color w:val="000000"/>
        </w:rPr>
      </w:pPr>
      <w:r w:rsidRPr="00E667B1">
        <w:rPr>
          <w:b/>
          <w:bCs/>
          <w:color w:val="000000"/>
        </w:rPr>
        <w:t>V. Доработка проекта акта</w:t>
      </w:r>
      <w:r w:rsidR="0069711B">
        <w:rPr>
          <w:b/>
          <w:bCs/>
          <w:color w:val="000000"/>
        </w:rPr>
        <w:t>, сводного отчета разработчиком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51. Доработка проекта акта, сводного отчета (в части, установленной</w:t>
      </w:r>
      <w:r w:rsidR="005577D5" w:rsidRPr="00094CAC">
        <w:rPr>
          <w:color w:val="000000"/>
        </w:rPr>
        <w:t xml:space="preserve"> </w:t>
      </w:r>
      <w:hyperlink r:id="rId28" w:anchor="P103" w:history="1">
        <w:r w:rsidRPr="00094CAC">
          <w:rPr>
            <w:rStyle w:val="a4"/>
            <w:color w:val="000000"/>
            <w:u w:val="none"/>
          </w:rPr>
          <w:t>подпунктом 7 пункта 18</w:t>
        </w:r>
      </w:hyperlink>
      <w:r w:rsidR="005577D5" w:rsidRPr="00094CAC">
        <w:rPr>
          <w:color w:val="000000"/>
        </w:rPr>
        <w:t xml:space="preserve"> </w:t>
      </w:r>
      <w:r w:rsidRPr="00094CAC">
        <w:rPr>
          <w:color w:val="000000"/>
        </w:rPr>
        <w:t>настоящего Порядка) в соответствии с выводами, содержащимися в заключении об оценке или по результатам урегулирования разногласий, осуществляется разработчиком в срок не более 40 рабочих дней. Течение срока начинается со следующего рабочего дня, следующего за днем: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lastRenderedPageBreak/>
        <w:t>1) направления разработчиком в</w:t>
      </w:r>
      <w:r w:rsidR="005577D5" w:rsidRPr="00094CAC">
        <w:rPr>
          <w:color w:val="000000"/>
        </w:rPr>
        <w:t xml:space="preserve"> </w:t>
      </w:r>
      <w:r w:rsidRPr="00094CAC">
        <w:rPr>
          <w:color w:val="000000"/>
        </w:rPr>
        <w:t>уполномоченное структурное подразделение ответа, подготовленного в соответствии с пунктом 45 настоящего Порядка, о согласии с заключением об оценке;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2) истечения срока на представление ответа в соответствии с</w:t>
      </w:r>
      <w:r w:rsidR="005577D5" w:rsidRPr="00094CAC">
        <w:rPr>
          <w:color w:val="000000"/>
        </w:rPr>
        <w:t xml:space="preserve"> </w:t>
      </w:r>
      <w:hyperlink r:id="rId29" w:anchor="P170" w:history="1">
        <w:r w:rsidRPr="00094CAC">
          <w:rPr>
            <w:rStyle w:val="a4"/>
            <w:color w:val="000000"/>
            <w:u w:val="none"/>
          </w:rPr>
          <w:t>пунктом 4</w:t>
        </w:r>
      </w:hyperlink>
      <w:r w:rsidRPr="00094CAC">
        <w:rPr>
          <w:color w:val="000000"/>
        </w:rPr>
        <w:t>5 настоящего Порядка, если разработчиком не был направлен мотивированный ответ;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3) проведения совещания в порядке, предусмотренном пунктом 47 настоящего Порядка, в соответствии с протоколом которого разработчик обязан доработать проект акта и (или) сводный отчет;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4) проведения согласительного совещания в порядке, предусмотренном</w:t>
      </w:r>
      <w:r w:rsidR="005577D5" w:rsidRPr="00094CAC">
        <w:rPr>
          <w:color w:val="000000"/>
        </w:rPr>
        <w:t xml:space="preserve"> </w:t>
      </w:r>
      <w:hyperlink r:id="rId30" w:anchor="P172" w:history="1">
        <w:r w:rsidRPr="00094CAC">
          <w:rPr>
            <w:rStyle w:val="a4"/>
            <w:color w:val="000000"/>
            <w:u w:val="none"/>
          </w:rPr>
          <w:t>пунктом 4</w:t>
        </w:r>
      </w:hyperlink>
      <w:r w:rsidRPr="00094CAC">
        <w:rPr>
          <w:color w:val="000000"/>
        </w:rPr>
        <w:t>7 настоящего Порядка, на котором было принято решение о доработке проекта акта и (или) сводного отчета.</w:t>
      </w:r>
    </w:p>
    <w:p w:rsidR="00EE5E55" w:rsidRPr="00094CAC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094CAC">
        <w:rPr>
          <w:color w:val="000000"/>
        </w:rPr>
        <w:t>52. После проведения оценки проект акта вместе с заключением об оценке подлежит направлению в юридический отдел для проведения повторной правовой экспертизы в порядке, предусмотренном нормативными правовыми актами Новосибирской области.</w:t>
      </w:r>
    </w:p>
    <w:p w:rsidR="00EE5E55" w:rsidRPr="00E667B1" w:rsidRDefault="0069711B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53. Разработчик</w:t>
      </w:r>
      <w:r w:rsidR="00EE5E55" w:rsidRPr="00E667B1">
        <w:rPr>
          <w:color w:val="000000"/>
        </w:rPr>
        <w:t xml:space="preserve"> в течение 5 рабочих дней после принятия </w:t>
      </w:r>
      <w:r w:rsidR="005577D5" w:rsidRPr="00E667B1">
        <w:rPr>
          <w:color w:val="000000"/>
        </w:rPr>
        <w:t xml:space="preserve"> </w:t>
      </w:r>
      <w:r w:rsidR="00EE5E55" w:rsidRPr="00E667B1">
        <w:rPr>
          <w:color w:val="000000"/>
        </w:rPr>
        <w:t xml:space="preserve"> муниципального правового акта, проект которого проходил оценку в</w:t>
      </w:r>
      <w:r w:rsidR="005577D5" w:rsidRPr="00E667B1">
        <w:rPr>
          <w:color w:val="000000"/>
        </w:rPr>
        <w:t xml:space="preserve"> </w:t>
      </w:r>
      <w:r w:rsidR="00EE5E55" w:rsidRPr="00E667B1">
        <w:rPr>
          <w:color w:val="000000"/>
        </w:rPr>
        <w:t>соответствии с настоящим Порядком, обязан разместить его копию на официальном</w:t>
      </w:r>
      <w:r w:rsidR="005577D5" w:rsidRPr="00E667B1">
        <w:rPr>
          <w:color w:val="000000"/>
        </w:rPr>
        <w:t xml:space="preserve"> </w:t>
      </w:r>
      <w:r w:rsidR="00EE5E55" w:rsidRPr="00E667B1">
        <w:rPr>
          <w:color w:val="000000"/>
        </w:rPr>
        <w:t xml:space="preserve">сайте администрации Каргатского района Новосибирской области и на официальном портале и уведомить об этом уполномоченное структурное подразделение со ссылкой на страницы интернет - </w:t>
      </w:r>
      <w:r w:rsidR="005506FC">
        <w:rPr>
          <w:color w:val="000000"/>
        </w:rPr>
        <w:t>ресурсов</w:t>
      </w:r>
      <w:r w:rsidR="00EE5E55" w:rsidRPr="00E667B1">
        <w:rPr>
          <w:color w:val="000000"/>
        </w:rPr>
        <w:t>, на которых размещена копия такого акта.</w:t>
      </w:r>
    </w:p>
    <w:p w:rsidR="00EE5E55" w:rsidRPr="00E667B1" w:rsidRDefault="00EE5E55" w:rsidP="00E667B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667B1">
        <w:rPr>
          <w:color w:val="000000"/>
        </w:rPr>
        <w:t>В случае, если сводный отчет дорабатывался разработчиком после дачи заключения об оценке, такой сводный отчет размещается на официальном сайте</w:t>
      </w:r>
      <w:r w:rsidR="005577D5" w:rsidRPr="00E667B1">
        <w:rPr>
          <w:color w:val="000000"/>
        </w:rPr>
        <w:t xml:space="preserve"> </w:t>
      </w:r>
      <w:r w:rsidRPr="00E667B1">
        <w:rPr>
          <w:color w:val="000000"/>
        </w:rPr>
        <w:t>администрации Каргатского</w:t>
      </w:r>
      <w:r w:rsidR="005577D5" w:rsidRPr="00E667B1">
        <w:rPr>
          <w:color w:val="000000"/>
        </w:rPr>
        <w:t xml:space="preserve"> </w:t>
      </w:r>
      <w:r w:rsidRPr="00E667B1">
        <w:rPr>
          <w:color w:val="000000"/>
        </w:rPr>
        <w:t>района Новосибирской области и на официальном портале одновременно с размещением принятого нормативного правового акта.</w:t>
      </w:r>
    </w:p>
    <w:p w:rsidR="005577D5" w:rsidRPr="00E667B1" w:rsidRDefault="005577D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</w:rPr>
      </w:pPr>
    </w:p>
    <w:p w:rsidR="005577D5" w:rsidRPr="00E667B1" w:rsidRDefault="005577D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</w:rPr>
      </w:pPr>
    </w:p>
    <w:p w:rsidR="005577D5" w:rsidRPr="00E667B1" w:rsidRDefault="005577D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</w:rPr>
      </w:pPr>
    </w:p>
    <w:p w:rsidR="005577D5" w:rsidRPr="00E667B1" w:rsidRDefault="005577D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</w:rPr>
      </w:pPr>
    </w:p>
    <w:p w:rsidR="005577D5" w:rsidRPr="00E667B1" w:rsidRDefault="005577D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</w:rPr>
      </w:pPr>
    </w:p>
    <w:p w:rsidR="005577D5" w:rsidRPr="00E667B1" w:rsidRDefault="005577D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</w:rPr>
      </w:pPr>
    </w:p>
    <w:p w:rsidR="005577D5" w:rsidRPr="00E667B1" w:rsidRDefault="005577D5" w:rsidP="00E667B1">
      <w:pPr>
        <w:pStyle w:val="5"/>
        <w:spacing w:before="0" w:beforeAutospacing="0" w:after="0" w:afterAutospacing="0"/>
        <w:ind w:firstLine="567"/>
        <w:jc w:val="right"/>
        <w:rPr>
          <w:color w:val="000000"/>
        </w:rPr>
      </w:pPr>
    </w:p>
    <w:sectPr w:rsidR="005577D5" w:rsidRPr="00E667B1" w:rsidSect="00E667B1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55"/>
    <w:rsid w:val="00030AC5"/>
    <w:rsid w:val="000563A4"/>
    <w:rsid w:val="00057460"/>
    <w:rsid w:val="0006496F"/>
    <w:rsid w:val="00094CAC"/>
    <w:rsid w:val="000A219F"/>
    <w:rsid w:val="00222234"/>
    <w:rsid w:val="00302E28"/>
    <w:rsid w:val="00350390"/>
    <w:rsid w:val="0037119F"/>
    <w:rsid w:val="003902E0"/>
    <w:rsid w:val="003F515E"/>
    <w:rsid w:val="00500C24"/>
    <w:rsid w:val="005506FC"/>
    <w:rsid w:val="005577D5"/>
    <w:rsid w:val="0060760B"/>
    <w:rsid w:val="0069711B"/>
    <w:rsid w:val="007B0A71"/>
    <w:rsid w:val="007C5CAF"/>
    <w:rsid w:val="008150AC"/>
    <w:rsid w:val="00890879"/>
    <w:rsid w:val="00897999"/>
    <w:rsid w:val="008F2CE2"/>
    <w:rsid w:val="009B0924"/>
    <w:rsid w:val="009B7CCF"/>
    <w:rsid w:val="009C72D2"/>
    <w:rsid w:val="00A6128F"/>
    <w:rsid w:val="00BD66A8"/>
    <w:rsid w:val="00C50AA1"/>
    <w:rsid w:val="00CD7C84"/>
    <w:rsid w:val="00D270EB"/>
    <w:rsid w:val="00D420B7"/>
    <w:rsid w:val="00D65F34"/>
    <w:rsid w:val="00DD6483"/>
    <w:rsid w:val="00E14231"/>
    <w:rsid w:val="00E14DD0"/>
    <w:rsid w:val="00E21FAE"/>
    <w:rsid w:val="00E3592C"/>
    <w:rsid w:val="00E37FD2"/>
    <w:rsid w:val="00E611B3"/>
    <w:rsid w:val="00E667B1"/>
    <w:rsid w:val="00EE121D"/>
    <w:rsid w:val="00EE5E55"/>
    <w:rsid w:val="00F32148"/>
    <w:rsid w:val="00F44DA3"/>
    <w:rsid w:val="00F60F51"/>
    <w:rsid w:val="00F82591"/>
    <w:rsid w:val="00F877FA"/>
    <w:rsid w:val="00F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4E10"/>
  <w15:chartTrackingRefBased/>
  <w15:docId w15:val="{5BD2D7D3-516C-4B7A-8057-E2AAC153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5E55"/>
    <w:rPr>
      <w:color w:val="0000FF"/>
      <w:u w:val="single"/>
    </w:rPr>
  </w:style>
  <w:style w:type="character" w:customStyle="1" w:styleId="1">
    <w:name w:val="Гиперссылка1"/>
    <w:basedOn w:val="a0"/>
    <w:rsid w:val="00EE5E55"/>
  </w:style>
  <w:style w:type="paragraph" w:customStyle="1" w:styleId="listparagraph">
    <w:name w:val="listparagraph"/>
    <w:basedOn w:val="a"/>
    <w:rsid w:val="00EE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EE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EE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E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E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420B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6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portal.html" TargetMode="External"/><Relationship Id="rId18" Type="http://schemas.openxmlformats.org/officeDocument/2006/relationships/hyperlink" Target="https://pravo-search.minjust.ru/bigs/portal.html" TargetMode="External"/><Relationship Id="rId26" Type="http://schemas.openxmlformats.org/officeDocument/2006/relationships/hyperlink" Target="https://docs.cntd.ru/document/5654148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portal.html" TargetMode="Externa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pravo-search.minjust.ru/bigs/portal.html" TargetMode="External"/><Relationship Id="rId17" Type="http://schemas.openxmlformats.org/officeDocument/2006/relationships/hyperlink" Target="https://pravo-search.minjust.ru/bigs/portal.html" TargetMode="External"/><Relationship Id="rId25" Type="http://schemas.openxmlformats.org/officeDocument/2006/relationships/hyperlink" Target="https://docs.cntd.ru/document/5654148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hyperlink" Target="https://pravo-search.minjust.ru/bigs/portal.html" TargetMode="External"/><Relationship Id="rId29" Type="http://schemas.openxmlformats.org/officeDocument/2006/relationships/hyperlink" Target="https://pravo-search.minjust.ru/bigs/portal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s://docs.cntd.ru/document/565414861" TargetMode="External"/><Relationship Id="rId24" Type="http://schemas.openxmlformats.org/officeDocument/2006/relationships/hyperlink" Target="https://pravo-search.minjust.ru/bigs/portal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em.nso.ru/" TargetMode="External"/><Relationship Id="rId15" Type="http://schemas.openxmlformats.org/officeDocument/2006/relationships/hyperlink" Target="https://pravo-search.minjust.ru/bigs/portal.html" TargetMode="External"/><Relationship Id="rId23" Type="http://schemas.openxmlformats.org/officeDocument/2006/relationships/hyperlink" Target="https://docs.cntd.ru/document/565414861" TargetMode="External"/><Relationship Id="rId28" Type="http://schemas.openxmlformats.org/officeDocument/2006/relationships/hyperlink" Target="https://pravo-search.minjust.ru/bigs/portal.html" TargetMode="External"/><Relationship Id="rId10" Type="http://schemas.openxmlformats.org/officeDocument/2006/relationships/hyperlink" Target="https://pravo-search.minjust.ru/bigs/portal.html" TargetMode="External"/><Relationship Id="rId19" Type="http://schemas.openxmlformats.org/officeDocument/2006/relationships/hyperlink" Target="https://pravo-search.minjust.ru/bigs/portal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dem.nso.ru/" TargetMode="External"/><Relationship Id="rId9" Type="http://schemas.openxmlformats.org/officeDocument/2006/relationships/hyperlink" Target="https://pravo-search.minjust.ru/bigs/showDocument.html?id=B11798FF-43B9-49DB-B06C-4223F9D555E2" TargetMode="External"/><Relationship Id="rId14" Type="http://schemas.openxmlformats.org/officeDocument/2006/relationships/hyperlink" Target="https://pravo-search.minjust.ru/bigs/portal.html" TargetMode="External"/><Relationship Id="rId22" Type="http://schemas.openxmlformats.org/officeDocument/2006/relationships/hyperlink" Target="https://pravo-search.minjust.ru/bigs/portal.html" TargetMode="External"/><Relationship Id="rId27" Type="http://schemas.openxmlformats.org/officeDocument/2006/relationships/hyperlink" Target="https://pravo-search.minjust.ru/bigs/portal.html" TargetMode="External"/><Relationship Id="rId30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12</Pages>
  <Words>6848</Words>
  <Characters>39039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USR090123</dc:creator>
  <cp:keywords/>
  <dc:description/>
  <cp:lastModifiedBy>USR020424</cp:lastModifiedBy>
  <cp:revision>17</cp:revision>
  <cp:lastPrinted>2026-06-22T08:21:00Z</cp:lastPrinted>
  <dcterms:created xsi:type="dcterms:W3CDTF">2026-05-20T08:42:00Z</dcterms:created>
  <dcterms:modified xsi:type="dcterms:W3CDTF">2026-06-22T08:22:00Z</dcterms:modified>
</cp:coreProperties>
</file>