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29" w:rsidRPr="008F3A67" w:rsidRDefault="00D00129" w:rsidP="008D2DA1">
      <w:pPr>
        <w:autoSpaceDE w:val="0"/>
        <w:autoSpaceDN w:val="0"/>
        <w:outlineLvl w:val="0"/>
        <w:rPr>
          <w:sz w:val="28"/>
          <w:szCs w:val="28"/>
        </w:rPr>
      </w:pPr>
    </w:p>
    <w:p w:rsidR="00D00129" w:rsidRPr="008F3A67" w:rsidRDefault="00D00129" w:rsidP="008D2DA1">
      <w:pPr>
        <w:autoSpaceDE w:val="0"/>
        <w:autoSpaceDN w:val="0"/>
        <w:outlineLvl w:val="0"/>
        <w:rPr>
          <w:sz w:val="28"/>
          <w:szCs w:val="28"/>
        </w:rPr>
      </w:pPr>
    </w:p>
    <w:p w:rsidR="00D00129" w:rsidRPr="008F3A67" w:rsidRDefault="00D00129" w:rsidP="008D2DA1">
      <w:pPr>
        <w:autoSpaceDE w:val="0"/>
        <w:autoSpaceDN w:val="0"/>
        <w:outlineLvl w:val="0"/>
        <w:rPr>
          <w:sz w:val="28"/>
          <w:szCs w:val="28"/>
        </w:rPr>
      </w:pP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УТВЕРЖДЕН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постановлением администрации</w:t>
      </w:r>
    </w:p>
    <w:p w:rsidR="008D2DA1" w:rsidRPr="008F3A67" w:rsidRDefault="00D00129" w:rsidP="008D2DA1">
      <w:pPr>
        <w:pStyle w:val="aa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Каргатского</w:t>
      </w:r>
      <w:r w:rsidR="008D2DA1" w:rsidRPr="008F3A67">
        <w:rPr>
          <w:color w:val="000000"/>
          <w:sz w:val="28"/>
          <w:szCs w:val="28"/>
        </w:rPr>
        <w:t xml:space="preserve"> района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Новосибирской области</w:t>
      </w:r>
    </w:p>
    <w:p w:rsidR="008D2DA1" w:rsidRPr="008F3A67" w:rsidRDefault="00D00129" w:rsidP="00D00129">
      <w:pPr>
        <w:pStyle w:val="aa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8F3A67"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8F3A67">
        <w:rPr>
          <w:color w:val="000000"/>
          <w:sz w:val="28"/>
          <w:szCs w:val="28"/>
        </w:rPr>
        <w:t xml:space="preserve"> </w:t>
      </w:r>
      <w:r w:rsidR="008D2DA1" w:rsidRPr="008F3A67">
        <w:rPr>
          <w:color w:val="000000"/>
          <w:sz w:val="28"/>
          <w:szCs w:val="28"/>
        </w:rPr>
        <w:t xml:space="preserve">от </w:t>
      </w:r>
      <w:r w:rsidR="00AF6FC7">
        <w:rPr>
          <w:color w:val="000000"/>
          <w:sz w:val="28"/>
          <w:szCs w:val="28"/>
        </w:rPr>
        <w:t xml:space="preserve">13.03.2026 </w:t>
      </w:r>
      <w:r w:rsidRPr="008F3A67">
        <w:rPr>
          <w:color w:val="000000"/>
          <w:sz w:val="28"/>
          <w:szCs w:val="28"/>
        </w:rPr>
        <w:t xml:space="preserve">№ </w:t>
      </w:r>
      <w:r w:rsidR="00AF6FC7">
        <w:rPr>
          <w:color w:val="000000"/>
          <w:sz w:val="28"/>
          <w:szCs w:val="28"/>
        </w:rPr>
        <w:t>89/82-п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 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 </w:t>
      </w:r>
    </w:p>
    <w:p w:rsidR="002303F8" w:rsidRDefault="008D2DA1" w:rsidP="002303F8">
      <w:pPr>
        <w:pStyle w:val="aa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F3A67">
        <w:rPr>
          <w:b/>
          <w:bCs/>
          <w:color w:val="000000"/>
          <w:sz w:val="28"/>
          <w:szCs w:val="28"/>
        </w:rPr>
        <w:t xml:space="preserve">Порядок и размеры возмещения расходов, связанных со служебными командировками, </w:t>
      </w:r>
      <w:r w:rsidR="0024697D" w:rsidRPr="0024697D">
        <w:rPr>
          <w:b/>
          <w:bCs/>
          <w:color w:val="000000"/>
          <w:sz w:val="28"/>
          <w:szCs w:val="28"/>
        </w:rPr>
        <w:t>муниципальных служащих Каргатского район</w:t>
      </w:r>
      <w:r w:rsidR="00055402">
        <w:rPr>
          <w:b/>
          <w:bCs/>
          <w:color w:val="000000"/>
          <w:sz w:val="28"/>
          <w:szCs w:val="28"/>
        </w:rPr>
        <w:t>а Новосибирской области</w:t>
      </w:r>
      <w:r w:rsidR="002303F8">
        <w:rPr>
          <w:b/>
          <w:bCs/>
          <w:color w:val="000000"/>
          <w:sz w:val="28"/>
          <w:szCs w:val="28"/>
        </w:rPr>
        <w:t>,</w:t>
      </w:r>
      <w:r w:rsidR="002303F8" w:rsidRPr="002303F8">
        <w:rPr>
          <w:b/>
          <w:bCs/>
          <w:color w:val="000000"/>
          <w:sz w:val="28"/>
          <w:szCs w:val="28"/>
        </w:rPr>
        <w:t xml:space="preserve"> </w:t>
      </w:r>
      <w:r w:rsidR="002303F8">
        <w:rPr>
          <w:b/>
          <w:bCs/>
          <w:color w:val="000000"/>
          <w:sz w:val="28"/>
          <w:szCs w:val="28"/>
        </w:rPr>
        <w:t>главы</w:t>
      </w:r>
      <w:r w:rsidR="002303F8" w:rsidRPr="0024697D">
        <w:rPr>
          <w:b/>
          <w:bCs/>
          <w:color w:val="000000"/>
          <w:sz w:val="28"/>
          <w:szCs w:val="28"/>
        </w:rPr>
        <w:t xml:space="preserve"> Каргатского района Новосибирской области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F3A67">
        <w:rPr>
          <w:b/>
          <w:bCs/>
          <w:color w:val="000000"/>
          <w:sz w:val="28"/>
          <w:szCs w:val="28"/>
        </w:rPr>
        <w:t> 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 xml:space="preserve">1. Порядок и размеры возмещения расходов, связанных со служебными командировками, </w:t>
      </w:r>
      <w:r w:rsidR="0024697D" w:rsidRPr="0024697D">
        <w:rPr>
          <w:color w:val="000000"/>
          <w:sz w:val="28"/>
          <w:szCs w:val="28"/>
        </w:rPr>
        <w:t>муниципальных служащих Каргатско</w:t>
      </w:r>
      <w:r w:rsidR="00055402">
        <w:rPr>
          <w:color w:val="000000"/>
          <w:sz w:val="28"/>
          <w:szCs w:val="28"/>
        </w:rPr>
        <w:t>го района Новосибирской области</w:t>
      </w:r>
      <w:proofErr w:type="gramStart"/>
      <w:r w:rsidR="00055402">
        <w:rPr>
          <w:color w:val="000000"/>
          <w:sz w:val="28"/>
          <w:szCs w:val="28"/>
        </w:rPr>
        <w:t xml:space="preserve"> </w:t>
      </w:r>
      <w:r w:rsidR="002303F8">
        <w:rPr>
          <w:color w:val="000000"/>
          <w:sz w:val="28"/>
          <w:szCs w:val="28"/>
        </w:rPr>
        <w:t>,</w:t>
      </w:r>
      <w:proofErr w:type="gramEnd"/>
      <w:r w:rsidR="002303F8">
        <w:rPr>
          <w:color w:val="000000"/>
          <w:sz w:val="28"/>
          <w:szCs w:val="28"/>
        </w:rPr>
        <w:t xml:space="preserve"> </w:t>
      </w:r>
      <w:r w:rsidR="0024697D" w:rsidRPr="0024697D">
        <w:rPr>
          <w:color w:val="000000"/>
          <w:sz w:val="28"/>
          <w:szCs w:val="28"/>
        </w:rPr>
        <w:t>главы Каргатского района Новосибирской области</w:t>
      </w:r>
      <w:r w:rsidRPr="008F3A67">
        <w:rPr>
          <w:color w:val="000000"/>
          <w:sz w:val="28"/>
          <w:szCs w:val="28"/>
        </w:rPr>
        <w:t xml:space="preserve">,  (далее – Порядок) определяют порядок и размеры возмещения расходов, связанных со служебными командировками лиц, замещающих муниципальные должности, муниципальных служащих, работников администрации </w:t>
      </w:r>
      <w:r w:rsidR="00D00129" w:rsidRPr="008F3A67">
        <w:rPr>
          <w:color w:val="000000"/>
          <w:sz w:val="28"/>
          <w:szCs w:val="28"/>
        </w:rPr>
        <w:t>Каргатского</w:t>
      </w:r>
      <w:r w:rsidRPr="008F3A67">
        <w:rPr>
          <w:color w:val="000000"/>
          <w:sz w:val="28"/>
          <w:szCs w:val="28"/>
        </w:rPr>
        <w:t xml:space="preserve"> района Новосибирской области, замещающих должности, не являющиеся должностями муниципальной службы (далее - работники).</w:t>
      </w:r>
    </w:p>
    <w:p w:rsidR="008D2DA1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2.Решение о направлении работника в служебную командировку принимается работодателем и оформляется соответствующим правовым актом, в котором указываются цель и сроки командирования.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3.Срок служебной командировки работника определяется работодателем с учетом объема, сложности и других особенностей служебного задания.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4.</w:t>
      </w:r>
      <w:r w:rsidR="00FC63AF" w:rsidRPr="008F3A67">
        <w:rPr>
          <w:color w:val="000000"/>
          <w:sz w:val="28"/>
          <w:szCs w:val="28"/>
        </w:rPr>
        <w:t xml:space="preserve"> </w:t>
      </w:r>
      <w:r w:rsidRPr="008F3A67">
        <w:rPr>
          <w:color w:val="000000"/>
          <w:sz w:val="28"/>
          <w:szCs w:val="28"/>
        </w:rPr>
        <w:t xml:space="preserve">Возмещение расходов, связанных со служебными командировками на территории Российской Федерации, работникам, заключившим трудовой договор </w:t>
      </w:r>
      <w:r w:rsidR="0019426E">
        <w:rPr>
          <w:color w:val="000000"/>
          <w:sz w:val="28"/>
          <w:szCs w:val="28"/>
        </w:rPr>
        <w:t>с администрацией</w:t>
      </w:r>
      <w:r w:rsidRPr="008F3A67">
        <w:rPr>
          <w:color w:val="000000"/>
          <w:sz w:val="28"/>
          <w:szCs w:val="28"/>
        </w:rPr>
        <w:t xml:space="preserve"> </w:t>
      </w:r>
      <w:r w:rsidR="00D00129" w:rsidRPr="008F3A67">
        <w:rPr>
          <w:color w:val="000000"/>
          <w:sz w:val="28"/>
          <w:szCs w:val="28"/>
        </w:rPr>
        <w:t>Каргатского</w:t>
      </w:r>
      <w:r w:rsidRPr="008F3A67">
        <w:rPr>
          <w:color w:val="000000"/>
          <w:sz w:val="28"/>
          <w:szCs w:val="28"/>
        </w:rPr>
        <w:t xml:space="preserve"> района Новосибирской области, осуществляется в следующих размерах: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1) расходов по бронированию и найму жилого помещения (кроме случая, когда направленному в служебную командировку работнику предоставляется бесплатное помещение) – в размере фактических расходов, подтвержденных документально, но не более стоимости однокомнатного (одноместного) номера по месту проживания в период служебной командировки;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F3A67">
        <w:rPr>
          <w:color w:val="000000"/>
          <w:sz w:val="28"/>
          <w:szCs w:val="28"/>
        </w:rPr>
        <w:t xml:space="preserve">2) дополнительных расходов, связанных с проживанием вне места постоянного жительства (суточные), возмещаемых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 – в размере 300 рублей при направлении в </w:t>
      </w:r>
      <w:r w:rsidRPr="008F3A67">
        <w:rPr>
          <w:color w:val="000000"/>
          <w:sz w:val="28"/>
          <w:szCs w:val="28"/>
        </w:rPr>
        <w:lastRenderedPageBreak/>
        <w:t>служебную командировку в пределах Новосибирской области, в размере 700 рублей – при направлении</w:t>
      </w:r>
      <w:proofErr w:type="gramEnd"/>
      <w:r w:rsidRPr="008F3A67">
        <w:rPr>
          <w:color w:val="000000"/>
          <w:sz w:val="28"/>
          <w:szCs w:val="28"/>
        </w:rPr>
        <w:t xml:space="preserve"> в служебную командировку за пределы Новосибирской области;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3) расходов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– в размере фактических расходов, подтвержденных проездными документами, но не выше стоимости проезда: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а) воздушным транспортом – в салоне экономического класса;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б) железнодорожным транспортом – в купейном вагоне экономического класса в четырехместном купе скорого поезда, а в случае отсутствия билетов для проезда в купейном вагоне – в плацкартном вагоне пассажирского поезда;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в) водным транспортом –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г) автомобильным транспортом – в автотранспортном средстве общего пользования, осуществляющем регулярные перевозки пассажиров и багажа (кроме такси).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4) Возмещение расходов, связанных со служебными командировками, 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области, осуществляется с учетом особенностей, установленных пунктом 4.1 настоящего Порядка.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63AF">
        <w:rPr>
          <w:color w:val="000000"/>
          <w:sz w:val="28"/>
          <w:szCs w:val="28"/>
        </w:rPr>
        <w:t xml:space="preserve">4.1. </w:t>
      </w:r>
      <w:r w:rsidRPr="008F3A67">
        <w:rPr>
          <w:color w:val="000000"/>
          <w:sz w:val="28"/>
          <w:szCs w:val="28"/>
        </w:rPr>
        <w:t>Работникам,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области, в период пребывания в служебных командировках на территориях указанных субъектов Российской Федерации: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1)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</w:t>
      </w:r>
      <w:r w:rsidR="00D00129" w:rsidRPr="008F3A67">
        <w:rPr>
          <w:color w:val="000000"/>
          <w:sz w:val="28"/>
          <w:szCs w:val="28"/>
        </w:rPr>
        <w:t xml:space="preserve">04.2025 </w:t>
      </w:r>
      <w:r w:rsidRPr="008F3A67">
        <w:rPr>
          <w:color w:val="000000"/>
          <w:sz w:val="28"/>
          <w:szCs w:val="28"/>
        </w:rPr>
        <w:t xml:space="preserve">N </w:t>
      </w:r>
      <w:r w:rsidR="00D00129" w:rsidRPr="008F3A67">
        <w:rPr>
          <w:color w:val="000000"/>
          <w:sz w:val="28"/>
          <w:szCs w:val="28"/>
        </w:rPr>
        <w:t>540</w:t>
      </w:r>
      <w:r w:rsidRPr="008F3A67">
        <w:rPr>
          <w:color w:val="000000"/>
          <w:sz w:val="28"/>
          <w:szCs w:val="28"/>
        </w:rPr>
        <w:t xml:space="preserve"> «Об особенностях порядка исчисления средней заработной платы», выплачивается в двойном размере;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2)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 xml:space="preserve">3) расходы по найму жилого помещения (кроме тех случаев, когда им предоставляется бесплатное жилое помещение) возмещаются в размере </w:t>
      </w:r>
      <w:r w:rsidRPr="008F3A67">
        <w:rPr>
          <w:color w:val="000000"/>
          <w:sz w:val="28"/>
          <w:szCs w:val="28"/>
        </w:rPr>
        <w:lastRenderedPageBreak/>
        <w:t>фактических расходов, подтвержденных соответствующими документами, но не более 7210 рублей в сутки;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4) работодателем вправе выплачиваться безотчетные суммы в целях возмещения дополнительных расходов, связанных с такими командировками.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Размер сохраняемой средней заработной платы (среднего заработка), указанной в подпункте 1настоящего пункта,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F3A67">
        <w:rPr>
          <w:color w:val="000000"/>
          <w:sz w:val="28"/>
          <w:szCs w:val="28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(отчета) и (или) иного документа о фактическом сроке пребывания в месте размещения, содержащего подтверждение</w:t>
      </w:r>
      <w:proofErr w:type="gramEnd"/>
      <w:r w:rsidRPr="008F3A67">
        <w:rPr>
          <w:color w:val="000000"/>
          <w:sz w:val="28"/>
          <w:szCs w:val="28"/>
        </w:rPr>
        <w:t xml:space="preserve"> принимающей стороны о сроке прибытия </w:t>
      </w:r>
      <w:proofErr w:type="gramStart"/>
      <w:r w:rsidRPr="008F3A67">
        <w:rPr>
          <w:color w:val="000000"/>
          <w:sz w:val="28"/>
          <w:szCs w:val="28"/>
        </w:rPr>
        <w:t>в место размещения</w:t>
      </w:r>
      <w:proofErr w:type="gramEnd"/>
      <w:r w:rsidRPr="008F3A67">
        <w:rPr>
          <w:color w:val="000000"/>
          <w:sz w:val="28"/>
          <w:szCs w:val="28"/>
        </w:rPr>
        <w:t xml:space="preserve"> и убытия из места размещения, оплату стоимости найма жилого помещения, либо в ином порядке, определяемом правовым актом (приказом, распоряжением) работодателя или уполномоченного им лица, правовым актом.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D2DA1" w:rsidRPr="008F3A67">
        <w:rPr>
          <w:color w:val="000000"/>
          <w:sz w:val="28"/>
          <w:szCs w:val="28"/>
        </w:rPr>
        <w:t xml:space="preserve">. В случае командирования работника в местность, откуда он </w:t>
      </w:r>
      <w:proofErr w:type="gramStart"/>
      <w:r w:rsidR="008D2DA1" w:rsidRPr="008F3A67">
        <w:rPr>
          <w:color w:val="000000"/>
          <w:sz w:val="28"/>
          <w:szCs w:val="28"/>
        </w:rPr>
        <w:t>исходя из условий транспортного сообщения и характера выполняемой в командировке работы имеет</w:t>
      </w:r>
      <w:proofErr w:type="gramEnd"/>
      <w:r w:rsidR="008D2DA1" w:rsidRPr="008F3A67">
        <w:rPr>
          <w:color w:val="000000"/>
          <w:sz w:val="28"/>
          <w:szCs w:val="28"/>
        </w:rPr>
        <w:t xml:space="preserve"> возможность ежедневно возвращаться к месту постоянного жительства, дополнительные расходы, связанные с проживанием вне места постоянного жительства (суточные), не выплачиваются.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Если работник по окончании рабочего дня по согласованию с работодателем остается в месте командирования, то расходы по найму жилого помещения возмещаются при предоставлении документов.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D2DA1" w:rsidRPr="008F3A67">
        <w:rPr>
          <w:color w:val="000000"/>
          <w:sz w:val="28"/>
          <w:szCs w:val="28"/>
        </w:rPr>
        <w:t>. В случае вынужденной остановки в пути работнику возмещаются расходы по найму жилого помещения, подтвержденные документально.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D2DA1" w:rsidRPr="008F3A67">
        <w:rPr>
          <w:color w:val="000000"/>
          <w:sz w:val="28"/>
          <w:szCs w:val="28"/>
        </w:rPr>
        <w:t xml:space="preserve">. </w:t>
      </w:r>
      <w:proofErr w:type="gramStart"/>
      <w:r w:rsidR="008D2DA1" w:rsidRPr="008F3A67">
        <w:rPr>
          <w:color w:val="000000"/>
          <w:sz w:val="28"/>
          <w:szCs w:val="28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D2DA1" w:rsidRPr="008F3A67">
        <w:rPr>
          <w:color w:val="000000"/>
          <w:sz w:val="28"/>
          <w:szCs w:val="28"/>
        </w:rPr>
        <w:t xml:space="preserve">. Работнику при направлении его в служебную командировку выдается денежный аванс на оплату расходов по проезду и найму жилого </w:t>
      </w:r>
      <w:r w:rsidR="008D2DA1" w:rsidRPr="008F3A67">
        <w:rPr>
          <w:color w:val="000000"/>
          <w:sz w:val="28"/>
          <w:szCs w:val="28"/>
        </w:rPr>
        <w:lastRenderedPageBreak/>
        <w:t>помещения и дополнительных расходов, связанных с проживанием вне места постоянного жительства (суточные).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D2DA1" w:rsidRPr="008F3A67">
        <w:rPr>
          <w:color w:val="000000"/>
          <w:sz w:val="28"/>
          <w:szCs w:val="28"/>
        </w:rPr>
        <w:t>.Возмещение расходов, предусмотренных пунктом 4 настоящего постановления, осуществляется при представлении работником документов, подтверждающих эти расходы.</w:t>
      </w:r>
    </w:p>
    <w:p w:rsidR="008D2DA1" w:rsidRPr="008F3A67" w:rsidRDefault="008D2DA1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F3A67">
        <w:rPr>
          <w:color w:val="000000"/>
          <w:sz w:val="28"/>
          <w:szCs w:val="28"/>
        </w:rPr>
        <w:t>При отсутствии проездных документов, подтверждающих произведенные расходы, возмещение расходов, предусмотренных подпунктом 3 пункта 4 настоящего постановления, работнику не производится.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D2DA1" w:rsidRPr="008F3A67">
        <w:rPr>
          <w:color w:val="000000"/>
          <w:sz w:val="28"/>
          <w:szCs w:val="28"/>
        </w:rPr>
        <w:t>.Документы, предусмотренные пунктом 15 настоящего постановления, представляются работодателю работником не позднее трех рабочих дней после возвращения его из командировки.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8D2DA1" w:rsidRPr="008F3A67">
        <w:rPr>
          <w:color w:val="000000"/>
          <w:sz w:val="28"/>
          <w:szCs w:val="28"/>
        </w:rPr>
        <w:t xml:space="preserve">.Остаток денежных средств от денежного аванса свыше суммы, использованной согласно авансовому отчету, подлежит возврату </w:t>
      </w:r>
      <w:r w:rsidR="008D2DA1" w:rsidRPr="00EB2DD7">
        <w:rPr>
          <w:color w:val="000000"/>
          <w:sz w:val="28"/>
          <w:szCs w:val="28"/>
        </w:rPr>
        <w:t xml:space="preserve">работником </w:t>
      </w:r>
      <w:r w:rsidR="00D75EC3" w:rsidRPr="00EB2DD7">
        <w:rPr>
          <w:color w:val="000000"/>
          <w:sz w:val="28"/>
          <w:szCs w:val="28"/>
        </w:rPr>
        <w:t>на расчетный счет</w:t>
      </w:r>
      <w:r w:rsidR="008D2DA1" w:rsidRPr="00EB2DD7">
        <w:rPr>
          <w:color w:val="000000"/>
          <w:sz w:val="28"/>
          <w:szCs w:val="28"/>
        </w:rPr>
        <w:t xml:space="preserve"> работодателя</w:t>
      </w:r>
      <w:r w:rsidR="008D2DA1" w:rsidRPr="008F3A67">
        <w:rPr>
          <w:color w:val="000000"/>
          <w:sz w:val="28"/>
          <w:szCs w:val="28"/>
        </w:rPr>
        <w:t xml:space="preserve"> не позднее трех рабочих дней после утверждения авансового отчета.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8D2DA1" w:rsidRPr="008F3A67">
        <w:rPr>
          <w:color w:val="000000"/>
          <w:sz w:val="28"/>
          <w:szCs w:val="28"/>
        </w:rPr>
        <w:t xml:space="preserve">.Финансовое обеспечение расходов, связанных со служебными командировками, </w:t>
      </w:r>
      <w:r w:rsidR="0057768A" w:rsidRPr="008F3A67">
        <w:rPr>
          <w:color w:val="000000"/>
          <w:sz w:val="28"/>
          <w:szCs w:val="28"/>
        </w:rPr>
        <w:t>осуществляется за</w:t>
      </w:r>
      <w:r w:rsidR="008D2DA1" w:rsidRPr="008F3A67">
        <w:rPr>
          <w:color w:val="000000"/>
          <w:sz w:val="28"/>
          <w:szCs w:val="28"/>
        </w:rPr>
        <w:t xml:space="preserve"> счет бюджетных ассигнований, выделенных администрации </w:t>
      </w:r>
      <w:r w:rsidR="008F3A67">
        <w:rPr>
          <w:color w:val="000000"/>
          <w:sz w:val="28"/>
          <w:szCs w:val="28"/>
        </w:rPr>
        <w:t>Каргатского</w:t>
      </w:r>
      <w:r w:rsidR="008D2DA1" w:rsidRPr="008F3A67">
        <w:rPr>
          <w:color w:val="000000"/>
          <w:sz w:val="28"/>
          <w:szCs w:val="28"/>
        </w:rPr>
        <w:t xml:space="preserve"> района Новосибирской области из бюджета </w:t>
      </w:r>
      <w:r w:rsidR="0057768A">
        <w:rPr>
          <w:color w:val="000000"/>
          <w:sz w:val="28"/>
          <w:szCs w:val="28"/>
        </w:rPr>
        <w:t xml:space="preserve">Каргатского </w:t>
      </w:r>
      <w:r w:rsidR="0057768A" w:rsidRPr="008F3A67">
        <w:rPr>
          <w:color w:val="000000"/>
          <w:sz w:val="28"/>
          <w:szCs w:val="28"/>
        </w:rPr>
        <w:t>района</w:t>
      </w:r>
      <w:r w:rsidR="008D2DA1" w:rsidRPr="008F3A67">
        <w:rPr>
          <w:color w:val="000000"/>
          <w:sz w:val="28"/>
          <w:szCs w:val="28"/>
        </w:rPr>
        <w:t xml:space="preserve"> Новосибирской области.</w:t>
      </w:r>
    </w:p>
    <w:p w:rsidR="008D2DA1" w:rsidRPr="008F3A67" w:rsidRDefault="00FC63AF" w:rsidP="008D2DA1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8D2DA1" w:rsidRPr="008F3A67">
        <w:rPr>
          <w:color w:val="000000"/>
          <w:sz w:val="28"/>
          <w:szCs w:val="28"/>
        </w:rPr>
        <w:t>.</w:t>
      </w:r>
      <w:r w:rsidR="0057768A">
        <w:rPr>
          <w:color w:val="000000"/>
          <w:sz w:val="28"/>
          <w:szCs w:val="28"/>
        </w:rPr>
        <w:t>Р</w:t>
      </w:r>
      <w:r w:rsidR="008D2DA1" w:rsidRPr="008F3A67">
        <w:rPr>
          <w:color w:val="000000"/>
          <w:sz w:val="28"/>
          <w:szCs w:val="28"/>
        </w:rPr>
        <w:t xml:space="preserve">асходы, размеры которых превышают размеры, установленные настоящим постановлением, а также иные расходы, связанные со служебными командировками (при условии, что они произведены работником с разрешения работодателя или уполномоченного им лица), возмещаются администрацией </w:t>
      </w:r>
      <w:r w:rsidR="008F3A67">
        <w:rPr>
          <w:color w:val="000000"/>
          <w:sz w:val="28"/>
          <w:szCs w:val="28"/>
        </w:rPr>
        <w:t>Каргатского</w:t>
      </w:r>
      <w:r w:rsidR="0057768A">
        <w:rPr>
          <w:color w:val="000000"/>
          <w:sz w:val="28"/>
          <w:szCs w:val="28"/>
        </w:rPr>
        <w:t xml:space="preserve"> района Новосибирской области </w:t>
      </w:r>
      <w:r w:rsidR="008D2DA1" w:rsidRPr="008F3A67">
        <w:rPr>
          <w:color w:val="000000"/>
          <w:sz w:val="28"/>
          <w:szCs w:val="28"/>
        </w:rPr>
        <w:t xml:space="preserve">за счет бюджетных ассигнований, выделенных из бюджета </w:t>
      </w:r>
      <w:r w:rsidR="008F3A67">
        <w:rPr>
          <w:color w:val="000000"/>
          <w:sz w:val="28"/>
          <w:szCs w:val="28"/>
        </w:rPr>
        <w:t>Каргатского</w:t>
      </w:r>
      <w:r w:rsidR="008D2DA1" w:rsidRPr="008F3A67">
        <w:rPr>
          <w:color w:val="000000"/>
          <w:sz w:val="28"/>
          <w:szCs w:val="28"/>
        </w:rPr>
        <w:t xml:space="preserve"> района Новосибирской области</w:t>
      </w:r>
      <w:r w:rsidR="0057768A">
        <w:rPr>
          <w:color w:val="000000"/>
          <w:sz w:val="28"/>
          <w:szCs w:val="28"/>
        </w:rPr>
        <w:t>.</w:t>
      </w:r>
    </w:p>
    <w:p w:rsidR="008D2DA1" w:rsidRPr="008F3A67" w:rsidRDefault="008D2DA1" w:rsidP="008D2DA1">
      <w:pPr>
        <w:rPr>
          <w:sz w:val="28"/>
          <w:szCs w:val="28"/>
        </w:rPr>
      </w:pPr>
    </w:p>
    <w:p w:rsidR="008D2DA1" w:rsidRPr="008F3A67" w:rsidRDefault="008D2DA1" w:rsidP="008D2DA1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sectPr w:rsidR="008D2DA1" w:rsidRPr="008F3A67" w:rsidSect="008D2DA1">
      <w:pgSz w:w="11906" w:h="16838"/>
      <w:pgMar w:top="1304" w:right="851" w:bottom="85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9A" w:rsidRDefault="00701E9A" w:rsidP="00C96EEF">
      <w:r>
        <w:separator/>
      </w:r>
    </w:p>
  </w:endnote>
  <w:endnote w:type="continuationSeparator" w:id="0">
    <w:p w:rsidR="00701E9A" w:rsidRDefault="00701E9A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9A" w:rsidRDefault="00701E9A" w:rsidP="00C96EEF">
      <w:r>
        <w:separator/>
      </w:r>
    </w:p>
  </w:footnote>
  <w:footnote w:type="continuationSeparator" w:id="0">
    <w:p w:rsidR="00701E9A" w:rsidRDefault="00701E9A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16026A"/>
    <w:multiLevelType w:val="hybridMultilevel"/>
    <w:tmpl w:val="C51ECD92"/>
    <w:lvl w:ilvl="0" w:tplc="06845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5402"/>
    <w:rsid w:val="0006050E"/>
    <w:rsid w:val="00075648"/>
    <w:rsid w:val="00097058"/>
    <w:rsid w:val="001151DC"/>
    <w:rsid w:val="00120205"/>
    <w:rsid w:val="001414C3"/>
    <w:rsid w:val="00141DA6"/>
    <w:rsid w:val="00143FF7"/>
    <w:rsid w:val="00146196"/>
    <w:rsid w:val="00162B46"/>
    <w:rsid w:val="001857D5"/>
    <w:rsid w:val="0019426E"/>
    <w:rsid w:val="001A2A3E"/>
    <w:rsid w:val="001B5170"/>
    <w:rsid w:val="002026C0"/>
    <w:rsid w:val="002303F8"/>
    <w:rsid w:val="00231658"/>
    <w:rsid w:val="00236C39"/>
    <w:rsid w:val="0024697D"/>
    <w:rsid w:val="00250B06"/>
    <w:rsid w:val="00255072"/>
    <w:rsid w:val="00276C10"/>
    <w:rsid w:val="002803DE"/>
    <w:rsid w:val="002835D5"/>
    <w:rsid w:val="002901AC"/>
    <w:rsid w:val="002A5A0B"/>
    <w:rsid w:val="002D144E"/>
    <w:rsid w:val="002F6E1A"/>
    <w:rsid w:val="00302B85"/>
    <w:rsid w:val="0030498E"/>
    <w:rsid w:val="00307548"/>
    <w:rsid w:val="003458CF"/>
    <w:rsid w:val="00376CF5"/>
    <w:rsid w:val="00377DAF"/>
    <w:rsid w:val="003A1C5E"/>
    <w:rsid w:val="0041251C"/>
    <w:rsid w:val="004138EF"/>
    <w:rsid w:val="00436739"/>
    <w:rsid w:val="00445918"/>
    <w:rsid w:val="00464C2D"/>
    <w:rsid w:val="0048600B"/>
    <w:rsid w:val="004A0639"/>
    <w:rsid w:val="004C4EE3"/>
    <w:rsid w:val="004D5F6C"/>
    <w:rsid w:val="004E7F05"/>
    <w:rsid w:val="004F55CB"/>
    <w:rsid w:val="00504398"/>
    <w:rsid w:val="005337AD"/>
    <w:rsid w:val="005711E3"/>
    <w:rsid w:val="0057768A"/>
    <w:rsid w:val="005835F1"/>
    <w:rsid w:val="005A7DFD"/>
    <w:rsid w:val="005F17EF"/>
    <w:rsid w:val="006003C6"/>
    <w:rsid w:val="00621C09"/>
    <w:rsid w:val="00623ABA"/>
    <w:rsid w:val="00662EBA"/>
    <w:rsid w:val="006A1FA8"/>
    <w:rsid w:val="006A377C"/>
    <w:rsid w:val="006C3524"/>
    <w:rsid w:val="006C48C1"/>
    <w:rsid w:val="006C4F36"/>
    <w:rsid w:val="006D324D"/>
    <w:rsid w:val="006D6100"/>
    <w:rsid w:val="00701E9A"/>
    <w:rsid w:val="00742A34"/>
    <w:rsid w:val="007462C8"/>
    <w:rsid w:val="00790C3C"/>
    <w:rsid w:val="00793A04"/>
    <w:rsid w:val="007B6F23"/>
    <w:rsid w:val="007C6342"/>
    <w:rsid w:val="007E0BD1"/>
    <w:rsid w:val="007E3BA8"/>
    <w:rsid w:val="007F141A"/>
    <w:rsid w:val="00817CB3"/>
    <w:rsid w:val="008218AE"/>
    <w:rsid w:val="00852728"/>
    <w:rsid w:val="00864BC3"/>
    <w:rsid w:val="008667CE"/>
    <w:rsid w:val="008D2DA1"/>
    <w:rsid w:val="008E67F2"/>
    <w:rsid w:val="008F1B97"/>
    <w:rsid w:val="008F3A67"/>
    <w:rsid w:val="00902E1C"/>
    <w:rsid w:val="00905845"/>
    <w:rsid w:val="00914D97"/>
    <w:rsid w:val="009858DB"/>
    <w:rsid w:val="00990CEE"/>
    <w:rsid w:val="009A7CE9"/>
    <w:rsid w:val="009B5837"/>
    <w:rsid w:val="009C09A5"/>
    <w:rsid w:val="00A036A2"/>
    <w:rsid w:val="00A060A6"/>
    <w:rsid w:val="00A3186A"/>
    <w:rsid w:val="00A97111"/>
    <w:rsid w:val="00AB1451"/>
    <w:rsid w:val="00AB1A24"/>
    <w:rsid w:val="00AB6EC6"/>
    <w:rsid w:val="00AF6FC7"/>
    <w:rsid w:val="00B211DE"/>
    <w:rsid w:val="00B224FD"/>
    <w:rsid w:val="00B27AD7"/>
    <w:rsid w:val="00B94449"/>
    <w:rsid w:val="00BB3036"/>
    <w:rsid w:val="00C028BC"/>
    <w:rsid w:val="00C12D6D"/>
    <w:rsid w:val="00C22A87"/>
    <w:rsid w:val="00C27C64"/>
    <w:rsid w:val="00C46ED8"/>
    <w:rsid w:val="00C62246"/>
    <w:rsid w:val="00C96EEF"/>
    <w:rsid w:val="00CA0A39"/>
    <w:rsid w:val="00CC0704"/>
    <w:rsid w:val="00CD198C"/>
    <w:rsid w:val="00CD1D7B"/>
    <w:rsid w:val="00CD2FA9"/>
    <w:rsid w:val="00CF0827"/>
    <w:rsid w:val="00CF37E7"/>
    <w:rsid w:val="00D00129"/>
    <w:rsid w:val="00D04791"/>
    <w:rsid w:val="00D217BC"/>
    <w:rsid w:val="00D249F8"/>
    <w:rsid w:val="00D411F2"/>
    <w:rsid w:val="00D54B37"/>
    <w:rsid w:val="00D55976"/>
    <w:rsid w:val="00D67743"/>
    <w:rsid w:val="00D75EC3"/>
    <w:rsid w:val="00D8070A"/>
    <w:rsid w:val="00D85875"/>
    <w:rsid w:val="00D86BED"/>
    <w:rsid w:val="00DD551C"/>
    <w:rsid w:val="00E04C9A"/>
    <w:rsid w:val="00E31BCF"/>
    <w:rsid w:val="00E60D7F"/>
    <w:rsid w:val="00E71C2B"/>
    <w:rsid w:val="00E759C8"/>
    <w:rsid w:val="00E807AC"/>
    <w:rsid w:val="00E92FC8"/>
    <w:rsid w:val="00EB2DD7"/>
    <w:rsid w:val="00F22D44"/>
    <w:rsid w:val="00F34487"/>
    <w:rsid w:val="00F45E9F"/>
    <w:rsid w:val="00F66F01"/>
    <w:rsid w:val="00F712C6"/>
    <w:rsid w:val="00F83EF6"/>
    <w:rsid w:val="00FA7481"/>
    <w:rsid w:val="00FB248A"/>
    <w:rsid w:val="00FC63AF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rsid w:val="00852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8527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Normal">
    <w:name w:val="ConsPlusNormal"/>
    <w:rsid w:val="00852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852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5B36-51EB-41E4-9C2E-6DE8D971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7</cp:revision>
  <cp:lastPrinted>2026-03-12T02:31:00Z</cp:lastPrinted>
  <dcterms:created xsi:type="dcterms:W3CDTF">2026-03-10T07:28:00Z</dcterms:created>
  <dcterms:modified xsi:type="dcterms:W3CDTF">2026-03-17T07:59:00Z</dcterms:modified>
</cp:coreProperties>
</file>