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A9" w:rsidRDefault="002B7DA9" w:rsidP="009150D4">
      <w:pPr>
        <w:ind w:left="11340"/>
        <w:rPr>
          <w:bCs/>
        </w:rPr>
      </w:pPr>
      <w:r>
        <w:rPr>
          <w:bCs/>
        </w:rPr>
        <w:t>Приложение 1</w:t>
      </w:r>
    </w:p>
    <w:p w:rsidR="00892FA5" w:rsidRDefault="00892FA5" w:rsidP="009150D4">
      <w:pPr>
        <w:ind w:left="11340"/>
        <w:rPr>
          <w:bCs/>
        </w:rPr>
      </w:pPr>
      <w:r>
        <w:rPr>
          <w:bCs/>
        </w:rPr>
        <w:t>УТВЕРЖДЕНО</w:t>
      </w:r>
    </w:p>
    <w:p w:rsidR="002B7DA9" w:rsidRDefault="002B7DA9" w:rsidP="009150D4">
      <w:pPr>
        <w:ind w:left="11340"/>
        <w:rPr>
          <w:bCs/>
        </w:rPr>
      </w:pPr>
      <w:r>
        <w:rPr>
          <w:bCs/>
        </w:rPr>
        <w:t>постановлени</w:t>
      </w:r>
      <w:r w:rsidR="00892FA5">
        <w:rPr>
          <w:bCs/>
        </w:rPr>
        <w:t>ем</w:t>
      </w:r>
      <w:r>
        <w:rPr>
          <w:bCs/>
        </w:rPr>
        <w:t xml:space="preserve"> администрации </w:t>
      </w:r>
    </w:p>
    <w:p w:rsidR="002B7DA9" w:rsidRDefault="002B7DA9" w:rsidP="009150D4">
      <w:pPr>
        <w:ind w:left="11340"/>
        <w:rPr>
          <w:bCs/>
        </w:rPr>
      </w:pPr>
      <w:r>
        <w:rPr>
          <w:bCs/>
        </w:rPr>
        <w:t xml:space="preserve">Каргатского района </w:t>
      </w:r>
    </w:p>
    <w:p w:rsidR="002B7DA9" w:rsidRDefault="002B7DA9" w:rsidP="009150D4">
      <w:pPr>
        <w:ind w:left="11340"/>
        <w:rPr>
          <w:bCs/>
        </w:rPr>
      </w:pPr>
      <w:r>
        <w:rPr>
          <w:bCs/>
        </w:rPr>
        <w:t xml:space="preserve">Новосибирской области </w:t>
      </w:r>
    </w:p>
    <w:p w:rsidR="002B7DA9" w:rsidRDefault="008B0EBC" w:rsidP="009150D4">
      <w:pPr>
        <w:ind w:left="11340"/>
        <w:rPr>
          <w:bCs/>
        </w:rPr>
      </w:pPr>
      <w:r>
        <w:rPr>
          <w:bCs/>
        </w:rPr>
        <w:t>от 24.03.2026</w:t>
      </w:r>
      <w:r w:rsidR="002B7DA9">
        <w:rPr>
          <w:bCs/>
        </w:rPr>
        <w:t xml:space="preserve"> № </w:t>
      </w:r>
      <w:r>
        <w:rPr>
          <w:bCs/>
        </w:rPr>
        <w:t>102/82-п</w:t>
      </w:r>
      <w:bookmarkStart w:id="0" w:name="_GoBack"/>
      <w:bookmarkEnd w:id="0"/>
    </w:p>
    <w:p w:rsidR="005E76E2" w:rsidRDefault="005E76E2" w:rsidP="002B7DA9">
      <w:pPr>
        <w:jc w:val="right"/>
        <w:rPr>
          <w:bCs/>
        </w:rPr>
      </w:pPr>
    </w:p>
    <w:p w:rsidR="00F51756" w:rsidRDefault="00F51756" w:rsidP="0069702C">
      <w:pPr>
        <w:jc w:val="center"/>
        <w:rPr>
          <w:b/>
        </w:rPr>
      </w:pPr>
    </w:p>
    <w:p w:rsidR="0069702C" w:rsidRDefault="00661E59" w:rsidP="0069702C">
      <w:pPr>
        <w:jc w:val="center"/>
        <w:rPr>
          <w:b/>
        </w:rPr>
      </w:pPr>
      <w:r>
        <w:rPr>
          <w:b/>
        </w:rPr>
        <w:t>ПЕРЕЧЕНЬ</w:t>
      </w:r>
    </w:p>
    <w:p w:rsidR="0069702C" w:rsidRDefault="0069702C" w:rsidP="0069702C">
      <w:pPr>
        <w:jc w:val="center"/>
        <w:rPr>
          <w:b/>
        </w:rPr>
      </w:pPr>
      <w:r w:rsidRPr="003D2F17">
        <w:rPr>
          <w:b/>
        </w:rPr>
        <w:t>муниципальных услуг</w:t>
      </w:r>
      <w:r w:rsidR="00892FA5">
        <w:rPr>
          <w:b/>
        </w:rPr>
        <w:t xml:space="preserve">, предоставляемых </w:t>
      </w:r>
      <w:r w:rsidRPr="003D2F17">
        <w:rPr>
          <w:b/>
        </w:rPr>
        <w:t>администраци</w:t>
      </w:r>
      <w:r>
        <w:rPr>
          <w:b/>
        </w:rPr>
        <w:t>и</w:t>
      </w:r>
      <w:r w:rsidRPr="003D2F17">
        <w:rPr>
          <w:b/>
        </w:rPr>
        <w:t xml:space="preserve"> Каргатского района Новосибирской области</w:t>
      </w:r>
    </w:p>
    <w:p w:rsidR="0069702C" w:rsidRPr="003D2F17" w:rsidRDefault="0069702C" w:rsidP="0069702C">
      <w:pPr>
        <w:jc w:val="center"/>
        <w:rPr>
          <w:b/>
        </w:rPr>
      </w:pPr>
    </w:p>
    <w:tbl>
      <w:tblPr>
        <w:tblStyle w:val="ab"/>
        <w:tblW w:w="14329" w:type="dxa"/>
        <w:tblInd w:w="421" w:type="dxa"/>
        <w:tblLook w:val="04A0" w:firstRow="1" w:lastRow="0" w:firstColumn="1" w:lastColumn="0" w:noHBand="0" w:noVBand="1"/>
      </w:tblPr>
      <w:tblGrid>
        <w:gridCol w:w="696"/>
        <w:gridCol w:w="7070"/>
        <w:gridCol w:w="6563"/>
      </w:tblGrid>
      <w:tr w:rsidR="0069702C" w:rsidRPr="003D2F17" w:rsidTr="00D423CC">
        <w:tc>
          <w:tcPr>
            <w:tcW w:w="696" w:type="dxa"/>
            <w:vAlign w:val="center"/>
          </w:tcPr>
          <w:p w:rsidR="0069702C" w:rsidRPr="00AF3624" w:rsidRDefault="0069702C" w:rsidP="002E7530">
            <w:pPr>
              <w:jc w:val="center"/>
              <w:rPr>
                <w:b/>
              </w:rPr>
            </w:pPr>
            <w:r w:rsidRPr="00AF3624">
              <w:rPr>
                <w:b/>
              </w:rPr>
              <w:t>№</w:t>
            </w:r>
          </w:p>
        </w:tc>
        <w:tc>
          <w:tcPr>
            <w:tcW w:w="7070" w:type="dxa"/>
            <w:vAlign w:val="center"/>
          </w:tcPr>
          <w:p w:rsidR="0069702C" w:rsidRPr="00AF3624" w:rsidRDefault="0069702C" w:rsidP="002E7530">
            <w:pPr>
              <w:jc w:val="center"/>
              <w:rPr>
                <w:b/>
              </w:rPr>
            </w:pPr>
            <w:r w:rsidRPr="00AF3624">
              <w:rPr>
                <w:b/>
              </w:rPr>
              <w:t xml:space="preserve">Наименование </w:t>
            </w:r>
            <w:r w:rsidR="00661E59">
              <w:rPr>
                <w:b/>
              </w:rPr>
              <w:t xml:space="preserve">муниципальной </w:t>
            </w:r>
            <w:r w:rsidRPr="00AF3624">
              <w:rPr>
                <w:b/>
              </w:rPr>
              <w:t>услуги</w:t>
            </w:r>
          </w:p>
        </w:tc>
        <w:tc>
          <w:tcPr>
            <w:tcW w:w="6563" w:type="dxa"/>
            <w:vAlign w:val="center"/>
          </w:tcPr>
          <w:p w:rsidR="004B6781" w:rsidRPr="004B6781" w:rsidRDefault="004B6781" w:rsidP="004B6781">
            <w:pPr>
              <w:spacing w:before="20"/>
              <w:jc w:val="center"/>
              <w:rPr>
                <w:b/>
              </w:rPr>
            </w:pPr>
            <w:r w:rsidRPr="004B6781">
              <w:rPr>
                <w:b/>
              </w:rPr>
              <w:t>НПА, определяющий порядок предоставления</w:t>
            </w:r>
            <w:r>
              <w:rPr>
                <w:b/>
              </w:rPr>
              <w:t xml:space="preserve"> </w:t>
            </w:r>
            <w:r w:rsidRPr="004B6781">
              <w:rPr>
                <w:b/>
              </w:rPr>
              <w:t>муниципальной услуги</w:t>
            </w:r>
          </w:p>
          <w:p w:rsidR="0069702C" w:rsidRPr="00AF3624" w:rsidRDefault="0069702C" w:rsidP="002E7530">
            <w:pPr>
              <w:spacing w:before="20"/>
              <w:jc w:val="center"/>
              <w:rPr>
                <w:b/>
              </w:rPr>
            </w:pP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892FA5" w:rsidP="00892FA5">
            <w:r w:rsidRPr="00AF3624">
              <w:t>1.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</w:pPr>
            <w:r w:rsidRPr="00AF3624"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 </w:t>
            </w:r>
          </w:p>
        </w:tc>
        <w:tc>
          <w:tcPr>
            <w:tcW w:w="6563" w:type="dxa"/>
          </w:tcPr>
          <w:p w:rsidR="0069702C" w:rsidRDefault="0069702C" w:rsidP="002E7530">
            <w:r w:rsidRPr="00AF3624">
              <w:t>Федеральный закон от 29.12.2012 № 273-ФЗ «Об образовании в Российской Федерации»</w:t>
            </w:r>
            <w:r w:rsidR="008856C6">
              <w:t>;</w:t>
            </w:r>
          </w:p>
          <w:p w:rsidR="008856C6" w:rsidRPr="00AF3624" w:rsidRDefault="008856C6" w:rsidP="002E7530">
            <w:r>
              <w:t>Административный регламент</w:t>
            </w:r>
            <w:r w:rsidR="00661E59">
              <w:t xml:space="preserve"> предоставления муниципальной услуги</w:t>
            </w:r>
            <w:r>
              <w:t>, утвержденный постановление администрации Каргатского района</w:t>
            </w:r>
            <w:r w:rsidR="00133E40">
              <w:t xml:space="preserve"> Новосибирской области</w:t>
            </w:r>
            <w:r w:rsidR="00661E59">
              <w:t xml:space="preserve"> от </w:t>
            </w:r>
            <w:r w:rsidR="005C6376">
              <w:t>08.02.2012</w:t>
            </w:r>
            <w:r w:rsidR="00661E59">
              <w:t xml:space="preserve"> № </w:t>
            </w:r>
            <w:r w:rsidR="005C6376">
              <w:t>129</w:t>
            </w:r>
            <w:r w:rsidR="00133E40">
              <w:t>.</w:t>
            </w:r>
          </w:p>
        </w:tc>
      </w:tr>
      <w:tr w:rsidR="0069702C" w:rsidRPr="003D2F17" w:rsidTr="004145E0">
        <w:trPr>
          <w:trHeight w:val="340"/>
        </w:trPr>
        <w:tc>
          <w:tcPr>
            <w:tcW w:w="696" w:type="dxa"/>
          </w:tcPr>
          <w:p w:rsidR="0069702C" w:rsidRPr="004145E0" w:rsidRDefault="00892FA5" w:rsidP="002E7530">
            <w:r w:rsidRPr="004145E0">
              <w:t>2.</w:t>
            </w:r>
          </w:p>
        </w:tc>
        <w:tc>
          <w:tcPr>
            <w:tcW w:w="7070" w:type="dxa"/>
          </w:tcPr>
          <w:p w:rsidR="0069702C" w:rsidRPr="004145E0" w:rsidRDefault="0069702C" w:rsidP="002E7530">
            <w:pPr>
              <w:widowControl w:val="0"/>
              <w:rPr>
                <w:color w:val="00B050"/>
                <w:u w:val="single"/>
              </w:rPr>
            </w:pPr>
            <w:r w:rsidRPr="004145E0">
              <w:t xml:space="preserve">Запись на </w:t>
            </w:r>
            <w:proofErr w:type="gramStart"/>
            <w:r w:rsidRPr="004145E0">
              <w:t>обучение</w:t>
            </w:r>
            <w:proofErr w:type="gramEnd"/>
            <w:r w:rsidRPr="004145E0">
              <w:t xml:space="preserve"> по дополнительной образовательной программе </w:t>
            </w:r>
          </w:p>
        </w:tc>
        <w:tc>
          <w:tcPr>
            <w:tcW w:w="6563" w:type="dxa"/>
          </w:tcPr>
          <w:p w:rsidR="0069702C" w:rsidRPr="00AF3624" w:rsidRDefault="00661E59" w:rsidP="00133E4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12.05.2025</w:t>
            </w:r>
            <w:r>
              <w:t xml:space="preserve"> № </w:t>
            </w:r>
            <w:r w:rsidR="005C6376">
              <w:t>279/82-п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892FA5" w:rsidP="002E7530">
            <w:r w:rsidRPr="00AF3624">
              <w:t>3.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</w:pPr>
            <w:r w:rsidRPr="00AF3624">
              <w:t xml:space="preserve">Постановка на учет и направление детей в муниципальные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6563" w:type="dxa"/>
          </w:tcPr>
          <w:p w:rsidR="0069702C" w:rsidRDefault="0069702C" w:rsidP="002E7530">
            <w:r w:rsidRPr="00AF3624">
              <w:t>Федеральный закон от 29.12.2012 № 273-ФЗ «Об образовании в Российской Федерации»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27.06.2023</w:t>
            </w:r>
            <w:r>
              <w:t xml:space="preserve"> № </w:t>
            </w:r>
            <w:r w:rsidR="005C6376">
              <w:t>333/82-п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t>4.</w:t>
            </w:r>
          </w:p>
        </w:tc>
        <w:tc>
          <w:tcPr>
            <w:tcW w:w="7070" w:type="dxa"/>
          </w:tcPr>
          <w:p w:rsidR="0069702C" w:rsidRPr="00AF3624" w:rsidRDefault="0069702C" w:rsidP="002E7530">
            <w:r w:rsidRPr="00AF3624">
              <w:t>Оформление и выдача микропроцессорной пластиковой карты «Социальная карта»</w:t>
            </w:r>
          </w:p>
        </w:tc>
        <w:tc>
          <w:tcPr>
            <w:tcW w:w="6563" w:type="dxa"/>
          </w:tcPr>
          <w:p w:rsidR="0069702C" w:rsidRDefault="0069702C" w:rsidP="002E7530">
            <w:r w:rsidRPr="00AF3624">
              <w:t>Постановление Губернатора Новосибирской области от 29.10.2007 № 422 «Об утверждении Положения о микропроцессорной пластиковой карте «Социальная карта»</w:t>
            </w:r>
            <w:r w:rsidR="00133E40">
              <w:t>;</w:t>
            </w:r>
          </w:p>
          <w:p w:rsidR="00133E40" w:rsidRPr="00AF3624" w:rsidRDefault="00661E59" w:rsidP="002E7530">
            <w:r>
              <w:lastRenderedPageBreak/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14.06.2024</w:t>
            </w:r>
            <w:r>
              <w:t xml:space="preserve"> № </w:t>
            </w:r>
            <w:r w:rsidR="005C6376">
              <w:t>366/82-п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lastRenderedPageBreak/>
              <w:t>5.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6563" w:type="dxa"/>
          </w:tcPr>
          <w:p w:rsidR="0069702C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31.01.2012</w:t>
            </w:r>
            <w:r>
              <w:t xml:space="preserve"> № </w:t>
            </w:r>
            <w:r w:rsidR="005C6376">
              <w:t>94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t>6.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в аренду имущества муниципальной казны без проведения торгов</w:t>
            </w:r>
          </w:p>
        </w:tc>
        <w:tc>
          <w:tcPr>
            <w:tcW w:w="6563" w:type="dxa"/>
          </w:tcPr>
          <w:p w:rsidR="0069702C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20.03.2017</w:t>
            </w:r>
            <w:r>
              <w:t xml:space="preserve"> № </w:t>
            </w:r>
            <w:r w:rsidR="005C6376">
              <w:t>123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t>7.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в безвозмездное пользование имущества муниципальной казны без проведения торгов</w:t>
            </w:r>
          </w:p>
        </w:tc>
        <w:tc>
          <w:tcPr>
            <w:tcW w:w="6563" w:type="dxa"/>
          </w:tcPr>
          <w:p w:rsidR="0069702C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31.01.2012</w:t>
            </w:r>
            <w:r>
              <w:t xml:space="preserve"> № </w:t>
            </w:r>
            <w:r w:rsidR="005C6376">
              <w:t>92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t>8.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земельных участков в собственность бесплатно</w:t>
            </w:r>
          </w:p>
        </w:tc>
        <w:tc>
          <w:tcPr>
            <w:tcW w:w="6563" w:type="dxa"/>
          </w:tcPr>
          <w:p w:rsidR="0069702C" w:rsidRPr="00AF3624" w:rsidRDefault="0069702C" w:rsidP="002E7530">
            <w:r w:rsidRPr="00AF3624">
              <w:t>Земельный кодекс Российской Федерации от 25.10.2001 № 136-ФЗ;</w:t>
            </w:r>
          </w:p>
          <w:p w:rsidR="0069702C" w:rsidRPr="00AF3624" w:rsidRDefault="0069702C" w:rsidP="002E7530">
            <w:r w:rsidRPr="00AF3624">
              <w:t>Закон Новосибирской области от 14.04.2003 N 108-ОЗ «Об использовании земель на территории Новосибирской области»;</w:t>
            </w:r>
          </w:p>
          <w:p w:rsidR="0069702C" w:rsidRDefault="00AF3624" w:rsidP="002E7530">
            <w:r>
              <w:t>П</w:t>
            </w:r>
            <w:r w:rsidR="0069702C" w:rsidRPr="00AF3624">
              <w:t>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20.03.2017</w:t>
            </w:r>
            <w:r>
              <w:t xml:space="preserve"> № </w:t>
            </w:r>
            <w:r w:rsidR="005C6376">
              <w:t>122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2E7530">
            <w:r w:rsidRPr="00AF3624">
              <w:t>9</w:t>
            </w:r>
            <w:r w:rsidR="00892FA5" w:rsidRPr="00AF3624">
              <w:t>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</w:pPr>
            <w:r w:rsidRPr="00AF3624">
              <w:t>Предоставление земельных участков в безвозмездное пользование</w:t>
            </w:r>
          </w:p>
        </w:tc>
        <w:tc>
          <w:tcPr>
            <w:tcW w:w="6563" w:type="dxa"/>
          </w:tcPr>
          <w:p w:rsidR="0069702C" w:rsidRPr="00AF3624" w:rsidRDefault="0069702C" w:rsidP="002E7530">
            <w:r w:rsidRPr="00AF3624">
              <w:t>Земельный кодекс Российской Федерации от 25.10.2001 № 136-ФЗ;</w:t>
            </w:r>
          </w:p>
          <w:p w:rsidR="0069702C" w:rsidRDefault="00AF3624" w:rsidP="002E7530">
            <w:r>
              <w:t>П</w:t>
            </w:r>
            <w:r w:rsidR="0069702C" w:rsidRPr="00AF3624">
              <w:t xml:space="preserve">риказ Министерства экономического развития Российской Федерации от 12.01.2015 № 1 «Об утверждении перечня </w:t>
            </w:r>
            <w:r w:rsidR="0069702C" w:rsidRPr="00AF3624">
              <w:lastRenderedPageBreak/>
              <w:t>документов, подтверждающих право заявителя на приобретение земельного участка без проведения торгов»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20.03.2017</w:t>
            </w:r>
            <w:r>
              <w:t xml:space="preserve"> № </w:t>
            </w:r>
            <w:r w:rsidR="005C6376">
              <w:t>124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892FA5" w:rsidP="00D423CC">
            <w:r w:rsidRPr="00AF3624">
              <w:lastRenderedPageBreak/>
              <w:t>1</w:t>
            </w:r>
            <w:r w:rsidR="00D423CC" w:rsidRPr="00AF3624">
              <w:t>0</w:t>
            </w:r>
            <w:r w:rsidRPr="00AF3624">
              <w:t>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highlight w:val="yellow"/>
              </w:rPr>
            </w:pPr>
            <w:r w:rsidRPr="00AF3624">
              <w:t>Выдача сведений из реестра муниципального имущества</w:t>
            </w:r>
          </w:p>
        </w:tc>
        <w:tc>
          <w:tcPr>
            <w:tcW w:w="6563" w:type="dxa"/>
          </w:tcPr>
          <w:p w:rsidR="0069702C" w:rsidRDefault="0069702C" w:rsidP="002E7530">
            <w:r w:rsidRPr="00AF3624">
              <w:t>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31.01.2012</w:t>
            </w:r>
            <w:r>
              <w:t xml:space="preserve"> № </w:t>
            </w:r>
            <w:r w:rsidR="005C6376">
              <w:t>93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D423CC">
            <w:r w:rsidRPr="00AF3624">
              <w:t>11.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Продажа земельных участков без проведения торгов</w:t>
            </w:r>
          </w:p>
        </w:tc>
        <w:tc>
          <w:tcPr>
            <w:tcW w:w="6563" w:type="dxa"/>
          </w:tcPr>
          <w:p w:rsidR="0069702C" w:rsidRPr="00AF3624" w:rsidRDefault="0069702C" w:rsidP="002E7530">
            <w:r w:rsidRPr="00AF3624">
              <w:t>Земельный кодекс Российской Федерации от 25.10.2001 № 136-ФЗ;</w:t>
            </w:r>
          </w:p>
          <w:p w:rsidR="0069702C" w:rsidRDefault="00AF3624" w:rsidP="002E7530">
            <w:r>
              <w:t>П</w:t>
            </w:r>
            <w:r w:rsidR="0069702C" w:rsidRPr="00AF3624">
              <w:t>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20.03.2017</w:t>
            </w:r>
            <w:r>
              <w:t xml:space="preserve"> № </w:t>
            </w:r>
            <w:r w:rsidR="005C6376">
              <w:t>125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D423CC">
            <w:r w:rsidRPr="00AF3624">
              <w:t>12.</w:t>
            </w:r>
          </w:p>
        </w:tc>
        <w:tc>
          <w:tcPr>
            <w:tcW w:w="7070" w:type="dxa"/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      </w:r>
          </w:p>
        </w:tc>
        <w:tc>
          <w:tcPr>
            <w:tcW w:w="6563" w:type="dxa"/>
          </w:tcPr>
          <w:p w:rsidR="0069702C" w:rsidRDefault="0069702C" w:rsidP="002E7530">
            <w:r w:rsidRPr="00AF3624">
              <w:t>Земельный кодекс Российской Федерации от 25.10.2001 № 136-ФЗ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21.03.2017</w:t>
            </w:r>
            <w:r>
              <w:t xml:space="preserve"> № </w:t>
            </w:r>
            <w:r w:rsidR="005C6376">
              <w:t>128</w:t>
            </w:r>
            <w:r>
              <w:t>.</w:t>
            </w:r>
          </w:p>
        </w:tc>
      </w:tr>
      <w:tr w:rsidR="0069702C" w:rsidRPr="003D2F17" w:rsidTr="00D423CC">
        <w:tc>
          <w:tcPr>
            <w:tcW w:w="696" w:type="dxa"/>
          </w:tcPr>
          <w:p w:rsidR="0069702C" w:rsidRPr="00AF3624" w:rsidRDefault="00D423CC" w:rsidP="00D423CC">
            <w:r w:rsidRPr="00AF3624">
              <w:t>13.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69702C" w:rsidRPr="00AF3624" w:rsidRDefault="0069702C" w:rsidP="002E7530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 xml:space="preserve"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</w:t>
            </w:r>
            <w:r w:rsidRPr="00AF3624">
              <w:lastRenderedPageBreak/>
              <w:t>Федерации случаях</w:t>
            </w:r>
          </w:p>
        </w:tc>
        <w:tc>
          <w:tcPr>
            <w:tcW w:w="6563" w:type="dxa"/>
          </w:tcPr>
          <w:p w:rsidR="0069702C" w:rsidRDefault="0069702C" w:rsidP="002E7530">
            <w:proofErr w:type="gramStart"/>
            <w:r w:rsidRPr="00AF3624">
              <w:lastRenderedPageBreak/>
              <w:t xml:space="preserve">Постановление Правительства Новосибирской области от 20.07.2015 № 269-п «Об установлении Порядка и условий размещения объектов, виды которых установлены </w:t>
            </w:r>
            <w:r w:rsidRPr="00AF3624">
              <w:lastRenderedPageBreak/>
      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</w:t>
            </w:r>
            <w:proofErr w:type="gramEnd"/>
            <w:r w:rsidRPr="00AF3624">
              <w:t>, находящихся в государственной или муниципальной собственности, без предоставления земельных участков и установления сервитутов»</w:t>
            </w:r>
            <w:r w:rsidR="00133E40">
              <w:t>;</w:t>
            </w:r>
          </w:p>
          <w:p w:rsidR="00133E40" w:rsidRPr="00AF3624" w:rsidRDefault="00661E59" w:rsidP="002E753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02.03.2018</w:t>
            </w:r>
            <w:r>
              <w:t xml:space="preserve"> № </w:t>
            </w:r>
            <w:r w:rsidR="005C6376">
              <w:t>99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lastRenderedPageBreak/>
              <w:t>14.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Согласование размещения сооружений связи на объектах муниципального имущества</w:t>
            </w:r>
          </w:p>
        </w:tc>
        <w:tc>
          <w:tcPr>
            <w:tcW w:w="6563" w:type="dxa"/>
          </w:tcPr>
          <w:p w:rsidR="00D423CC" w:rsidRDefault="00D423CC" w:rsidP="00D423CC">
            <w:r w:rsidRPr="00AF3624">
              <w:t>Федеральный закон от 07.07.2003 № 126-ФЗ «О связи»</w:t>
            </w:r>
            <w:r w:rsidR="00133E40">
              <w:t>;</w:t>
            </w:r>
          </w:p>
          <w:p w:rsidR="00133E40" w:rsidRPr="00AF3624" w:rsidRDefault="00661E59" w:rsidP="005C6376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05.03.2018</w:t>
            </w:r>
            <w:r>
              <w:t xml:space="preserve"> № </w:t>
            </w:r>
            <w:r w:rsidR="005C6376">
              <w:t>102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15.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i/>
              </w:rPr>
            </w:pPr>
            <w:r w:rsidRPr="00AF3624">
      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</w:t>
            </w:r>
          </w:p>
        </w:tc>
        <w:tc>
          <w:tcPr>
            <w:tcW w:w="6563" w:type="dxa"/>
          </w:tcPr>
          <w:p w:rsidR="00D423CC" w:rsidRPr="00AF3624" w:rsidRDefault="00D423CC" w:rsidP="00D423CC">
            <w:r w:rsidRPr="00AF3624">
              <w:t>Земельный кодекс Российской Федерации от 25.10.2001 № 136-ФЗ;</w:t>
            </w:r>
          </w:p>
          <w:p w:rsidR="00D423CC" w:rsidRPr="00AF3624" w:rsidRDefault="00AF3624" w:rsidP="00D423CC">
            <w:r>
              <w:t>П</w:t>
            </w:r>
            <w:r w:rsidR="00D423CC" w:rsidRPr="00AF3624">
              <w:t>остановление Правительства Российской Федерации от 27.11.2014 № 1244 «Об утверждении правил выдачи разрешения на использование земель и земельного участка, находящегося в государственной или муниципальной собственности»;</w:t>
            </w:r>
          </w:p>
          <w:p w:rsidR="00D423CC" w:rsidRDefault="00AF3624" w:rsidP="00D423CC">
            <w:r>
              <w:t>П</w:t>
            </w:r>
            <w:r w:rsidR="00D423CC" w:rsidRPr="00AF3624">
              <w:t xml:space="preserve">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      </w:r>
            <w:r w:rsidR="00D423CC" w:rsidRPr="00AF3624">
              <w:lastRenderedPageBreak/>
              <w:t>сервитутов»;</w:t>
            </w:r>
          </w:p>
          <w:p w:rsidR="00133E40" w:rsidRPr="00AF3624" w:rsidRDefault="00661E59" w:rsidP="009150D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0</w:t>
            </w:r>
            <w:r w:rsidR="009150D4">
              <w:t>2</w:t>
            </w:r>
            <w:r w:rsidR="005C6376">
              <w:t>.03.2018</w:t>
            </w:r>
            <w:r>
              <w:t xml:space="preserve"> № </w:t>
            </w:r>
            <w:r w:rsidR="005C6376">
              <w:t>98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lastRenderedPageBreak/>
              <w:t>16.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Предварительное согласование предоставления земельного участка</w:t>
            </w:r>
          </w:p>
        </w:tc>
        <w:tc>
          <w:tcPr>
            <w:tcW w:w="6563" w:type="dxa"/>
          </w:tcPr>
          <w:p w:rsidR="00D423CC" w:rsidRDefault="00D423CC" w:rsidP="00D423CC">
            <w:r w:rsidRPr="00AF3624">
              <w:t>Земельный кодекс Российской Федерации от 25.10.2001 № 136-ФЗ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21.03.2017</w:t>
            </w:r>
            <w:r>
              <w:t xml:space="preserve"> № </w:t>
            </w:r>
            <w:r w:rsidR="005C6376">
              <w:t>130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17.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земельных участков в постоянное (бессрочное) пользование</w:t>
            </w:r>
          </w:p>
        </w:tc>
        <w:tc>
          <w:tcPr>
            <w:tcW w:w="6563" w:type="dxa"/>
          </w:tcPr>
          <w:p w:rsidR="00D423CC" w:rsidRPr="00AF3624" w:rsidRDefault="00D423CC" w:rsidP="00D423CC">
            <w:r w:rsidRPr="00AF3624">
              <w:t>Земельный кодекс Российской Федерации от 25.10.2001 № 136-ФЗ;</w:t>
            </w:r>
          </w:p>
          <w:p w:rsidR="00D423CC" w:rsidRDefault="00AF3624" w:rsidP="00D423CC">
            <w:r>
              <w:t>П</w:t>
            </w:r>
            <w:r w:rsidR="00D423CC" w:rsidRPr="00AF3624">
              <w:t>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21.03.2017</w:t>
            </w:r>
            <w:r>
              <w:t xml:space="preserve"> № </w:t>
            </w:r>
            <w:r w:rsidR="005C6376">
              <w:t>129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18.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Предоставление земельных участков в аренду без проведения торгов</w:t>
            </w:r>
          </w:p>
        </w:tc>
        <w:tc>
          <w:tcPr>
            <w:tcW w:w="6563" w:type="dxa"/>
          </w:tcPr>
          <w:p w:rsidR="00D423CC" w:rsidRPr="00AF3624" w:rsidRDefault="00D423CC" w:rsidP="00D423CC">
            <w:r w:rsidRPr="00AF3624">
              <w:t>Земельный кодекс Российской Федерации от 25.10.2001 № 136-ФЗ;</w:t>
            </w:r>
          </w:p>
          <w:p w:rsidR="00D423CC" w:rsidRDefault="00AF3624" w:rsidP="00D423CC">
            <w:r>
              <w:t>П</w:t>
            </w:r>
            <w:r w:rsidR="00D423CC" w:rsidRPr="00AF3624">
              <w:t>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21.03.2017</w:t>
            </w:r>
            <w:r>
              <w:t xml:space="preserve"> № </w:t>
            </w:r>
            <w:r w:rsidR="005C6376">
              <w:t>126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19.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</w:pPr>
            <w:r w:rsidRPr="00AF3624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6563" w:type="dxa"/>
          </w:tcPr>
          <w:p w:rsidR="00D423CC" w:rsidRPr="00AF3624" w:rsidRDefault="00D423CC" w:rsidP="00D423CC">
            <w:r w:rsidRPr="00AF3624">
              <w:t>Земельный кодекс Российской Федерации от 25.10.2001 № 136-ФЗ;</w:t>
            </w:r>
          </w:p>
          <w:p w:rsidR="00D423CC" w:rsidRPr="00AF3624" w:rsidRDefault="00AF3624" w:rsidP="00D423CC">
            <w:r>
              <w:lastRenderedPageBreak/>
              <w:t>П</w:t>
            </w:r>
            <w:r w:rsidR="00D423CC" w:rsidRPr="00AF3624">
              <w:t>риказ Министерства экономического развития Российской Федерации от 14.01.2015 № 7;</w:t>
            </w:r>
          </w:p>
          <w:p w:rsidR="00D423CC" w:rsidRPr="00AF3624" w:rsidRDefault="00AF3624" w:rsidP="00D423CC">
            <w:r>
              <w:t>П</w:t>
            </w:r>
            <w:r w:rsidR="00D423CC" w:rsidRPr="00AF3624">
              <w:t>риказ Министерства экономического развития Российской Федерации от 14.01.2015 № 6;</w:t>
            </w:r>
          </w:p>
          <w:p w:rsidR="00D423CC" w:rsidRDefault="00AF3624" w:rsidP="00AF3624">
            <w:r>
              <w:t>П</w:t>
            </w:r>
            <w:r w:rsidR="00D423CC" w:rsidRPr="00AF3624">
              <w:t>риказ Министерства экономического развития Российской Федерации от 27.11.2014 № 762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25.08.2017</w:t>
            </w:r>
            <w:r>
              <w:t xml:space="preserve"> № </w:t>
            </w:r>
            <w:r w:rsidR="005C6376">
              <w:t>373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lastRenderedPageBreak/>
              <w:t>20.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  <w:rPr>
                <w:b/>
                <w:color w:val="00B050"/>
                <w:u w:val="single"/>
              </w:rPr>
            </w:pPr>
            <w:r w:rsidRPr="00AF3624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563" w:type="dxa"/>
          </w:tcPr>
          <w:p w:rsidR="00D423CC" w:rsidRDefault="00D423CC" w:rsidP="00D423CC">
            <w:r w:rsidRPr="00AF3624">
              <w:t>Земельный кодекс Российской Федерации от 25.10.2001 № 136-ФЗ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19.01.2024</w:t>
            </w:r>
            <w:r>
              <w:t xml:space="preserve"> № </w:t>
            </w:r>
            <w:r w:rsidR="005C6376">
              <w:t>19/82-п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21.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</w:pPr>
            <w:r w:rsidRPr="00AF3624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6563" w:type="dxa"/>
          </w:tcPr>
          <w:p w:rsidR="006E6DAD" w:rsidRPr="006E6DAD" w:rsidRDefault="006E6DAD" w:rsidP="006E6DAD">
            <w:r w:rsidRPr="006E6DAD">
              <w:t>Земельный кодекс Российской Федерации от 25.10.2001 № 136-ФЗ;</w:t>
            </w:r>
          </w:p>
          <w:p w:rsidR="00D423CC" w:rsidRDefault="006E6DAD" w:rsidP="006E6DAD">
            <w:r w:rsidRPr="006E6DAD">
              <w:t>Закон Новосибирской области от 05.12.2016 № 112-ОЗ «Об отдельных</w:t>
            </w:r>
            <w:r>
              <w:t xml:space="preserve"> </w:t>
            </w:r>
            <w:r w:rsidRPr="006E6DAD">
              <w:t>вопросах регулирования земельных отношений на территории</w:t>
            </w:r>
            <w:r>
              <w:t xml:space="preserve"> </w:t>
            </w:r>
            <w:r w:rsidR="00133E40">
              <w:t>Новосибирской области»;</w:t>
            </w:r>
          </w:p>
          <w:p w:rsidR="00133E40" w:rsidRPr="00AF3624" w:rsidRDefault="00661E59" w:rsidP="006E6DAD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29.10.2025</w:t>
            </w:r>
            <w:r>
              <w:t xml:space="preserve"> № </w:t>
            </w:r>
            <w:r w:rsidR="005C6376">
              <w:t>621/82-п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22.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5335">
            <w:pPr>
              <w:widowControl w:val="0"/>
            </w:pPr>
            <w:r w:rsidRPr="00AF3624">
              <w:t xml:space="preserve">Выдача разрешения на установку и эксплуатацию рекламных конструкций, аннулирование </w:t>
            </w:r>
            <w:r w:rsidR="00D45335">
              <w:t>такого разрешения</w:t>
            </w:r>
          </w:p>
        </w:tc>
        <w:tc>
          <w:tcPr>
            <w:tcW w:w="6563" w:type="dxa"/>
          </w:tcPr>
          <w:p w:rsidR="00D423CC" w:rsidRDefault="00D423CC" w:rsidP="00D423CC">
            <w:r w:rsidRPr="00AF3624">
              <w:t>Федеральный закон от 13.03.2006 № 38-ФЗ «О рекламе»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22.01.2025</w:t>
            </w:r>
            <w:r>
              <w:t xml:space="preserve"> № </w:t>
            </w:r>
            <w:r w:rsidR="005C6376">
              <w:t>31/82-п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t>23.</w:t>
            </w:r>
          </w:p>
        </w:tc>
        <w:tc>
          <w:tcPr>
            <w:tcW w:w="7070" w:type="dxa"/>
            <w:tcBorders>
              <w:top w:val="single" w:sz="4" w:space="0" w:color="auto"/>
            </w:tcBorders>
          </w:tcPr>
          <w:p w:rsidR="00D423CC" w:rsidRPr="00AF3624" w:rsidRDefault="00D423CC" w:rsidP="00D423CC">
            <w:pPr>
              <w:widowControl w:val="0"/>
            </w:pPr>
            <w:r w:rsidRPr="00AF3624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</w:t>
            </w:r>
            <w:r w:rsidR="00AF3624" w:rsidRPr="00AF3624">
              <w:t xml:space="preserve">сийской Федерации от 29.12.2004 </w:t>
            </w:r>
            <w:r w:rsidRPr="00AF3624">
              <w:t>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</w:t>
            </w:r>
            <w:r>
              <w:lastRenderedPageBreak/>
              <w:t xml:space="preserve">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25.04.2016</w:t>
            </w:r>
            <w:r>
              <w:t xml:space="preserve"> № </w:t>
            </w:r>
            <w:r w:rsidR="005C6376">
              <w:t>156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D423CC" w:rsidP="00D423CC">
            <w:r w:rsidRPr="00AF3624">
              <w:lastRenderedPageBreak/>
              <w:t>24.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widowControl w:val="0"/>
            </w:pPr>
            <w:r w:rsidRPr="00AF3624"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13.04.2023</w:t>
            </w:r>
            <w:r>
              <w:t xml:space="preserve"> № </w:t>
            </w:r>
            <w:r w:rsidR="005C6376">
              <w:t>209/82-п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25.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widowControl w:val="0"/>
            </w:pPr>
            <w:r w:rsidRPr="00AF3624">
              <w:t>Выдача разрешения на ввод объекта в эксплуатацию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13.04.2023</w:t>
            </w:r>
            <w:r>
              <w:t xml:space="preserve"> № </w:t>
            </w:r>
            <w:r w:rsidR="005C6376">
              <w:t>210/82-п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26.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widowControl w:val="0"/>
            </w:pPr>
            <w:r w:rsidRPr="00AF3624">
              <w:t>Выдача градостроительного плана земельного участка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13.04.2023</w:t>
            </w:r>
            <w:r>
              <w:t xml:space="preserve"> № </w:t>
            </w:r>
            <w:r w:rsidR="005C6376">
              <w:t>208/82-п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27.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widowControl w:val="0"/>
            </w:pPr>
            <w:r w:rsidRPr="00AF3624">
              <w:t>Выдача разрешений на проведение земляных работ</w:t>
            </w:r>
          </w:p>
        </w:tc>
        <w:tc>
          <w:tcPr>
            <w:tcW w:w="6563" w:type="dxa"/>
          </w:tcPr>
          <w:p w:rsidR="00133E40" w:rsidRPr="006E6DAD" w:rsidRDefault="00661E59" w:rsidP="004B6781">
            <w:pPr>
              <w:rPr>
                <w:b/>
              </w:rPr>
            </w:pPr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13.04.2023</w:t>
            </w:r>
            <w:r>
              <w:t xml:space="preserve"> № </w:t>
            </w:r>
            <w:r w:rsidR="005C6376">
              <w:t>206/82-п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28.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rPr>
                <w:b/>
                <w:color w:val="00B050"/>
                <w:u w:val="single"/>
              </w:rPr>
            </w:pPr>
            <w:r w:rsidRPr="00AF3624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C6376">
              <w:t>13.04.2023</w:t>
            </w:r>
            <w:r>
              <w:t xml:space="preserve"> № </w:t>
            </w:r>
            <w:r w:rsidR="005C6376">
              <w:t>211/82-п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29.</w:t>
            </w:r>
          </w:p>
        </w:tc>
        <w:tc>
          <w:tcPr>
            <w:tcW w:w="7070" w:type="dxa"/>
          </w:tcPr>
          <w:p w:rsidR="00D423CC" w:rsidRPr="00AF3624" w:rsidRDefault="00D423CC" w:rsidP="00D423CC">
            <w:r w:rsidRPr="00AF3624">
              <w:t xml:space="preserve">Направление уведомления о соответствии </w:t>
            </w:r>
            <w:proofErr w:type="gramStart"/>
            <w:r w:rsidRPr="00AF3624">
              <w:t>построенных</w:t>
            </w:r>
            <w:proofErr w:type="gramEnd"/>
            <w:r w:rsidRPr="00AF3624">
              <w:t xml:space="preserve"> или реконструированных объекта индивидуального жилищного </w:t>
            </w:r>
            <w:r w:rsidRPr="00AF3624">
              <w:lastRenderedPageBreak/>
              <w:t>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lastRenderedPageBreak/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lastRenderedPageBreak/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D361E">
              <w:t>19.04.2023</w:t>
            </w:r>
            <w:r>
              <w:t xml:space="preserve"> № </w:t>
            </w:r>
            <w:r w:rsidR="005D361E">
              <w:t>217/82-п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lastRenderedPageBreak/>
              <w:t>30.</w:t>
            </w:r>
          </w:p>
        </w:tc>
        <w:tc>
          <w:tcPr>
            <w:tcW w:w="7070" w:type="dxa"/>
          </w:tcPr>
          <w:p w:rsidR="00D423CC" w:rsidRPr="00AF3624" w:rsidRDefault="00D423CC" w:rsidP="00D423CC">
            <w:pPr>
              <w:widowControl w:val="0"/>
            </w:pPr>
            <w:r w:rsidRPr="00AF3624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6563" w:type="dxa"/>
          </w:tcPr>
          <w:p w:rsidR="00D423CC" w:rsidRDefault="00D423CC" w:rsidP="00AF3624">
            <w:r w:rsidRPr="00AF3624">
              <w:t>Градостроительный кодекс Российской Федерации от 29.12.2004 № 190-ФЗ</w:t>
            </w:r>
            <w:r w:rsidR="00133E40">
              <w:t>;</w:t>
            </w:r>
          </w:p>
          <w:p w:rsidR="00133E40" w:rsidRPr="00AF3624" w:rsidRDefault="00661E59" w:rsidP="00AF3624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D361E">
              <w:t>17.08.2018</w:t>
            </w:r>
            <w:r>
              <w:t xml:space="preserve"> № </w:t>
            </w:r>
            <w:r w:rsidR="005D361E">
              <w:t>325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4145E0" w:rsidRDefault="00AF3624" w:rsidP="00D423CC">
            <w:r w:rsidRPr="004145E0">
              <w:t>31.</w:t>
            </w:r>
          </w:p>
        </w:tc>
        <w:tc>
          <w:tcPr>
            <w:tcW w:w="7070" w:type="dxa"/>
          </w:tcPr>
          <w:p w:rsidR="00D423CC" w:rsidRPr="004145E0" w:rsidRDefault="00D423CC" w:rsidP="00D423CC">
            <w:pPr>
              <w:widowControl w:val="0"/>
              <w:rPr>
                <w:color w:val="00B050"/>
                <w:u w:val="single"/>
              </w:rPr>
            </w:pPr>
            <w:r w:rsidRPr="004145E0">
              <w:rPr>
                <w:bCs/>
                <w:color w:val="000000"/>
              </w:rPr>
              <w:t>Согласование вывода источников тепловой энергии, тепловых сетей в ремонт и из эксплуатации</w:t>
            </w:r>
          </w:p>
        </w:tc>
        <w:tc>
          <w:tcPr>
            <w:tcW w:w="6563" w:type="dxa"/>
          </w:tcPr>
          <w:p w:rsidR="008856C6" w:rsidRPr="004145E0" w:rsidRDefault="008856C6" w:rsidP="008856C6">
            <w:r w:rsidRPr="004145E0">
              <w:rPr>
                <w:bCs/>
              </w:rPr>
              <w:t xml:space="preserve">Федеральный закон </w:t>
            </w:r>
            <w:r w:rsidR="004145E0" w:rsidRPr="004145E0">
              <w:rPr>
                <w:bCs/>
              </w:rPr>
              <w:t xml:space="preserve">от 27.07.2010 </w:t>
            </w:r>
            <w:r w:rsidRPr="004145E0">
              <w:rPr>
                <w:bCs/>
              </w:rPr>
              <w:t>№ 190-ФЗ</w:t>
            </w:r>
            <w:r w:rsidRPr="004145E0">
              <w:t xml:space="preserve"> "О теплоснабжении";</w:t>
            </w:r>
          </w:p>
          <w:p w:rsidR="00133E40" w:rsidRPr="00AF3624" w:rsidRDefault="00661E59" w:rsidP="00133E40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D361E">
              <w:t>28.06.2023</w:t>
            </w:r>
            <w:r>
              <w:t xml:space="preserve"> № </w:t>
            </w:r>
            <w:r w:rsidR="005D361E">
              <w:t>336/82-п</w:t>
            </w:r>
            <w:r>
              <w:t>.</w:t>
            </w:r>
          </w:p>
        </w:tc>
      </w:tr>
      <w:tr w:rsidR="00D423CC" w:rsidRPr="003D2F17" w:rsidTr="00D423CC">
        <w:tc>
          <w:tcPr>
            <w:tcW w:w="696" w:type="dxa"/>
          </w:tcPr>
          <w:p w:rsidR="00D423CC" w:rsidRPr="00AF3624" w:rsidRDefault="00AF3624" w:rsidP="00D423CC">
            <w:r w:rsidRPr="00AF3624">
              <w:t>32.</w:t>
            </w:r>
          </w:p>
        </w:tc>
        <w:tc>
          <w:tcPr>
            <w:tcW w:w="7070" w:type="dxa"/>
          </w:tcPr>
          <w:p w:rsidR="00D423CC" w:rsidRPr="00AF3624" w:rsidRDefault="00D423CC" w:rsidP="00D423CC">
            <w:r w:rsidRPr="00AF3624"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</w:t>
            </w:r>
            <w:proofErr w:type="spellStart"/>
            <w:r w:rsidRPr="00AF3624">
              <w:t>Каргатским</w:t>
            </w:r>
            <w:proofErr w:type="spellEnd"/>
            <w:r w:rsidRPr="00AF3624">
              <w:t xml:space="preserve"> районом, а также посадку (взлет) на расположенные в границах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6563" w:type="dxa"/>
          </w:tcPr>
          <w:p w:rsidR="00D423CC" w:rsidRDefault="00D423CC" w:rsidP="00D423CC">
            <w:r w:rsidRPr="00AF3624">
              <w:t>Постановление Правительства РФ от 11.03.2010 № 138 «Об утверждении Федеральных правил использования воздушного пространства Российской Федерации»</w:t>
            </w:r>
            <w:r w:rsidR="00133E40">
              <w:t>;</w:t>
            </w:r>
          </w:p>
          <w:p w:rsidR="00133E40" w:rsidRPr="00AF3624" w:rsidRDefault="00661E59" w:rsidP="00D423CC">
            <w:r>
              <w:t xml:space="preserve">Административный регламент предоставления муниципальной услуги, утвержденный постановление администрации Каргатского района Новосибирской области от </w:t>
            </w:r>
            <w:r w:rsidR="005D361E">
              <w:t>18.06.2021</w:t>
            </w:r>
            <w:r>
              <w:t xml:space="preserve"> № </w:t>
            </w:r>
            <w:r w:rsidR="005D361E">
              <w:t>308</w:t>
            </w:r>
            <w:r>
              <w:t>.</w:t>
            </w:r>
          </w:p>
        </w:tc>
      </w:tr>
    </w:tbl>
    <w:p w:rsidR="0069702C" w:rsidRDefault="0069702C" w:rsidP="0069702C">
      <w:pPr>
        <w:ind w:firstLine="709"/>
        <w:rPr>
          <w:sz w:val="20"/>
          <w:szCs w:val="20"/>
        </w:rPr>
      </w:pPr>
    </w:p>
    <w:sectPr w:rsidR="0069702C" w:rsidSect="00F51756">
      <w:pgSz w:w="16838" w:h="11906" w:orient="landscape"/>
      <w:pgMar w:top="1701" w:right="1134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B5" w:rsidRDefault="00C56FB5" w:rsidP="00C96EEF">
      <w:r>
        <w:separator/>
      </w:r>
    </w:p>
  </w:endnote>
  <w:endnote w:type="continuationSeparator" w:id="0">
    <w:p w:rsidR="00C56FB5" w:rsidRDefault="00C56FB5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B5" w:rsidRDefault="00C56FB5" w:rsidP="00C96EEF">
      <w:r>
        <w:separator/>
      </w:r>
    </w:p>
  </w:footnote>
  <w:footnote w:type="continuationSeparator" w:id="0">
    <w:p w:rsidR="00C56FB5" w:rsidRDefault="00C56FB5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8.%3."/>
      <w:lvlJc w:val="left"/>
      <w:pPr>
        <w:tabs>
          <w:tab w:val="num" w:pos="0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425"/>
        </w:tabs>
        <w:ind w:left="2062" w:hanging="360"/>
      </w:pPr>
      <w:rPr>
        <w:rFonts w:ascii="Symbol" w:hAnsi="Symbol" w:cs="Symbol" w:hint="default"/>
      </w:rPr>
    </w:lvl>
  </w:abstractNum>
  <w:abstractNum w:abstractNumId="3">
    <w:nsid w:val="00000005"/>
    <w:multiLevelType w:val="multi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6"/>
    <w:multiLevelType w:val="singleLevel"/>
    <w:tmpl w:val="00000006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8727EB9"/>
    <w:multiLevelType w:val="hybridMultilevel"/>
    <w:tmpl w:val="B2760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3482731"/>
    <w:multiLevelType w:val="multilevel"/>
    <w:tmpl w:val="8B6E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720AE"/>
    <w:multiLevelType w:val="multilevel"/>
    <w:tmpl w:val="DAA8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22201"/>
    <w:multiLevelType w:val="hybridMultilevel"/>
    <w:tmpl w:val="8FAAF46A"/>
    <w:lvl w:ilvl="0" w:tplc="C0B4418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7A27"/>
    <w:rsid w:val="00072940"/>
    <w:rsid w:val="00075648"/>
    <w:rsid w:val="0007781E"/>
    <w:rsid w:val="00097058"/>
    <w:rsid w:val="000A2B44"/>
    <w:rsid w:val="000B705E"/>
    <w:rsid w:val="000D495D"/>
    <w:rsid w:val="000D6163"/>
    <w:rsid w:val="000F1D1A"/>
    <w:rsid w:val="00110DE2"/>
    <w:rsid w:val="00114D93"/>
    <w:rsid w:val="001151DC"/>
    <w:rsid w:val="00120205"/>
    <w:rsid w:val="00133E40"/>
    <w:rsid w:val="00141DA6"/>
    <w:rsid w:val="00146196"/>
    <w:rsid w:val="00162B46"/>
    <w:rsid w:val="001857D5"/>
    <w:rsid w:val="001A2A3E"/>
    <w:rsid w:val="001A6FF0"/>
    <w:rsid w:val="001B5170"/>
    <w:rsid w:val="001C206B"/>
    <w:rsid w:val="001F6727"/>
    <w:rsid w:val="002066F3"/>
    <w:rsid w:val="00231658"/>
    <w:rsid w:val="002320AC"/>
    <w:rsid w:val="00236C39"/>
    <w:rsid w:val="00240F4C"/>
    <w:rsid w:val="00250B06"/>
    <w:rsid w:val="00255072"/>
    <w:rsid w:val="002803DE"/>
    <w:rsid w:val="002835D5"/>
    <w:rsid w:val="00283AEA"/>
    <w:rsid w:val="002877ED"/>
    <w:rsid w:val="002901AC"/>
    <w:rsid w:val="002A0569"/>
    <w:rsid w:val="002B516A"/>
    <w:rsid w:val="002B7DA9"/>
    <w:rsid w:val="002F6E1A"/>
    <w:rsid w:val="00302B85"/>
    <w:rsid w:val="0030498E"/>
    <w:rsid w:val="00307548"/>
    <w:rsid w:val="003458CF"/>
    <w:rsid w:val="00346867"/>
    <w:rsid w:val="00355973"/>
    <w:rsid w:val="00377DAF"/>
    <w:rsid w:val="0039453A"/>
    <w:rsid w:val="003A1C5E"/>
    <w:rsid w:val="003D164A"/>
    <w:rsid w:val="003D775F"/>
    <w:rsid w:val="0041251C"/>
    <w:rsid w:val="004138EF"/>
    <w:rsid w:val="004145E0"/>
    <w:rsid w:val="00422F60"/>
    <w:rsid w:val="00436739"/>
    <w:rsid w:val="00445918"/>
    <w:rsid w:val="00453925"/>
    <w:rsid w:val="0047287E"/>
    <w:rsid w:val="004857D8"/>
    <w:rsid w:val="0048600B"/>
    <w:rsid w:val="004A0639"/>
    <w:rsid w:val="004A7E83"/>
    <w:rsid w:val="004B6781"/>
    <w:rsid w:val="004C4EE3"/>
    <w:rsid w:val="004E7F05"/>
    <w:rsid w:val="004F55CB"/>
    <w:rsid w:val="004F5ADE"/>
    <w:rsid w:val="00504398"/>
    <w:rsid w:val="00513BA7"/>
    <w:rsid w:val="00514D9A"/>
    <w:rsid w:val="00515FB4"/>
    <w:rsid w:val="00541399"/>
    <w:rsid w:val="005835F1"/>
    <w:rsid w:val="005A7DFD"/>
    <w:rsid w:val="005B7123"/>
    <w:rsid w:val="005C6376"/>
    <w:rsid w:val="005C78BD"/>
    <w:rsid w:val="005D361E"/>
    <w:rsid w:val="005E76E2"/>
    <w:rsid w:val="005F17EF"/>
    <w:rsid w:val="006003C6"/>
    <w:rsid w:val="00617BA1"/>
    <w:rsid w:val="00621C09"/>
    <w:rsid w:val="00623ABA"/>
    <w:rsid w:val="00661E59"/>
    <w:rsid w:val="00662EBA"/>
    <w:rsid w:val="00673C96"/>
    <w:rsid w:val="00681CD4"/>
    <w:rsid w:val="0068757C"/>
    <w:rsid w:val="00693C1D"/>
    <w:rsid w:val="0069702C"/>
    <w:rsid w:val="006A377C"/>
    <w:rsid w:val="006C3524"/>
    <w:rsid w:val="006C48C1"/>
    <w:rsid w:val="006C4F36"/>
    <w:rsid w:val="006D1212"/>
    <w:rsid w:val="006D6100"/>
    <w:rsid w:val="006E19AD"/>
    <w:rsid w:val="006E6DAD"/>
    <w:rsid w:val="00742A34"/>
    <w:rsid w:val="007462C8"/>
    <w:rsid w:val="00770647"/>
    <w:rsid w:val="00783D60"/>
    <w:rsid w:val="00790C3C"/>
    <w:rsid w:val="007B0029"/>
    <w:rsid w:val="007B6F23"/>
    <w:rsid w:val="007C6342"/>
    <w:rsid w:val="007D3CF5"/>
    <w:rsid w:val="007F141A"/>
    <w:rsid w:val="00817CB3"/>
    <w:rsid w:val="008218AE"/>
    <w:rsid w:val="0085792B"/>
    <w:rsid w:val="008667CE"/>
    <w:rsid w:val="008856C6"/>
    <w:rsid w:val="00892FA5"/>
    <w:rsid w:val="008B0EBC"/>
    <w:rsid w:val="008E67F2"/>
    <w:rsid w:val="00904C50"/>
    <w:rsid w:val="00905845"/>
    <w:rsid w:val="00914D97"/>
    <w:rsid w:val="009150D4"/>
    <w:rsid w:val="00916D92"/>
    <w:rsid w:val="0097612E"/>
    <w:rsid w:val="009803B2"/>
    <w:rsid w:val="009858DB"/>
    <w:rsid w:val="00990CEE"/>
    <w:rsid w:val="00996F9F"/>
    <w:rsid w:val="009A7CE9"/>
    <w:rsid w:val="009C09A5"/>
    <w:rsid w:val="009C6153"/>
    <w:rsid w:val="00A036A2"/>
    <w:rsid w:val="00A060A6"/>
    <w:rsid w:val="00A97111"/>
    <w:rsid w:val="00AA6853"/>
    <w:rsid w:val="00AB1451"/>
    <w:rsid w:val="00AB1A24"/>
    <w:rsid w:val="00AB6EC6"/>
    <w:rsid w:val="00AD7604"/>
    <w:rsid w:val="00AE20BF"/>
    <w:rsid w:val="00AF3624"/>
    <w:rsid w:val="00B03B99"/>
    <w:rsid w:val="00B152A2"/>
    <w:rsid w:val="00B211DE"/>
    <w:rsid w:val="00B224FD"/>
    <w:rsid w:val="00B74022"/>
    <w:rsid w:val="00B94449"/>
    <w:rsid w:val="00B97C33"/>
    <w:rsid w:val="00BB3036"/>
    <w:rsid w:val="00C028BC"/>
    <w:rsid w:val="00C04AD2"/>
    <w:rsid w:val="00C05649"/>
    <w:rsid w:val="00C1514C"/>
    <w:rsid w:val="00C22A87"/>
    <w:rsid w:val="00C27C64"/>
    <w:rsid w:val="00C33377"/>
    <w:rsid w:val="00C475D1"/>
    <w:rsid w:val="00C56FB5"/>
    <w:rsid w:val="00C62246"/>
    <w:rsid w:val="00C91E93"/>
    <w:rsid w:val="00C925CE"/>
    <w:rsid w:val="00C96EEF"/>
    <w:rsid w:val="00CA0A39"/>
    <w:rsid w:val="00CC0704"/>
    <w:rsid w:val="00CD1D7B"/>
    <w:rsid w:val="00CD2FA9"/>
    <w:rsid w:val="00CD5D70"/>
    <w:rsid w:val="00CF37E7"/>
    <w:rsid w:val="00CF7C58"/>
    <w:rsid w:val="00D04791"/>
    <w:rsid w:val="00D10275"/>
    <w:rsid w:val="00D217BC"/>
    <w:rsid w:val="00D26BA8"/>
    <w:rsid w:val="00D35F07"/>
    <w:rsid w:val="00D411F2"/>
    <w:rsid w:val="00D423CC"/>
    <w:rsid w:val="00D4375A"/>
    <w:rsid w:val="00D45335"/>
    <w:rsid w:val="00D54B37"/>
    <w:rsid w:val="00D64088"/>
    <w:rsid w:val="00D8070A"/>
    <w:rsid w:val="00D86835"/>
    <w:rsid w:val="00D86BED"/>
    <w:rsid w:val="00D94F5C"/>
    <w:rsid w:val="00DD551C"/>
    <w:rsid w:val="00E003A2"/>
    <w:rsid w:val="00E01B9D"/>
    <w:rsid w:val="00E04C9A"/>
    <w:rsid w:val="00E06E23"/>
    <w:rsid w:val="00E31BCF"/>
    <w:rsid w:val="00E350DA"/>
    <w:rsid w:val="00E42DC7"/>
    <w:rsid w:val="00E60D7F"/>
    <w:rsid w:val="00E63F4A"/>
    <w:rsid w:val="00E71C2B"/>
    <w:rsid w:val="00E731FC"/>
    <w:rsid w:val="00E759C8"/>
    <w:rsid w:val="00E807AC"/>
    <w:rsid w:val="00EE18E6"/>
    <w:rsid w:val="00F2007F"/>
    <w:rsid w:val="00F33E0A"/>
    <w:rsid w:val="00F45E9F"/>
    <w:rsid w:val="00F51756"/>
    <w:rsid w:val="00F5246B"/>
    <w:rsid w:val="00F55068"/>
    <w:rsid w:val="00F712C6"/>
    <w:rsid w:val="00F803F5"/>
    <w:rsid w:val="00F83EF6"/>
    <w:rsid w:val="00F91A4A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5D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69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5D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69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ED3B-CEC1-4CC1-A8C1-86B7F5CD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2026-03-23T05:17:00Z</cp:lastPrinted>
  <dcterms:created xsi:type="dcterms:W3CDTF">2026-03-20T11:48:00Z</dcterms:created>
  <dcterms:modified xsi:type="dcterms:W3CDTF">2026-03-24T05:13:00Z</dcterms:modified>
</cp:coreProperties>
</file>