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FA9" w:rsidRDefault="004E7F05" w:rsidP="00F83EF6">
      <w:pPr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50D2873" wp14:editId="54D5A13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33600" cy="824400"/>
            <wp:effectExtent l="0" t="0" r="0" b="0"/>
            <wp:wrapThrough wrapText="bothSides">
              <wp:wrapPolygon edited="0">
                <wp:start x="0" y="0"/>
                <wp:lineTo x="0" y="20968"/>
                <wp:lineTo x="20798" y="20968"/>
                <wp:lineTo x="20798" y="0"/>
                <wp:lineTo x="0" y="0"/>
              </wp:wrapPolygon>
            </wp:wrapThrough>
            <wp:docPr id="1" name="Рисунок 1" descr="проект герб новый чб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ект герб новый чб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0" cy="82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58DB" w:rsidRDefault="009858DB" w:rsidP="00F83EF6">
      <w:pPr>
        <w:spacing w:before="120" w:after="120"/>
        <w:jc w:val="center"/>
        <w:rPr>
          <w:b/>
          <w:sz w:val="28"/>
          <w:szCs w:val="28"/>
        </w:rPr>
      </w:pPr>
    </w:p>
    <w:p w:rsidR="002803DE" w:rsidRDefault="005F17EF" w:rsidP="00F83EF6">
      <w:pPr>
        <w:spacing w:before="120" w:after="120"/>
        <w:jc w:val="center"/>
        <w:rPr>
          <w:b/>
          <w:sz w:val="28"/>
          <w:szCs w:val="28"/>
        </w:rPr>
      </w:pPr>
      <w:proofErr w:type="gramStart"/>
      <w:r w:rsidRPr="00D04791">
        <w:rPr>
          <w:color w:val="FFFFFF" w:themeColor="background1"/>
          <w:sz w:val="28"/>
        </w:rPr>
        <w:t>[МЕСТО ДЛ</w:t>
      </w:r>
      <w:r w:rsidR="002803DE" w:rsidRPr="002803DE">
        <w:rPr>
          <w:b/>
          <w:sz w:val="28"/>
          <w:szCs w:val="28"/>
        </w:rPr>
        <w:t xml:space="preserve"> </w:t>
      </w:r>
      <w:proofErr w:type="gramEnd"/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КАРГАТСКОГО</w:t>
      </w:r>
      <w:r w:rsidRPr="00662EBA">
        <w:rPr>
          <w:b/>
          <w:sz w:val="28"/>
          <w:szCs w:val="28"/>
        </w:rPr>
        <w:t xml:space="preserve"> РАЙОНА</w:t>
      </w:r>
    </w:p>
    <w:p w:rsidR="002803DE" w:rsidRPr="00662EBA" w:rsidRDefault="002803DE" w:rsidP="00F83EF6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</w:t>
      </w:r>
      <w:r w:rsidRPr="00662EBA">
        <w:rPr>
          <w:b/>
          <w:sz w:val="28"/>
          <w:szCs w:val="28"/>
        </w:rPr>
        <w:t>ОБЛАСТИ</w:t>
      </w:r>
    </w:p>
    <w:p w:rsidR="002803DE" w:rsidRDefault="002803DE" w:rsidP="00F83EF6">
      <w:pPr>
        <w:spacing w:line="480" w:lineRule="auto"/>
        <w:jc w:val="center"/>
        <w:rPr>
          <w:b/>
          <w:sz w:val="28"/>
          <w:szCs w:val="28"/>
        </w:rPr>
      </w:pPr>
    </w:p>
    <w:p w:rsidR="002803DE" w:rsidRPr="00662EBA" w:rsidRDefault="002803DE" w:rsidP="00F83EF6">
      <w:pPr>
        <w:jc w:val="center"/>
        <w:rPr>
          <w:sz w:val="28"/>
          <w:szCs w:val="28"/>
        </w:rPr>
      </w:pPr>
      <w:r w:rsidRPr="00662EBA">
        <w:rPr>
          <w:b/>
          <w:sz w:val="28"/>
          <w:szCs w:val="28"/>
        </w:rPr>
        <w:t>ПОСТАНОВЛЕНИЕ</w:t>
      </w:r>
    </w:p>
    <w:p w:rsidR="002803DE" w:rsidRDefault="002803DE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г. Каргат</w:t>
      </w:r>
    </w:p>
    <w:p w:rsidR="00C74F1F" w:rsidRDefault="00C74F1F" w:rsidP="00F83EF6">
      <w:pPr>
        <w:spacing w:line="480" w:lineRule="auto"/>
        <w:jc w:val="center"/>
        <w:rPr>
          <w:spacing w:val="-1"/>
        </w:rPr>
      </w:pPr>
      <w:r>
        <w:rPr>
          <w:spacing w:val="-1"/>
        </w:rPr>
        <w:t>18.03.2026 № 92/82-п</w:t>
      </w:r>
      <w:bookmarkStart w:id="0" w:name="_GoBack"/>
      <w:bookmarkEnd w:id="0"/>
    </w:p>
    <w:p w:rsidR="002803DE" w:rsidRPr="002803DE" w:rsidRDefault="002803DE" w:rsidP="00F83EF6">
      <w:pPr>
        <w:shd w:val="clear" w:color="auto" w:fill="FFFFFF" w:themeFill="background1"/>
        <w:spacing w:line="480" w:lineRule="auto"/>
        <w:jc w:val="center"/>
        <w:rPr>
          <w:color w:val="FFFFFF" w:themeColor="background1"/>
          <w:sz w:val="28"/>
        </w:rPr>
      </w:pPr>
      <w:r w:rsidRPr="002803DE">
        <w:rPr>
          <w:color w:val="FFFFFF" w:themeColor="background1"/>
          <w:sz w:val="28"/>
        </w:rPr>
        <w:t>[МЕСТО ДЛЯ ШТАМПА]</w:t>
      </w:r>
    </w:p>
    <w:p w:rsidR="00E807AC" w:rsidRPr="00826C51" w:rsidRDefault="00E91039" w:rsidP="00F83EF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  <w:r w:rsidRPr="00826C51">
        <w:rPr>
          <w:sz w:val="28"/>
          <w:szCs w:val="28"/>
        </w:rPr>
        <w:t xml:space="preserve">изменений в постановление администрации </w:t>
      </w:r>
      <w:r w:rsidRPr="00C8243E">
        <w:rPr>
          <w:sz w:val="28"/>
          <w:szCs w:val="28"/>
        </w:rPr>
        <w:t xml:space="preserve">Каргатского района от </w:t>
      </w:r>
      <w:r w:rsidR="00845E56" w:rsidRPr="00C8243E">
        <w:rPr>
          <w:sz w:val="28"/>
          <w:szCs w:val="28"/>
        </w:rPr>
        <w:t>29.08.2023</w:t>
      </w:r>
      <w:r w:rsidRPr="00C8243E">
        <w:rPr>
          <w:sz w:val="28"/>
          <w:szCs w:val="28"/>
        </w:rPr>
        <w:t xml:space="preserve"> №</w:t>
      </w:r>
      <w:r w:rsidR="00845E56" w:rsidRPr="00C8243E">
        <w:rPr>
          <w:sz w:val="28"/>
          <w:szCs w:val="28"/>
        </w:rPr>
        <w:t>457/82-п</w:t>
      </w:r>
      <w:r w:rsidRPr="00826C51">
        <w:rPr>
          <w:sz w:val="28"/>
          <w:szCs w:val="28"/>
        </w:rPr>
        <w:t xml:space="preserve"> </w:t>
      </w:r>
      <w:r w:rsidR="0006643C" w:rsidRPr="0006643C">
        <w:rPr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сертификатами»</w:t>
      </w:r>
    </w:p>
    <w:p w:rsidR="00E807AC" w:rsidRPr="00826C51" w:rsidRDefault="00E807AC" w:rsidP="00F83EF6">
      <w:pPr>
        <w:spacing w:line="480" w:lineRule="auto"/>
        <w:jc w:val="center"/>
        <w:rPr>
          <w:sz w:val="28"/>
          <w:szCs w:val="28"/>
        </w:rPr>
      </w:pPr>
    </w:p>
    <w:p w:rsidR="00097058" w:rsidRPr="00C8243E" w:rsidRDefault="005D6354" w:rsidP="00CD2FA9">
      <w:pPr>
        <w:ind w:firstLine="709"/>
        <w:jc w:val="both"/>
        <w:rPr>
          <w:sz w:val="28"/>
          <w:szCs w:val="28"/>
        </w:rPr>
      </w:pPr>
      <w:r w:rsidRPr="005D6354">
        <w:rPr>
          <w:sz w:val="28"/>
          <w:szCs w:val="28"/>
        </w:rPr>
        <w:t xml:space="preserve">В целях приведения в соответствие с Федеральным законом от 13.07.2020 № 189-ФЗ «О государственном (муниципальном) социальном заказе на оказание государственных (муниципальных) услуг в социальной сфере» администрация </w:t>
      </w:r>
      <w:r w:rsidR="00E91039" w:rsidRPr="00C8243E">
        <w:rPr>
          <w:sz w:val="28"/>
          <w:szCs w:val="28"/>
        </w:rPr>
        <w:t>Каргатского района</w:t>
      </w:r>
      <w:r w:rsidRPr="00C8243E">
        <w:rPr>
          <w:sz w:val="28"/>
          <w:szCs w:val="28"/>
        </w:rPr>
        <w:t xml:space="preserve"> Новосибирской области</w:t>
      </w:r>
    </w:p>
    <w:p w:rsidR="00E807AC" w:rsidRPr="00C8243E" w:rsidRDefault="00CD2FA9" w:rsidP="00CD2FA9">
      <w:pPr>
        <w:ind w:firstLine="709"/>
        <w:jc w:val="both"/>
        <w:rPr>
          <w:sz w:val="28"/>
          <w:szCs w:val="28"/>
        </w:rPr>
      </w:pPr>
      <w:r w:rsidRPr="00C8243E">
        <w:rPr>
          <w:b/>
          <w:spacing w:val="40"/>
          <w:sz w:val="28"/>
          <w:szCs w:val="28"/>
        </w:rPr>
        <w:t>постановляет:</w:t>
      </w:r>
    </w:p>
    <w:p w:rsidR="005D6354" w:rsidRPr="00C8243E" w:rsidRDefault="005D6354" w:rsidP="005D6354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 xml:space="preserve">Внести в </w:t>
      </w:r>
      <w:r w:rsidR="00376B57" w:rsidRPr="00C8243E">
        <w:rPr>
          <w:sz w:val="28"/>
          <w:szCs w:val="28"/>
        </w:rPr>
        <w:t>приложение № 2 к постановлению а</w:t>
      </w:r>
      <w:r w:rsidRPr="00C8243E">
        <w:rPr>
          <w:sz w:val="28"/>
          <w:szCs w:val="28"/>
        </w:rPr>
        <w:t xml:space="preserve">дминистрации </w:t>
      </w:r>
      <w:r w:rsidR="00376B57" w:rsidRPr="00C8243E">
        <w:rPr>
          <w:sz w:val="28"/>
          <w:szCs w:val="28"/>
        </w:rPr>
        <w:t>Каргатского района Новосибирской области</w:t>
      </w:r>
      <w:r w:rsidRPr="00C8243E">
        <w:rPr>
          <w:sz w:val="28"/>
          <w:szCs w:val="28"/>
        </w:rPr>
        <w:t xml:space="preserve"> от </w:t>
      </w:r>
      <w:r w:rsidR="001B170E" w:rsidRPr="00C8243E">
        <w:rPr>
          <w:sz w:val="28"/>
          <w:szCs w:val="28"/>
        </w:rPr>
        <w:t xml:space="preserve">29.08.2023 №457/82-п </w:t>
      </w:r>
      <w:r w:rsidRPr="00C8243E">
        <w:rPr>
          <w:sz w:val="28"/>
          <w:szCs w:val="28"/>
        </w:rPr>
        <w:t>«О некоторых мерах правового регулирования вопросов, связанных с оказанием муниципальной услуги «Реализация дополнительных общеразвивающих программ» в соответствии с социальными сертификатами</w:t>
      </w:r>
      <w:r w:rsidRPr="00C8243E">
        <w:rPr>
          <w:color w:val="1A1A1A"/>
          <w:sz w:val="28"/>
          <w:szCs w:val="28"/>
        </w:rPr>
        <w:t>» следующие изменения:</w:t>
      </w:r>
    </w:p>
    <w:p w:rsidR="005D6354" w:rsidRPr="00C8243E" w:rsidRDefault="005D6354" w:rsidP="005D635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1) пункт 2.2 изложить в следующей редакции:</w:t>
      </w:r>
    </w:p>
    <w:p w:rsidR="005D6354" w:rsidRPr="00C8243E" w:rsidRDefault="005D6354" w:rsidP="005D635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 xml:space="preserve">«2.2. </w:t>
      </w:r>
      <w:bookmarkStart w:id="1" w:name="sub_1022"/>
      <w:proofErr w:type="gramStart"/>
      <w:r w:rsidRPr="00C8243E">
        <w:rPr>
          <w:sz w:val="28"/>
          <w:szCs w:val="28"/>
        </w:rPr>
        <w:t>В Реестр исполнителей услуги в целях обеспечения осуществления отбора включаются исполнители услуги, имеющие лицензию, дающую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непосредственно), и направившие заявку на включение в Реестр исполнителей услуги (далее – заявка).</w:t>
      </w:r>
      <w:bookmarkStart w:id="2" w:name="sub_1027"/>
      <w:bookmarkEnd w:id="1"/>
      <w:r w:rsidRPr="00C8243E">
        <w:rPr>
          <w:sz w:val="28"/>
          <w:szCs w:val="28"/>
        </w:rPr>
        <w:t>»;</w:t>
      </w:r>
      <w:bookmarkEnd w:id="2"/>
      <w:proofErr w:type="gramEnd"/>
    </w:p>
    <w:p w:rsidR="005D6354" w:rsidRPr="00C8243E" w:rsidRDefault="005D6354" w:rsidP="005D635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2) пункт 2.3 дополнить подпунктом 10 следующего содержания:</w:t>
      </w:r>
    </w:p>
    <w:p w:rsidR="005D6354" w:rsidRPr="00C8243E" w:rsidRDefault="005D6354" w:rsidP="005D635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lastRenderedPageBreak/>
        <w:t xml:space="preserve">«10) уникальный номер реестровой записи (уникальные номера реестровых записей) услуги, которую планирует оказывать исполнитель, в соответствии с перечнем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376B57" w:rsidRPr="00C8243E">
        <w:rPr>
          <w:sz w:val="28"/>
          <w:szCs w:val="28"/>
        </w:rPr>
        <w:t>Каргатского района Новосибирской области</w:t>
      </w:r>
      <w:proofErr w:type="gramStart"/>
      <w:r w:rsidRPr="00C8243E">
        <w:rPr>
          <w:sz w:val="28"/>
          <w:szCs w:val="28"/>
        </w:rPr>
        <w:t>.»;</w:t>
      </w:r>
      <w:proofErr w:type="gramEnd"/>
    </w:p>
    <w:p w:rsidR="005D6354" w:rsidRPr="00C8243E" w:rsidRDefault="005D6354" w:rsidP="005D6354">
      <w:pPr>
        <w:tabs>
          <w:tab w:val="left" w:pos="1134"/>
          <w:tab w:val="left" w:pos="1276"/>
        </w:tabs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3) пункт 2.7 изложить в следующей редакции:</w:t>
      </w:r>
    </w:p>
    <w:p w:rsidR="005D6354" w:rsidRPr="00C8243E" w:rsidRDefault="005D6354" w:rsidP="005D6354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«</w:t>
      </w:r>
      <w:bookmarkStart w:id="3" w:name="sub_1265"/>
      <w:r w:rsidRPr="00C8243E">
        <w:rPr>
          <w:sz w:val="28"/>
          <w:szCs w:val="28"/>
        </w:rPr>
        <w:t xml:space="preserve">2.7. Уполномоченный </w:t>
      </w:r>
      <w:bookmarkStart w:id="4" w:name="_Hlk109772206"/>
      <w:bookmarkEnd w:id="3"/>
      <w:r w:rsidRPr="00C8243E">
        <w:rPr>
          <w:sz w:val="28"/>
          <w:szCs w:val="28"/>
        </w:rPr>
        <w:t>орган в течение пяти рабочих дней со дня получения заявки, указанной в пункте 2.3 настоящего Порядка:</w:t>
      </w:r>
    </w:p>
    <w:p w:rsidR="005D6354" w:rsidRPr="00C8243E" w:rsidRDefault="005D6354" w:rsidP="005D6354">
      <w:pPr>
        <w:tabs>
          <w:tab w:val="left" w:pos="1276"/>
        </w:tabs>
        <w:ind w:firstLine="709"/>
        <w:jc w:val="both"/>
        <w:rPr>
          <w:sz w:val="28"/>
          <w:szCs w:val="28"/>
        </w:rPr>
      </w:pPr>
      <w:proofErr w:type="gramStart"/>
      <w:r w:rsidRPr="00C8243E">
        <w:rPr>
          <w:sz w:val="28"/>
          <w:szCs w:val="28"/>
        </w:rPr>
        <w:t xml:space="preserve">рассматривает заявку и документы (информацию), указанные в </w:t>
      </w:r>
      <w:r w:rsidRPr="00C8243E">
        <w:rPr>
          <w:rStyle w:val="ab"/>
          <w:color w:val="auto"/>
          <w:sz w:val="28"/>
          <w:szCs w:val="28"/>
        </w:rPr>
        <w:t>пункте 2.5</w:t>
      </w:r>
      <w:r w:rsidRPr="00C8243E">
        <w:rPr>
          <w:sz w:val="28"/>
          <w:szCs w:val="28"/>
        </w:rPr>
        <w:t xml:space="preserve"> настоящего Порядка, осуществляет проверку наличия (отсутствия) оснований для отказа в формировании соответствующей информации, включаемой в Реестр исполнителей услуги, предусмотренных </w:t>
      </w:r>
      <w:r w:rsidRPr="00C8243E">
        <w:rPr>
          <w:rStyle w:val="ab"/>
          <w:color w:val="auto"/>
          <w:sz w:val="28"/>
          <w:szCs w:val="28"/>
        </w:rPr>
        <w:t>пунктом 2.9</w:t>
      </w:r>
      <w:r w:rsidRPr="00C8243E">
        <w:rPr>
          <w:sz w:val="28"/>
          <w:szCs w:val="28"/>
        </w:rPr>
        <w:t xml:space="preserve"> настоящего Порядка, принимает решение о формировании соответствующей информации, включаемой в Реестр исполнителей услуги, или об отказе в формировании соответствующей информации, включаемой в Реестр исполнителей услуги, решение оформляется правовым актом Уполномоченного</w:t>
      </w:r>
      <w:proofErr w:type="gramEnd"/>
      <w:r w:rsidRPr="00C8243E">
        <w:rPr>
          <w:sz w:val="28"/>
          <w:szCs w:val="28"/>
        </w:rPr>
        <w:t xml:space="preserve"> органа (далее - распоряжение);</w:t>
      </w:r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посредством изменения статуса запроса в информационной системе уведомляет представившего заявку исполнителя услуги о принятом решении и направляет посредством информационной системы проект соглашения о финансовом обеспечении (возмещении) затрат, связанных с оказанием услуги (далее - соглашение), в случае принятия решения о формировании соответствующей информации, включаемой в Реестр исполнителей услуги. В случае отказа в формировании соответствующей информации, включаемой в Реестр исполнителей услуги, исполнителю услуги посредством изменения статуса запроса в информационной системе разъясняются причины отказа.</w:t>
      </w:r>
      <w:bookmarkEnd w:id="4"/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 xml:space="preserve">Заключение соглашения в соответствии с сертификатом осуществляется в порядке и в сроки, установленные постановлением администрации </w:t>
      </w:r>
      <w:r w:rsidR="00376B57" w:rsidRPr="00C8243E">
        <w:rPr>
          <w:sz w:val="28"/>
          <w:szCs w:val="28"/>
        </w:rPr>
        <w:t xml:space="preserve">Каргатского района Новосибирской области </w:t>
      </w:r>
      <w:r w:rsidRPr="00C8243E">
        <w:rPr>
          <w:sz w:val="28"/>
          <w:szCs w:val="28"/>
        </w:rPr>
        <w:t>в соответствии с частью 3 статьи 21 Федерального закона от 13.07.2020 № 189-ФЗ «О государственном (муниципальном) социальном заказе на оказание государственных (муниципальных) услуг в социальной сфере».</w:t>
      </w:r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C8243E">
        <w:rPr>
          <w:sz w:val="28"/>
          <w:szCs w:val="28"/>
        </w:rPr>
        <w:t xml:space="preserve">Исполнителем услуги при заключении соглашения представляются уполномоченному органу на согласование набор разделов информации, необходимой для проведения мониторинга достижения результатов оказания муниципальных услуг в социальной сфере, и плановые сроки ее формирования в отношении услуги, планируемой к включению в соглашение, в порядке, установленном приказом Министерства финансов Российской Федерации от 28.04.2025 № 49н «Об утверждении Порядка проведения мониторинга достижения результатов оказания </w:t>
      </w:r>
      <w:r w:rsidRPr="00C8243E">
        <w:rPr>
          <w:sz w:val="28"/>
          <w:szCs w:val="28"/>
        </w:rPr>
        <w:lastRenderedPageBreak/>
        <w:t>государственных (муниципальных) услуг</w:t>
      </w:r>
      <w:proofErr w:type="gramEnd"/>
      <w:r w:rsidRPr="00C8243E">
        <w:rPr>
          <w:sz w:val="28"/>
          <w:szCs w:val="28"/>
        </w:rPr>
        <w:t xml:space="preserve"> в социальной сфере» и муниципальными правовыми актами уполномоченного органа.</w:t>
      </w:r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Сведения о показателях, характеризующих качество и (или) объем оказания муниципальной услуги, объеме субсидии, предоставляемой исполнителю услуг в целях оплаты соглашения, указанные в соглашении, подлежат обязательной корректировке в течение 5 рабочих дней со дня фактического начала оказания услуги потребителям услуги</w:t>
      </w:r>
      <w:proofErr w:type="gramStart"/>
      <w:r w:rsidRPr="00C8243E">
        <w:rPr>
          <w:sz w:val="28"/>
          <w:szCs w:val="28"/>
        </w:rPr>
        <w:t>.»;</w:t>
      </w:r>
      <w:proofErr w:type="gramEnd"/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4) пункт 2.9 дополнить подпунктом 3 следующего содержания:</w:t>
      </w:r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 xml:space="preserve">«3) несоответствие сведений, предусмотренных подпунктом 10 пункта 2.3 настоящего Порядка, перечню муниципальных услуг в социальной сфере, в отношении которых формируется муниципальный социальный заказ на оказание муниципальных услуг в социальной сфере, отнесенных к полномочиям органов местного самоуправления </w:t>
      </w:r>
      <w:r w:rsidR="00376B57" w:rsidRPr="00C8243E">
        <w:rPr>
          <w:sz w:val="28"/>
          <w:szCs w:val="28"/>
        </w:rPr>
        <w:t>Каргатского района Новосибирской области</w:t>
      </w:r>
      <w:proofErr w:type="gramStart"/>
      <w:r w:rsidRPr="00C8243E">
        <w:rPr>
          <w:sz w:val="28"/>
          <w:szCs w:val="28"/>
        </w:rPr>
        <w:t>.»;</w:t>
      </w:r>
      <w:proofErr w:type="gramEnd"/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5) пункт 3.5 дополнить подпунктом 4 следующего содержания:</w:t>
      </w:r>
    </w:p>
    <w:p w:rsidR="005D6354" w:rsidRPr="00C8243E" w:rsidRDefault="005D6354" w:rsidP="005D6354">
      <w:pPr>
        <w:pStyle w:val="a9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«4) сведения о дополнительной общеразвивающей программе, предусмотренные подпунктами 4, 7 и 9 пункта 3.1 настоящего Порядка соответствуют характеристикам не менее чем одной реестровой записи услуги, указанной исполнителем услуги в соответствии с подпунктом 10 пункта 2.3 настоящего Порядка</w:t>
      </w:r>
      <w:proofErr w:type="gramStart"/>
      <w:r w:rsidRPr="00C8243E">
        <w:rPr>
          <w:sz w:val="28"/>
          <w:szCs w:val="28"/>
        </w:rPr>
        <w:t>.».</w:t>
      </w:r>
      <w:proofErr w:type="gramEnd"/>
    </w:p>
    <w:p w:rsidR="005D6354" w:rsidRPr="00C8243E" w:rsidRDefault="005D6354" w:rsidP="005D6354">
      <w:pPr>
        <w:pStyle w:val="a9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Настоящее постановление вступает в силу со дня подписания.</w:t>
      </w:r>
    </w:p>
    <w:p w:rsidR="00E91039" w:rsidRPr="00C8243E" w:rsidRDefault="00E91039" w:rsidP="00E91039">
      <w:pPr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3.</w:t>
      </w:r>
      <w:r w:rsidRPr="00C8243E">
        <w:rPr>
          <w:sz w:val="28"/>
          <w:szCs w:val="28"/>
        </w:rPr>
        <w:tab/>
      </w:r>
      <w:proofErr w:type="gramStart"/>
      <w:r w:rsidRPr="00C8243E">
        <w:rPr>
          <w:sz w:val="28"/>
          <w:szCs w:val="28"/>
        </w:rPr>
        <w:t>Контроль за</w:t>
      </w:r>
      <w:proofErr w:type="gramEnd"/>
      <w:r w:rsidRPr="00C8243E">
        <w:rPr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Каргатского района Новосибирской области Г.А. Шаповаленко.</w:t>
      </w:r>
    </w:p>
    <w:p w:rsidR="00AB1451" w:rsidRPr="00C8243E" w:rsidRDefault="00E91039" w:rsidP="00E91039">
      <w:pPr>
        <w:ind w:firstLine="709"/>
        <w:jc w:val="both"/>
        <w:rPr>
          <w:sz w:val="28"/>
          <w:szCs w:val="28"/>
        </w:rPr>
      </w:pPr>
      <w:r w:rsidRPr="00C8243E">
        <w:rPr>
          <w:sz w:val="28"/>
          <w:szCs w:val="28"/>
        </w:rPr>
        <w:t>4.</w:t>
      </w:r>
      <w:r w:rsidRPr="00C8243E">
        <w:rPr>
          <w:sz w:val="28"/>
          <w:szCs w:val="28"/>
        </w:rPr>
        <w:tab/>
        <w:t>Опубликовать настоящее постановление на официальном сайте администрации Каргатского района Новосибирской области в информационно-коммуникационной сети Интернет.</w:t>
      </w:r>
    </w:p>
    <w:p w:rsidR="00C62246" w:rsidRPr="00C8243E" w:rsidRDefault="00C62246" w:rsidP="00CD2FA9">
      <w:pPr>
        <w:rPr>
          <w:sz w:val="28"/>
          <w:szCs w:val="28"/>
        </w:rPr>
      </w:pPr>
    </w:p>
    <w:p w:rsidR="00C62246" w:rsidRPr="00C8243E" w:rsidRDefault="00C62246" w:rsidP="00CD2FA9">
      <w:pPr>
        <w:rPr>
          <w:sz w:val="28"/>
          <w:szCs w:val="28"/>
        </w:rPr>
      </w:pPr>
    </w:p>
    <w:p w:rsidR="00C62246" w:rsidRPr="00C8243E" w:rsidRDefault="00C62246" w:rsidP="00CD2FA9">
      <w:pPr>
        <w:rPr>
          <w:sz w:val="28"/>
          <w:szCs w:val="28"/>
        </w:rPr>
      </w:pPr>
    </w:p>
    <w:p w:rsidR="00E807AC" w:rsidRPr="00C8243E" w:rsidRDefault="00E759C8" w:rsidP="00CD2FA9">
      <w:pPr>
        <w:rPr>
          <w:sz w:val="28"/>
          <w:szCs w:val="28"/>
        </w:rPr>
      </w:pPr>
      <w:r w:rsidRPr="00C8243E">
        <w:rPr>
          <w:sz w:val="28"/>
          <w:szCs w:val="28"/>
        </w:rPr>
        <w:t>Г</w:t>
      </w:r>
      <w:r w:rsidR="00B211DE" w:rsidRPr="00C8243E">
        <w:rPr>
          <w:sz w:val="28"/>
          <w:szCs w:val="28"/>
        </w:rPr>
        <w:t>лав</w:t>
      </w:r>
      <w:r w:rsidRPr="00C8243E">
        <w:rPr>
          <w:sz w:val="28"/>
          <w:szCs w:val="28"/>
        </w:rPr>
        <w:t>а</w:t>
      </w:r>
      <w:r w:rsidR="00B211DE" w:rsidRPr="00C8243E">
        <w:rPr>
          <w:sz w:val="28"/>
          <w:szCs w:val="28"/>
        </w:rPr>
        <w:t xml:space="preserve"> </w:t>
      </w:r>
      <w:r w:rsidR="00E807AC" w:rsidRPr="00C8243E">
        <w:rPr>
          <w:sz w:val="28"/>
          <w:szCs w:val="28"/>
        </w:rPr>
        <w:t>Каргатского района</w:t>
      </w:r>
    </w:p>
    <w:p w:rsidR="00E807AC" w:rsidRDefault="00E807AC" w:rsidP="00CD2FA9">
      <w:pPr>
        <w:rPr>
          <w:sz w:val="28"/>
          <w:szCs w:val="28"/>
        </w:rPr>
      </w:pPr>
      <w:r w:rsidRPr="00C8243E">
        <w:rPr>
          <w:sz w:val="28"/>
          <w:szCs w:val="28"/>
        </w:rPr>
        <w:t xml:space="preserve">Новосибирской области                      </w:t>
      </w:r>
      <w:r w:rsidR="00B211DE" w:rsidRPr="00C8243E">
        <w:rPr>
          <w:sz w:val="28"/>
          <w:szCs w:val="28"/>
        </w:rPr>
        <w:t xml:space="preserve">                       </w:t>
      </w:r>
      <w:r w:rsidR="00C028BC" w:rsidRPr="00C8243E">
        <w:rPr>
          <w:sz w:val="28"/>
          <w:szCs w:val="28"/>
        </w:rPr>
        <w:t xml:space="preserve"> </w:t>
      </w:r>
      <w:r w:rsidR="004E7F05" w:rsidRPr="00C8243E">
        <w:rPr>
          <w:sz w:val="28"/>
          <w:szCs w:val="28"/>
        </w:rPr>
        <w:t xml:space="preserve">    </w:t>
      </w:r>
      <w:r w:rsidR="00C028BC" w:rsidRPr="00C8243E">
        <w:rPr>
          <w:sz w:val="28"/>
          <w:szCs w:val="28"/>
        </w:rPr>
        <w:t xml:space="preserve">    </w:t>
      </w:r>
      <w:r w:rsidR="00B211DE" w:rsidRPr="00C8243E">
        <w:rPr>
          <w:sz w:val="28"/>
          <w:szCs w:val="28"/>
        </w:rPr>
        <w:t xml:space="preserve"> </w:t>
      </w:r>
      <w:r w:rsidR="00CD2FA9" w:rsidRPr="00C8243E">
        <w:rPr>
          <w:sz w:val="28"/>
          <w:szCs w:val="28"/>
        </w:rPr>
        <w:t xml:space="preserve">    </w:t>
      </w:r>
      <w:r w:rsidR="004E7F05" w:rsidRPr="00C8243E">
        <w:rPr>
          <w:sz w:val="28"/>
          <w:szCs w:val="28"/>
        </w:rPr>
        <w:t>Н.Л. Терентьев</w:t>
      </w:r>
      <w:r w:rsidR="00E759C8">
        <w:rPr>
          <w:sz w:val="28"/>
          <w:szCs w:val="28"/>
        </w:rPr>
        <w:t xml:space="preserve"> </w:t>
      </w:r>
    </w:p>
    <w:p w:rsidR="002901AC" w:rsidRDefault="002901AC" w:rsidP="00CD2FA9">
      <w:pPr>
        <w:rPr>
          <w:sz w:val="28"/>
          <w:szCs w:val="28"/>
        </w:rPr>
      </w:pPr>
    </w:p>
    <w:p w:rsidR="00031E89" w:rsidRDefault="00031E89" w:rsidP="00CD2FA9">
      <w:pPr>
        <w:ind w:firstLine="709"/>
        <w:rPr>
          <w:sz w:val="28"/>
          <w:szCs w:val="28"/>
        </w:rPr>
      </w:pPr>
    </w:p>
    <w:p w:rsidR="00CD2FA9" w:rsidRPr="00CC0704" w:rsidRDefault="005F17EF" w:rsidP="00CC0704">
      <w:pPr>
        <w:autoSpaceDE w:val="0"/>
        <w:autoSpaceDN w:val="0"/>
        <w:ind w:left="2831" w:firstLine="709"/>
        <w:outlineLvl w:val="0"/>
        <w:rPr>
          <w:color w:val="FFFFFF" w:themeColor="background1"/>
          <w:sz w:val="28"/>
          <w:szCs w:val="28"/>
        </w:rPr>
      </w:pPr>
      <w:r w:rsidRPr="00CD2FA9">
        <w:rPr>
          <w:color w:val="FFFFFF" w:themeColor="background1"/>
          <w:sz w:val="28"/>
          <w:szCs w:val="28"/>
        </w:rPr>
        <w:t>[МЕСТО ДЛЯ ПОДПИСИ]</w:t>
      </w:r>
    </w:p>
    <w:p w:rsidR="002901AC" w:rsidRDefault="002901A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0E7B4C" w:rsidRDefault="000E7B4C" w:rsidP="002901AC">
      <w:pPr>
        <w:rPr>
          <w:sz w:val="20"/>
          <w:szCs w:val="20"/>
        </w:rPr>
      </w:pPr>
    </w:p>
    <w:p w:rsidR="00377DAF" w:rsidRDefault="00377DAF" w:rsidP="002901AC">
      <w:pPr>
        <w:rPr>
          <w:sz w:val="20"/>
          <w:szCs w:val="20"/>
        </w:rPr>
      </w:pPr>
    </w:p>
    <w:p w:rsidR="002901AC" w:rsidRDefault="002901AC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2901AC">
      <w:pPr>
        <w:rPr>
          <w:sz w:val="20"/>
          <w:szCs w:val="20"/>
        </w:rPr>
      </w:pPr>
    </w:p>
    <w:p w:rsidR="00376B57" w:rsidRDefault="00376B57" w:rsidP="00C56791">
      <w:pPr>
        <w:rPr>
          <w:sz w:val="28"/>
          <w:szCs w:val="28"/>
        </w:rPr>
      </w:pPr>
    </w:p>
    <w:p w:rsidR="00C56791" w:rsidRPr="0006050E" w:rsidRDefault="00C56791" w:rsidP="00E26117">
      <w:pPr>
        <w:rPr>
          <w:sz w:val="28"/>
          <w:szCs w:val="28"/>
        </w:rPr>
      </w:pPr>
    </w:p>
    <w:sectPr w:rsidR="00C56791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E46" w:rsidRDefault="00561E46" w:rsidP="00C96EEF">
      <w:r>
        <w:separator/>
      </w:r>
    </w:p>
  </w:endnote>
  <w:endnote w:type="continuationSeparator" w:id="0">
    <w:p w:rsidR="00561E46" w:rsidRDefault="00561E46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E46" w:rsidRDefault="00561E46" w:rsidP="00C96EEF">
      <w:r>
        <w:separator/>
      </w:r>
    </w:p>
  </w:footnote>
  <w:footnote w:type="continuationSeparator" w:id="0">
    <w:p w:rsidR="00561E46" w:rsidRDefault="00561E46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546D1DBC"/>
    <w:multiLevelType w:val="multilevel"/>
    <w:tmpl w:val="0E448D6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09" w:hanging="369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27B36"/>
    <w:rsid w:val="00031E89"/>
    <w:rsid w:val="0003213E"/>
    <w:rsid w:val="0006050E"/>
    <w:rsid w:val="0006643C"/>
    <w:rsid w:val="00075648"/>
    <w:rsid w:val="00097058"/>
    <w:rsid w:val="000E7B4C"/>
    <w:rsid w:val="001151DC"/>
    <w:rsid w:val="00120205"/>
    <w:rsid w:val="00141DA6"/>
    <w:rsid w:val="00146196"/>
    <w:rsid w:val="00162B46"/>
    <w:rsid w:val="00163A07"/>
    <w:rsid w:val="001857D5"/>
    <w:rsid w:val="001A2A3E"/>
    <w:rsid w:val="001B170E"/>
    <w:rsid w:val="001B5170"/>
    <w:rsid w:val="001F4C99"/>
    <w:rsid w:val="00231658"/>
    <w:rsid w:val="00236C39"/>
    <w:rsid w:val="00250B06"/>
    <w:rsid w:val="00255072"/>
    <w:rsid w:val="002803DE"/>
    <w:rsid w:val="002835D5"/>
    <w:rsid w:val="002901AC"/>
    <w:rsid w:val="002F6E1A"/>
    <w:rsid w:val="00302B85"/>
    <w:rsid w:val="0030498E"/>
    <w:rsid w:val="00307548"/>
    <w:rsid w:val="003458CF"/>
    <w:rsid w:val="00376B57"/>
    <w:rsid w:val="003774CA"/>
    <w:rsid w:val="00377DAF"/>
    <w:rsid w:val="0038161C"/>
    <w:rsid w:val="003A1C5E"/>
    <w:rsid w:val="0041251C"/>
    <w:rsid w:val="004138EF"/>
    <w:rsid w:val="00436739"/>
    <w:rsid w:val="00445918"/>
    <w:rsid w:val="0048600B"/>
    <w:rsid w:val="004A0639"/>
    <w:rsid w:val="004C4EE3"/>
    <w:rsid w:val="004E7F05"/>
    <w:rsid w:val="004F55CB"/>
    <w:rsid w:val="00504398"/>
    <w:rsid w:val="00555814"/>
    <w:rsid w:val="00561E46"/>
    <w:rsid w:val="005835F1"/>
    <w:rsid w:val="005A3A1F"/>
    <w:rsid w:val="005A7DFD"/>
    <w:rsid w:val="005D6354"/>
    <w:rsid w:val="005F17EF"/>
    <w:rsid w:val="006003C6"/>
    <w:rsid w:val="00621C09"/>
    <w:rsid w:val="00623ABA"/>
    <w:rsid w:val="00662EBA"/>
    <w:rsid w:val="006A377C"/>
    <w:rsid w:val="006C3524"/>
    <w:rsid w:val="006C48C1"/>
    <w:rsid w:val="006C4F36"/>
    <w:rsid w:val="006D6100"/>
    <w:rsid w:val="00742A34"/>
    <w:rsid w:val="007462C8"/>
    <w:rsid w:val="00790C3C"/>
    <w:rsid w:val="007B6F23"/>
    <w:rsid w:val="007C6342"/>
    <w:rsid w:val="007F141A"/>
    <w:rsid w:val="00817CB3"/>
    <w:rsid w:val="008218AE"/>
    <w:rsid w:val="00826C51"/>
    <w:rsid w:val="008273F3"/>
    <w:rsid w:val="00845E56"/>
    <w:rsid w:val="008667CE"/>
    <w:rsid w:val="008E67F2"/>
    <w:rsid w:val="00905845"/>
    <w:rsid w:val="00911F71"/>
    <w:rsid w:val="00914D97"/>
    <w:rsid w:val="009858DB"/>
    <w:rsid w:val="00990CEE"/>
    <w:rsid w:val="009A7CE9"/>
    <w:rsid w:val="009C09A5"/>
    <w:rsid w:val="00A036A2"/>
    <w:rsid w:val="00A060A6"/>
    <w:rsid w:val="00A97111"/>
    <w:rsid w:val="00AB1451"/>
    <w:rsid w:val="00AB1A24"/>
    <w:rsid w:val="00AB6EC6"/>
    <w:rsid w:val="00AE3047"/>
    <w:rsid w:val="00B05FF5"/>
    <w:rsid w:val="00B211DE"/>
    <w:rsid w:val="00B224FD"/>
    <w:rsid w:val="00B94449"/>
    <w:rsid w:val="00BB3036"/>
    <w:rsid w:val="00C00CE9"/>
    <w:rsid w:val="00C028BC"/>
    <w:rsid w:val="00C22A87"/>
    <w:rsid w:val="00C27C64"/>
    <w:rsid w:val="00C56791"/>
    <w:rsid w:val="00C62246"/>
    <w:rsid w:val="00C74F1F"/>
    <w:rsid w:val="00C8243E"/>
    <w:rsid w:val="00C96EEF"/>
    <w:rsid w:val="00CA0A39"/>
    <w:rsid w:val="00CC0704"/>
    <w:rsid w:val="00CD1D7B"/>
    <w:rsid w:val="00CD2FA9"/>
    <w:rsid w:val="00CF37E7"/>
    <w:rsid w:val="00D04791"/>
    <w:rsid w:val="00D217BC"/>
    <w:rsid w:val="00D411F2"/>
    <w:rsid w:val="00D54B37"/>
    <w:rsid w:val="00D8070A"/>
    <w:rsid w:val="00D86BED"/>
    <w:rsid w:val="00DD551C"/>
    <w:rsid w:val="00E04C9A"/>
    <w:rsid w:val="00E26117"/>
    <w:rsid w:val="00E31BCF"/>
    <w:rsid w:val="00E50AAA"/>
    <w:rsid w:val="00E60D7F"/>
    <w:rsid w:val="00E71C2B"/>
    <w:rsid w:val="00E759C8"/>
    <w:rsid w:val="00E807AC"/>
    <w:rsid w:val="00E91039"/>
    <w:rsid w:val="00F45E9F"/>
    <w:rsid w:val="00F712C6"/>
    <w:rsid w:val="00F83EF6"/>
    <w:rsid w:val="00FA7481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D6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D6354"/>
    <w:rPr>
      <w:rFonts w:ascii="Times New Roman" w:hAnsi="Times New Roman" w:cs="Times New Roman" w:hint="default"/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D6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Гипертекстовая ссылка"/>
    <w:basedOn w:val="a0"/>
    <w:uiPriority w:val="99"/>
    <w:rsid w:val="005D6354"/>
    <w:rPr>
      <w:rFonts w:ascii="Times New Roman" w:hAnsi="Times New Roman" w:cs="Times New Roman" w:hint="default"/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884A9-0095-49D4-BA91-76BB6F122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USR170619</cp:lastModifiedBy>
  <cp:revision>33</cp:revision>
  <cp:lastPrinted>2026-03-17T04:52:00Z</cp:lastPrinted>
  <dcterms:created xsi:type="dcterms:W3CDTF">2023-02-04T07:34:00Z</dcterms:created>
  <dcterms:modified xsi:type="dcterms:W3CDTF">2026-03-24T05:10:00Z</dcterms:modified>
</cp:coreProperties>
</file>