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37F07">
      <w:pPr>
        <w:tabs>
          <w:tab w:val="left" w:pos="200"/>
        </w:tabs>
        <w:spacing w:after="0" w:line="240" w:lineRule="auto"/>
        <w:ind w:left="4536"/>
        <w:jc w:val="center"/>
        <w:outlineLv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УТВЕРЖДЕНО</w:t>
      </w:r>
    </w:p>
    <w:p w14:paraId="1CCB1851">
      <w:pPr>
        <w:spacing w:after="0" w:line="240" w:lineRule="auto"/>
        <w:ind w:left="4536"/>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решением Совета депутатов Каргатского района </w:t>
      </w:r>
    </w:p>
    <w:p w14:paraId="111C21B2">
      <w:pPr>
        <w:spacing w:after="0" w:line="240" w:lineRule="auto"/>
        <w:ind w:left="4536"/>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Новосибирской области</w:t>
      </w:r>
    </w:p>
    <w:p w14:paraId="62CDFACA">
      <w:pPr>
        <w:spacing w:after="0" w:line="240" w:lineRule="auto"/>
        <w:ind w:left="4536"/>
        <w:jc w:val="center"/>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eastAsia="ru-RU"/>
        </w:rPr>
        <w:t xml:space="preserve">от </w:t>
      </w:r>
      <w:r>
        <w:rPr>
          <w:rFonts w:hint="default" w:ascii="Times New Roman" w:hAnsi="Times New Roman" w:eastAsia="Times New Roman" w:cs="Times New Roman"/>
          <w:sz w:val="28"/>
          <w:szCs w:val="28"/>
          <w:lang w:val="en-US" w:eastAsia="ru-RU"/>
        </w:rPr>
        <w:t>27.03.</w:t>
      </w:r>
      <w:r>
        <w:rPr>
          <w:rFonts w:ascii="Times New Roman" w:hAnsi="Times New Roman" w:eastAsia="Times New Roman" w:cs="Times New Roman"/>
          <w:sz w:val="28"/>
          <w:szCs w:val="28"/>
          <w:lang w:eastAsia="ru-RU"/>
        </w:rPr>
        <w:t>202</w:t>
      </w:r>
      <w:r>
        <w:rPr>
          <w:rFonts w:hint="default" w:ascii="Times New Roman" w:hAnsi="Times New Roman" w:eastAsia="Times New Roman" w:cs="Times New Roman"/>
          <w:sz w:val="28"/>
          <w:szCs w:val="28"/>
          <w:lang w:val="en-US" w:eastAsia="ru-RU"/>
        </w:rPr>
        <w:t>6 г.</w:t>
      </w:r>
      <w:r>
        <w:rPr>
          <w:rFonts w:ascii="Times New Roman" w:hAnsi="Times New Roman" w:eastAsia="Times New Roman" w:cs="Times New Roman"/>
          <w:sz w:val="28"/>
          <w:szCs w:val="28"/>
          <w:lang w:eastAsia="ru-RU"/>
        </w:rPr>
        <w:t xml:space="preserve"> № </w:t>
      </w:r>
      <w:r>
        <w:rPr>
          <w:rFonts w:hint="default" w:ascii="Times New Roman" w:hAnsi="Times New Roman" w:eastAsia="Times New Roman" w:cs="Times New Roman"/>
          <w:sz w:val="28"/>
          <w:szCs w:val="28"/>
          <w:lang w:val="en-US" w:eastAsia="ru-RU"/>
        </w:rPr>
        <w:t>55</w:t>
      </w:r>
    </w:p>
    <w:p w14:paraId="10DBB569">
      <w:pPr>
        <w:spacing w:after="0" w:line="240" w:lineRule="auto"/>
        <w:jc w:val="right"/>
        <w:rPr>
          <w:rFonts w:ascii="Times New Roman" w:hAnsi="Times New Roman" w:cs="Times New Roman"/>
          <w:sz w:val="28"/>
          <w:szCs w:val="28"/>
        </w:rPr>
      </w:pPr>
    </w:p>
    <w:p w14:paraId="270331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 о муниципальном земельном контроле в границах</w:t>
      </w:r>
    </w:p>
    <w:p w14:paraId="2563B4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сельских поселений Каргатского района Новосибирской области</w:t>
      </w:r>
    </w:p>
    <w:p w14:paraId="78540773">
      <w:pPr>
        <w:spacing w:after="0" w:line="240" w:lineRule="auto"/>
        <w:rPr>
          <w:rFonts w:ascii="Times New Roman" w:hAnsi="Times New Roman" w:cs="Times New Roman"/>
          <w:sz w:val="28"/>
          <w:szCs w:val="28"/>
        </w:rPr>
      </w:pPr>
    </w:p>
    <w:p w14:paraId="38EEC185">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1. Общие положения</w:t>
      </w:r>
    </w:p>
    <w:p w14:paraId="084099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 Настоящее Положение устанавливает порядок осуществления муниципального земельного контроля в границах сельских поселений Каргатского района Новосибирской области (далее – муниципальный земельный контроль).</w:t>
      </w:r>
    </w:p>
    <w:p w14:paraId="205EC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59C833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Объектами земельных отношений являются земли, земельные участки или части земельных участков в границах сельских поселений   Каргатского района Новосибирской области.</w:t>
      </w:r>
    </w:p>
    <w:p w14:paraId="78BB99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1.3. Контрольным органом, уполномоченным  осуществлять  муниципальный земельный контроль является администрация Каргатского района Новосибирской области (далее – администрация).</w:t>
      </w:r>
    </w:p>
    <w:p w14:paraId="0802CF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1.4. Должностными лицами администрации, уполномоченными осуществлять муниципальный земельный контроль (далее – должностное лицо уполномоченное осуществлять муниципальный земельный контроль), являются начальник отдела имущества и земельных отношений администрации Каргатского района Новосибирской области, главный специалист отдела имущества и земельных отношений администрации Каргатского района Новосибирской области, </w:t>
      </w:r>
      <w:r>
        <w:rPr>
          <w:rFonts w:ascii="Times New Roman" w:hAnsi="Times New Roman" w:cs="Times New Roman"/>
          <w:sz w:val="28"/>
          <w:szCs w:val="28"/>
          <w:highlight w:val="none"/>
        </w:rPr>
        <w:t>главный</w:t>
      </w:r>
      <w:r>
        <w:rPr>
          <w:rFonts w:ascii="Times New Roman" w:hAnsi="Times New Roman" w:cs="Times New Roman"/>
          <w:sz w:val="28"/>
          <w:szCs w:val="28"/>
        </w:rPr>
        <w:t xml:space="preserve"> специалист управления сельского хозяйства администрации Каргатского района Новосибирской области,  (далее также -  должностные лица, уполномоченные осуществлять муниципальный земельный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14:paraId="090536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w:t>
      </w:r>
    </w:p>
    <w:p w14:paraId="244626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Должностными лицами принимающими решения о проведении профилактических и контрольных мероприятий, подписание актов контрольных мероприятий, является Глава и заместитель главы администрации, наделенный постановлением администрации Каргатского района Новосибирской области от 09.12.2024 №711-82-п «О наделении полномочиями по осуществлению муниципального земельного контроля на территории Каргатского района Новосибирской области»  полномочиями на осуществление данных функций.</w:t>
      </w:r>
    </w:p>
    <w:p w14:paraId="6BB1F1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06.10.2003 №131-ФЗ «Об общих принципах организации местного самоуправления в Российской Федерации».</w:t>
      </w:r>
    </w:p>
    <w:p w14:paraId="4BCA00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1.6. Администрация осуществляет муниципальный земельный контроль за соблюдением:</w:t>
      </w:r>
    </w:p>
    <w:p w14:paraId="477DE9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5CC752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02703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136C9A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обязательных требований, связанных с обязанностью по приведению земель в состояние, пригодное для использования по целевому назначению;</w:t>
      </w:r>
    </w:p>
    <w:p w14:paraId="394E7B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7B2A90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14:paraId="01C8BD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от 24.07.2002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3AB60C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14:paraId="52F30A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Полномочия, указанные в настоящем пункте, осуществляются администрацией в отношении всех категорий земель, кроме земель водного и лесного фонда.</w:t>
      </w:r>
    </w:p>
    <w:p w14:paraId="312BFC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1.7. Администрацией в рамках осуществления муниципального земельного контроля обеспечивается учет объектов муниципального земельного контроля.</w:t>
      </w:r>
    </w:p>
    <w:p w14:paraId="390427C9">
      <w:pPr>
        <w:spacing w:after="0" w:line="240" w:lineRule="auto"/>
        <w:jc w:val="both"/>
        <w:rPr>
          <w:rFonts w:ascii="Times New Roman" w:hAnsi="Times New Roman" w:cs="Times New Roman"/>
          <w:sz w:val="28"/>
          <w:szCs w:val="28"/>
        </w:rPr>
      </w:pPr>
    </w:p>
    <w:p w14:paraId="134F4B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14:paraId="381363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w:t>
      </w:r>
      <w:r>
        <w:rPr>
          <w:rFonts w:ascii="Times New Roman" w:hAnsi="Times New Roman" w:cs="Times New Roman"/>
          <w:sz w:val="28"/>
          <w:szCs w:val="28"/>
        </w:rPr>
        <w:tab/>
      </w:r>
      <w:r>
        <w:rPr>
          <w:rFonts w:ascii="Times New Roman" w:hAnsi="Times New Roman" w:cs="Times New Roman"/>
          <w:sz w:val="28"/>
          <w:szCs w:val="28"/>
        </w:rPr>
        <w:t xml:space="preserve">Администрация осуществляет муниципальный земельный контроль на основе управления рисками причинения вреда (ущерба) охраняемым законом ценностям. </w:t>
      </w:r>
    </w:p>
    <w:p w14:paraId="4B570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2.2.</w:t>
      </w:r>
      <w:r>
        <w:rPr>
          <w:rFonts w:ascii="Times New Roman" w:hAnsi="Times New Roman" w:cs="Times New Roman"/>
          <w:sz w:val="28"/>
          <w:szCs w:val="28"/>
        </w:rPr>
        <w:tab/>
      </w:r>
      <w:r>
        <w:rPr>
          <w:rFonts w:ascii="Times New Roman" w:hAnsi="Times New Roman" w:cs="Times New Roman"/>
          <w:sz w:val="28"/>
          <w:szCs w:val="28"/>
        </w:rPr>
        <w:t xml:space="preserve">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согласно приложению № 1 настоящего Положения. </w:t>
      </w:r>
    </w:p>
    <w:p w14:paraId="579E61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2.3.</w:t>
      </w:r>
      <w:r>
        <w:rPr>
          <w:rFonts w:ascii="Times New Roman" w:hAnsi="Times New Roman" w:cs="Times New Roman"/>
          <w:sz w:val="28"/>
          <w:szCs w:val="28"/>
        </w:rPr>
        <w:tab/>
      </w:r>
      <w:r>
        <w:rPr>
          <w:rFonts w:ascii="Times New Roman" w:hAnsi="Times New Roman" w:cs="Times New Roman"/>
          <w:sz w:val="28"/>
          <w:szCs w:val="28"/>
        </w:rPr>
        <w:t xml:space="preserve">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 </w:t>
      </w:r>
    </w:p>
    <w:p w14:paraId="4DE88E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2.3.1. средний риск;</w:t>
      </w:r>
    </w:p>
    <w:p w14:paraId="340200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2.3.2. умеренный риск; </w:t>
      </w:r>
    </w:p>
    <w:p w14:paraId="1DD380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2.3.3. низкий риск.</w:t>
      </w:r>
    </w:p>
    <w:p w14:paraId="6DE5F4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2.4.</w:t>
      </w:r>
      <w:r>
        <w:rPr>
          <w:rFonts w:ascii="Times New Roman" w:hAnsi="Times New Roman" w:cs="Times New Roman"/>
          <w:sz w:val="28"/>
          <w:szCs w:val="28"/>
        </w:rPr>
        <w:tab/>
      </w:r>
      <w:r>
        <w:rPr>
          <w:rFonts w:ascii="Times New Roman" w:hAnsi="Times New Roman" w:cs="Times New Roman"/>
          <w:sz w:val="28"/>
          <w:szCs w:val="28"/>
        </w:rPr>
        <w:t xml:space="preserve">Отнесение объекта муниципального контроля к определенной категории риска осуществляется администрацией в соответствии с критериями, установленными согласно приложению № 2 к настоящему Положению. </w:t>
      </w:r>
    </w:p>
    <w:p w14:paraId="2FF188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муниципального контроля. </w:t>
      </w:r>
    </w:p>
    <w:p w14:paraId="165D91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Контролируемое лицо, в том числе с использованием единого портала государственных и муниципальных услуг, вправе подать в администрацию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г. № 336 «Об особенностях организации и осуществления государственного контроля (надзора), муниципального контроля», и рассматривается в течении 10 рабочих дней со дня его регистрации. </w:t>
      </w:r>
    </w:p>
    <w:p w14:paraId="04D1B2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2.5.</w:t>
      </w:r>
      <w:r>
        <w:rPr>
          <w:rFonts w:ascii="Times New Roman" w:hAnsi="Times New Roman" w:cs="Times New Roman"/>
          <w:sz w:val="28"/>
          <w:szCs w:val="28"/>
        </w:rPr>
        <w:tab/>
      </w:r>
      <w:r>
        <w:rPr>
          <w:rFonts w:ascii="Times New Roman" w:hAnsi="Times New Roman" w:cs="Times New Roman"/>
          <w:sz w:val="28"/>
          <w:szCs w:val="28"/>
        </w:rPr>
        <w:t>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14:paraId="26A447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Сведения, содержащиеся в перечне объектов муниципального контроля, размещаются на официальном сайте администрации в информационно-телекоммуникационной сети «Интернет» (далее - официальный сайт). </w:t>
      </w:r>
    </w:p>
    <w:p w14:paraId="4FE044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категории низкого риска – обязательный профилактический визит не проводится.</w:t>
      </w:r>
    </w:p>
    <w:p w14:paraId="4B59FF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2.6. Плановые контрольные (надзорные) мероприятия в рамках муниципального контроля не проводятся.</w:t>
      </w:r>
    </w:p>
    <w:p w14:paraId="676834EA">
      <w:pPr>
        <w:spacing w:after="0" w:line="240" w:lineRule="auto"/>
        <w:jc w:val="both"/>
        <w:rPr>
          <w:rFonts w:ascii="Times New Roman" w:hAnsi="Times New Roman" w:cs="Times New Roman"/>
          <w:sz w:val="28"/>
          <w:szCs w:val="28"/>
        </w:rPr>
      </w:pPr>
    </w:p>
    <w:p w14:paraId="78E25109">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3. </w:t>
      </w:r>
      <w:r>
        <w:rPr>
          <w:rFonts w:ascii="Times New Roman" w:hAnsi="Times New Roman" w:cs="Times New Roman"/>
          <w:b/>
          <w:sz w:val="28"/>
          <w:szCs w:val="28"/>
        </w:rPr>
        <w:t>Профилактика рисков причинения вреда (ущерба) охраняемым</w:t>
      </w:r>
    </w:p>
    <w:p w14:paraId="6C76C6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законом ценностям</w:t>
      </w:r>
    </w:p>
    <w:p w14:paraId="14731C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3.1. Администрация осуществляет муниципальный земельный контроль в том числе посредством проведения профилактических мероприятий.</w:t>
      </w:r>
    </w:p>
    <w:p w14:paraId="30A638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1243C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77123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A1325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Каргатского района Новосибирской области или заместителю главы администрации  для принятия решения о проведении контрольных мероприятий, 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14:paraId="22E7A4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3.5. При осуществлении администрацией муниципального земельного контроля могут проводиться следующие виды профилактических мероприятий:</w:t>
      </w:r>
    </w:p>
    <w:p w14:paraId="601962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информирование;</w:t>
      </w:r>
    </w:p>
    <w:p w14:paraId="2728FB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объявление предостережений;</w:t>
      </w:r>
    </w:p>
    <w:p w14:paraId="6378B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консультирование;</w:t>
      </w:r>
    </w:p>
    <w:p w14:paraId="51987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профилактический визит.</w:t>
      </w:r>
    </w:p>
    <w:p w14:paraId="607421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w:t>
      </w:r>
      <w:r>
        <w:fldChar w:fldCharType="begin"/>
      </w:r>
      <w:r>
        <w:instrText xml:space="preserve"> HYPERLINK "https://kargatskiy.nso.ru/page/7237" </w:instrText>
      </w:r>
      <w:r>
        <w:fldChar w:fldCharType="separate"/>
      </w:r>
      <w:r>
        <w:rPr>
          <w:rStyle w:val="6"/>
          <w:rFonts w:ascii="Times New Roman" w:hAnsi="Times New Roman" w:cs="Times New Roman"/>
          <w:sz w:val="28"/>
          <w:szCs w:val="28"/>
        </w:rPr>
        <w:t>https://kargatskiy.nso.ru/page/7237</w:t>
      </w:r>
      <w:r>
        <w:rPr>
          <w:rStyle w:val="6"/>
          <w:rFonts w:ascii="Times New Roman" w:hAnsi="Times New Roman" w:cs="Times New Roman"/>
          <w:sz w:val="28"/>
          <w:szCs w:val="28"/>
        </w:rPr>
        <w:fldChar w:fldCharType="end"/>
      </w:r>
      <w:r>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FDB35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№248-ФЗ «О государственном контроле (надзоре) и муниципальном контроле в Российской Федерации».</w:t>
      </w:r>
    </w:p>
    <w:p w14:paraId="556965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Администрация также вправе информировать население Каргатского района Новосибирской области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33C9D0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3.7.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t xml:space="preserve"> </w:t>
      </w:r>
      <w:r>
        <w:rPr>
          <w:rFonts w:ascii="Times New Roman" w:hAnsi="Times New Roman" w:cs="Times New Roman"/>
          <w:sz w:val="28"/>
          <w:szCs w:val="28"/>
        </w:rPr>
        <w:t>Получить такую информацию можно в ходе выездного обследования, от органов государственной власти и местного самоуправления, из средств массовой информации, а также в поступивших обращениях и заявлениях.</w:t>
      </w:r>
    </w:p>
    <w:p w14:paraId="68924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Каргатского района Новосибирской области или иным должностным лицом, уполномоченным осуществлять муниципальный земельный контроль, но не позднее 30 дней со дня получения указанных сведений. </w:t>
      </w:r>
    </w:p>
    <w:p w14:paraId="35154C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96FAF20">
      <w:pPr>
        <w:spacing w:after="0"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Pr>
          <w:rFonts w:ascii="Times New Roman" w:hAnsi="Times New Roman" w:cs="Times New Roman"/>
          <w:sz w:val="28"/>
          <w:szCs w:val="28"/>
        </w:rPr>
        <w:t>3.8.   Контролируемое лицо вправе в течение 60 календарных дней со дня получения предостережения подать в администрацию возражение на объявленное предостережение (далее - возражение), в котором указываются:</w:t>
      </w:r>
    </w:p>
    <w:p w14:paraId="68A72A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 </w:t>
      </w:r>
    </w:p>
    <w:p w14:paraId="6107BD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идентификационный номер налогоплательщика - контролируемого лица;</w:t>
      </w:r>
    </w:p>
    <w:p w14:paraId="097B15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дата и номер предостережения; </w:t>
      </w:r>
    </w:p>
    <w:p w14:paraId="0E7B53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1903DA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документ, удостоверяющий полномочия представителя (если возражение подается представителем контролируемого лица); </w:t>
      </w:r>
    </w:p>
    <w:p w14:paraId="71BD46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способ получения ответа, контактный номер телефона, адрес электронной почты. </w:t>
      </w:r>
    </w:p>
    <w:p w14:paraId="21CFA4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Возражение направляется контролируемым лицом в бумажном виде почтовым отправлением в администрацию по официальному адресу либо в виде электронного документа, подписанного в соответствии с частью 6 статьи 21 Федерального закона от 31.07.2020 г.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 </w:t>
      </w:r>
    </w:p>
    <w:p w14:paraId="146B4F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3.9.  Администрация возвращает контролируемому лицу поданное возражение без рассмотрения в течение трех рабочих дней со дня его регистрации по следующим основаниям: </w:t>
      </w:r>
    </w:p>
    <w:p w14:paraId="7C15B0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возражение поступило по истечении срока, указанного в пункте 3.8 настоящего Положения; </w:t>
      </w:r>
    </w:p>
    <w:p w14:paraId="6385C1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возражение не поддается прочтению; </w:t>
      </w:r>
    </w:p>
    <w:p w14:paraId="24C004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обработка возражения невозможна в связи с повреждением бумажного носителя или электронного файла возражения и (или) прилагаемых к нему документов; </w:t>
      </w:r>
    </w:p>
    <w:p w14:paraId="3E4947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возражение не подписано, в нем отсутствуют или невозможно достоверно определить сведения, указанные в пункте 3.8 настоящего Положения; </w:t>
      </w:r>
    </w:p>
    <w:p w14:paraId="0D95D9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к возражению не приложены документы, подтверждающие доводы возражения, а также документ, удостоверяющий полномочия представителя (если возражение подается представителем контролируемого лица). </w:t>
      </w:r>
    </w:p>
    <w:p w14:paraId="5E74A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Решение администрацией о возвращении поданного возражения без рассмотрения принимается уполномоченным должностным лицом. </w:t>
      </w:r>
    </w:p>
    <w:p w14:paraId="6CF9A9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3.10.  При отсутствии оснований, указанных в пункте 3.9 настоящего Положения, возражение рассматривается администрацией в течение 30 календарных дней со дня регистрации в администрации и по результатам рассмотрения администрация принимает одно из следующих решений: </w:t>
      </w:r>
    </w:p>
    <w:p w14:paraId="28880D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об отмене объявленного предостережения; </w:t>
      </w:r>
    </w:p>
    <w:p w14:paraId="0B7AD9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о внесении изменений в объявленное предостережение в пользу контролируемого лица; </w:t>
      </w:r>
    </w:p>
    <w:p w14:paraId="2BB36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об отказе в удовлетворении возражения. </w:t>
      </w:r>
    </w:p>
    <w:p w14:paraId="7D14F1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Указанные в настоящем пункте решения администрации принимаются уполномоченным должностным лицом. </w:t>
      </w:r>
    </w:p>
    <w:p w14:paraId="1FF253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Информация о принятых решениях, указанных в пункте 3.9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w:t>
      </w:r>
    </w:p>
    <w:p w14:paraId="0A37EF12">
      <w:pPr>
        <w:spacing w:after="0" w:line="240" w:lineRule="auto"/>
        <w:jc w:val="both"/>
        <w:rPr>
          <w:rFonts w:ascii="Times New Roman" w:hAnsi="Times New Roman" w:cs="Times New Roman"/>
          <w:sz w:val="28"/>
          <w:szCs w:val="28"/>
        </w:rPr>
      </w:pPr>
    </w:p>
    <w:p w14:paraId="185C08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3.11.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18435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Личный прием граждан проводится Главой Каргатского района Новосибирской области, заместителем главы администрации Каргатского района Новосибирской области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7B0615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Консультирование осуществляется в устной или письменной форме по следующим вопросам:</w:t>
      </w:r>
    </w:p>
    <w:p w14:paraId="7611C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организация и осуществление муниципального земельного контроля;</w:t>
      </w:r>
    </w:p>
    <w:p w14:paraId="5B64B7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порядок осуществления контрольных мероприятий, установленных настоящим Положением;</w:t>
      </w:r>
    </w:p>
    <w:p w14:paraId="09EBE3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порядок обжалования действий (бездействия) должностных лиц, уполномоченных осуществлять муниципальный земельный контроль;</w:t>
      </w:r>
    </w:p>
    <w:p w14:paraId="26696D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0A6635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Консультирование контролируемых лиц в устной форме может осуществляться также на собраниях и конференциях граждан. </w:t>
      </w:r>
    </w:p>
    <w:p w14:paraId="4B4DF2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2340B3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контролируемым лицом представлен письменный запрос о представлении письменного ответа по вопросам консультирования;</w:t>
      </w:r>
    </w:p>
    <w:p w14:paraId="0E1318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за время консультирования предоставить в устной форме ответ на поставленные вопросы невозможно;</w:t>
      </w:r>
    </w:p>
    <w:p w14:paraId="0D01AF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ответ на поставленные вопросы требует дополнительного запроса сведений.</w:t>
      </w:r>
    </w:p>
    <w:p w14:paraId="61D77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7D4B8F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F1F57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E61C7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Должностными лицами, уполномоченными осуществлять муниципальный земельный контроль, ведется журнал учета консультирований (в соответствии с приложением №4 постановления «Об утверждении форм документов, используемых при осуществлении муниципального контроля на территории Каргатского района Новосибирской области, не утвержденных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 </w:t>
      </w:r>
      <w:r>
        <w:fldChar w:fldCharType="begin"/>
      </w:r>
      <w:r>
        <w:instrText xml:space="preserve"> HYPERLINK "https://kargatskiy.nso.ru/page/8505" </w:instrText>
      </w:r>
      <w:r>
        <w:fldChar w:fldCharType="separate"/>
      </w:r>
      <w:r>
        <w:rPr>
          <w:rStyle w:val="6"/>
          <w:rFonts w:ascii="Times New Roman" w:hAnsi="Times New Roman" w:cs="Times New Roman"/>
          <w:sz w:val="28"/>
          <w:szCs w:val="28"/>
        </w:rPr>
        <w:t>https://kargatskiy.nso.ru/page/8505</w:t>
      </w:r>
      <w:r>
        <w:rPr>
          <w:rStyle w:val="6"/>
          <w:rFonts w:ascii="Times New Roman" w:hAnsi="Times New Roman" w:cs="Times New Roman"/>
          <w:sz w:val="28"/>
          <w:szCs w:val="28"/>
        </w:rPr>
        <w:fldChar w:fldCharType="end"/>
      </w:r>
      <w:r>
        <w:rPr>
          <w:rFonts w:ascii="Times New Roman" w:hAnsi="Times New Roman" w:cs="Times New Roman"/>
          <w:sz w:val="28"/>
          <w:szCs w:val="28"/>
        </w:rPr>
        <w:t>.</w:t>
      </w:r>
    </w:p>
    <w:p w14:paraId="39780E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Каргатского района Новосибирской области или должностным лицом, уполномоченным осуществлять муниципальный земельный контроль.</w:t>
      </w:r>
    </w:p>
    <w:p w14:paraId="41411F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3.12. Профилактический визит проводится в форме профилактической беседы должностным лицом, уполномоченным осуществлять муниципальный земельный контроль, по месту осуществления деятельности контролируемого лица либо путем использования видео-конференц-связи. </w:t>
      </w:r>
    </w:p>
    <w:p w14:paraId="50C01E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земельный контроль, осуществляет ознакомление с объектом контроля и проводит оценку уровня соблюдения контролируемым лицом обязательных требований.</w:t>
      </w:r>
    </w:p>
    <w:p w14:paraId="48AB48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постановлением Администрации Каргатского района Новосибирской области № 687/82-п от 26.11.2024 «Об утверждении форм документов, используемых при осуществлении муниципального контроля на территории Каргатского района Новосибирской области, не утвержденных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 размещенным на официальном сайте администрации </w:t>
      </w:r>
      <w:r>
        <w:fldChar w:fldCharType="begin"/>
      </w:r>
      <w:r>
        <w:instrText xml:space="preserve"> HYPERLINK "https://kargatskiy.nso.ru/page/8505" </w:instrText>
      </w:r>
      <w:r>
        <w:fldChar w:fldCharType="separate"/>
      </w:r>
      <w:r>
        <w:rPr>
          <w:rStyle w:val="6"/>
          <w:rFonts w:ascii="Times New Roman" w:hAnsi="Times New Roman" w:cs="Times New Roman"/>
          <w:sz w:val="28"/>
          <w:szCs w:val="28"/>
        </w:rPr>
        <w:t>https://kargatskiy.nso.ru/page/8505</w:t>
      </w:r>
      <w:r>
        <w:rPr>
          <w:rStyle w:val="6"/>
          <w:rFonts w:ascii="Times New Roman" w:hAnsi="Times New Roman" w:cs="Times New Roman"/>
          <w:sz w:val="28"/>
          <w:szCs w:val="28"/>
        </w:rPr>
        <w:fldChar w:fldCharType="end"/>
      </w:r>
      <w:r>
        <w:rPr>
          <w:rFonts w:ascii="Times New Roman" w:hAnsi="Times New Roman" w:cs="Times New Roman"/>
          <w:sz w:val="28"/>
          <w:szCs w:val="28"/>
        </w:rPr>
        <w:t>, лицами уполномоченными осуществлять муниципальный земельный контроль формируются следующие документы:</w:t>
      </w:r>
    </w:p>
    <w:p w14:paraId="067BB2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уведомление  о проведение профилактического визита согласно приложению №1;</w:t>
      </w:r>
    </w:p>
    <w:p w14:paraId="3E8B11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акт профилактического визита  согласно приложению №2;</w:t>
      </w:r>
    </w:p>
    <w:p w14:paraId="518F6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отчет о проведении профилактического визита согласно приложению №3.</w:t>
      </w:r>
    </w:p>
    <w:p w14:paraId="764324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1FBD7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4DE17A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14:paraId="1CA886A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Осуществление контрольных мероприятий и контрольных действий</w:t>
      </w:r>
    </w:p>
    <w:p w14:paraId="451EF2CB">
      <w:pPr>
        <w:spacing w:after="0" w:line="240" w:lineRule="auto"/>
        <w:jc w:val="both"/>
        <w:rPr>
          <w:rFonts w:ascii="Times New Roman" w:hAnsi="Times New Roman" w:cs="Times New Roman"/>
          <w:b/>
          <w:sz w:val="28"/>
          <w:szCs w:val="28"/>
        </w:rPr>
      </w:pPr>
    </w:p>
    <w:p w14:paraId="0AE329B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4.1.</w:t>
      </w:r>
      <w:r>
        <w:rPr>
          <w:rFonts w:ascii="Times New Roman" w:hAnsi="Times New Roman" w:cs="Times New Roman"/>
          <w:sz w:val="28"/>
          <w:szCs w:val="28"/>
        </w:rPr>
        <w:tab/>
      </w:r>
      <w:r>
        <w:rPr>
          <w:rFonts w:ascii="Times New Roman" w:hAnsi="Times New Roman" w:cs="Times New Roman"/>
          <w:sz w:val="28"/>
          <w:szCs w:val="28"/>
        </w:rPr>
        <w:t>При осуществлении муниципального контроля администрацией проводятся следующие контрольные (надзорные) мероприятия:</w:t>
      </w:r>
    </w:p>
    <w:p w14:paraId="6549A5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1. со взаимодействием с контролируемыми лицами: </w:t>
      </w:r>
    </w:p>
    <w:p w14:paraId="792A7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EC11F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p>
    <w:p w14:paraId="58AAB1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документарная проверка (посредством получения письменных объяснений, истребования документов, экспертизы); -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w:t>
      </w:r>
    </w:p>
    <w:p w14:paraId="43299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596BB6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C1AD54B">
      <w:pPr>
        <w:spacing w:after="0" w:line="240" w:lineRule="auto"/>
        <w:jc w:val="both"/>
        <w:rPr>
          <w:rFonts w:ascii="Times New Roman" w:hAnsi="Times New Roman" w:cs="Times New Roman"/>
          <w:sz w:val="28"/>
          <w:szCs w:val="28"/>
        </w:rPr>
      </w:pPr>
    </w:p>
    <w:p w14:paraId="543104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2. без взаимодействия с контролируемыми лицами: </w:t>
      </w:r>
    </w:p>
    <w:p w14:paraId="120ADA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75FBA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выездное обследование (посредством осмотра, инструментального обследования, испытания, экспертизы).</w:t>
      </w:r>
    </w:p>
    <w:p w14:paraId="154385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0BAA7A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4.2.</w:t>
      </w:r>
      <w:r>
        <w:rPr>
          <w:rFonts w:ascii="Times New Roman" w:hAnsi="Times New Roman" w:cs="Times New Roman"/>
          <w:sz w:val="28"/>
          <w:szCs w:val="28"/>
        </w:rPr>
        <w:tab/>
      </w:r>
      <w:r>
        <w:rPr>
          <w:rFonts w:ascii="Times New Roman" w:hAnsi="Times New Roman" w:cs="Times New Roman"/>
          <w:sz w:val="28"/>
          <w:szCs w:val="28"/>
        </w:rPr>
        <w:t xml:space="preserve">Контрольные (надзорные) мероприятия, указанные в подпункте 1- 4 пункта 4.1 настоящего Положения, проводятся в форме внеплановых контрольных (надзорных) мероприятий при наличии оснований, предусмотренных частью 1 статьи 66 Федерального закона от 31.07.2020 г. № 248-ФЗ «О государственном контроле (надзоре) и муниципальном контроле в Российской Федерации». </w:t>
      </w:r>
    </w:p>
    <w:p w14:paraId="2C91CB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4.3.</w:t>
      </w:r>
      <w:r>
        <w:rPr>
          <w:rFonts w:ascii="Times New Roman" w:hAnsi="Times New Roman" w:cs="Times New Roman"/>
          <w:sz w:val="28"/>
          <w:szCs w:val="28"/>
        </w:rPr>
        <w:tab/>
      </w:r>
      <w:r>
        <w:rPr>
          <w:rFonts w:ascii="Times New Roman" w:hAnsi="Times New Roman" w:cs="Times New Roman"/>
          <w:sz w:val="28"/>
          <w:szCs w:val="28"/>
        </w:rPr>
        <w:t xml:space="preserve">Контрольные (надзорные) мероприятия, указанные в подпунктах 1 – 4 пункта 4.1 настоящего Положения, проводятся на основании решения администрации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Федерального закона от 31.07.2020 г.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г. № 336 «Об особенностях организации и осуществления государственного контроля (надзора), муниципального контроля». </w:t>
      </w:r>
    </w:p>
    <w:p w14:paraId="02F37C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администрации о проведение контрольного (надзорного) мероприятия по указанным обстоятельствам принимается на основании мотивированного представления.</w:t>
      </w:r>
    </w:p>
    <w:p w14:paraId="457BE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Контрольные (надзорные) мероприятия, указанные в подпункте 2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администрации.</w:t>
      </w:r>
    </w:p>
    <w:p w14:paraId="0D37BE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г.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 </w:t>
      </w:r>
    </w:p>
    <w:p w14:paraId="6861B2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4.4.</w:t>
      </w:r>
      <w:r>
        <w:rPr>
          <w:rFonts w:ascii="Times New Roman" w:hAnsi="Times New Roman" w:cs="Times New Roman"/>
          <w:sz w:val="28"/>
          <w:szCs w:val="28"/>
        </w:rPr>
        <w:tab/>
      </w:r>
      <w:r>
        <w:rPr>
          <w:rFonts w:ascii="Times New Roman" w:hAnsi="Times New Roman" w:cs="Times New Roman"/>
          <w:sz w:val="28"/>
          <w:szCs w:val="28"/>
        </w:rPr>
        <w:t>Контрольные (надзорные) мероприятия в рамках муниципального контроля проводятся в порядке и сроки, установленные Федеральным законом от 31.07.2020 г. № 248-ФЗ «О государственном контроле (надзоре) и муниципальном контроле в Российской Федерации».</w:t>
      </w:r>
    </w:p>
    <w:p w14:paraId="5C03E7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5A8741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4.5.</w:t>
      </w:r>
      <w:r>
        <w:rPr>
          <w:rFonts w:ascii="Times New Roman" w:hAnsi="Times New Roman" w:cs="Times New Roman"/>
          <w:sz w:val="28"/>
          <w:szCs w:val="28"/>
        </w:rPr>
        <w:tab/>
      </w:r>
      <w:r>
        <w:rPr>
          <w:rFonts w:ascii="Times New Roman" w:hAnsi="Times New Roman" w:cs="Times New Roman"/>
          <w:sz w:val="28"/>
          <w:szCs w:val="28"/>
        </w:rPr>
        <w:t xml:space="preserve">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администрацию в письменном виде информацию о невозможности присутствия при проведении контрольного (надзорного) мероприятия при соблюдению одновременно следующих условий: </w:t>
      </w:r>
    </w:p>
    <w:p w14:paraId="5C8DB5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контрольное (надзорное) мероприятие не может быть проведено без присутствия контролируемого лица либо его представителя;</w:t>
      </w:r>
    </w:p>
    <w:p w14:paraId="24795E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отсутствие признаков явной непосредственной угрозы причинения или фактического причинения вреда (ущерба) охраняемым законом ценностям;</w:t>
      </w:r>
    </w:p>
    <w:p w14:paraId="670F94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имеются уважительные причины для отсутствия контролируемого лица (болезнь контролируемого лица, его командировка и т.п.) при проведении контрольного (надзорного) мероприятия и контролируемое лицо представила документы, подтверждающие указанные обстоятельства. </w:t>
      </w:r>
    </w:p>
    <w:p w14:paraId="72DB77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В указанном случае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(но не более чем на 20 рабочих дней). </w:t>
      </w:r>
    </w:p>
    <w:p w14:paraId="08F690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4.6.</w:t>
      </w:r>
      <w:r>
        <w:rPr>
          <w:rFonts w:ascii="Times New Roman" w:hAnsi="Times New Roman" w:cs="Times New Roman"/>
          <w:sz w:val="28"/>
          <w:szCs w:val="28"/>
        </w:rPr>
        <w:tab/>
      </w:r>
      <w:r>
        <w:rPr>
          <w:rFonts w:ascii="Times New Roman" w:hAnsi="Times New Roman" w:cs="Times New Roman"/>
          <w:sz w:val="28"/>
          <w:szCs w:val="28"/>
        </w:rPr>
        <w:t xml:space="preserve">Администрация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распоряжением Правительства Российской Федерации от 19.04.2016 г. №724-р,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г. № 338 «О межведомственном информационном взаимодействии в рамках осуществления государственного контроля (надзора), муниципального контроля». </w:t>
      </w:r>
    </w:p>
    <w:p w14:paraId="6465BD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4.7.</w:t>
      </w:r>
      <w:r>
        <w:rPr>
          <w:rFonts w:ascii="Times New Roman" w:hAnsi="Times New Roman" w:cs="Times New Roman"/>
          <w:sz w:val="28"/>
          <w:szCs w:val="28"/>
        </w:rPr>
        <w:tab/>
      </w:r>
      <w:r>
        <w:rPr>
          <w:rFonts w:ascii="Times New Roman" w:hAnsi="Times New Roman" w:cs="Times New Roman"/>
          <w:sz w:val="28"/>
          <w:szCs w:val="28"/>
        </w:rPr>
        <w:t xml:space="preserve">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технических средств фиксации доказательств в рамках проведения контрольных (надзорных) мероприятий принимает должностное лицо.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14:paraId="74FA69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 </w:t>
      </w:r>
    </w:p>
    <w:p w14:paraId="2E1F4A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4.8.</w:t>
      </w:r>
      <w:r>
        <w:rPr>
          <w:rFonts w:ascii="Times New Roman" w:hAnsi="Times New Roman" w:cs="Times New Roman"/>
          <w:sz w:val="28"/>
          <w:szCs w:val="28"/>
        </w:rPr>
        <w:tab/>
      </w:r>
      <w:r>
        <w:rPr>
          <w:rFonts w:ascii="Times New Roman" w:hAnsi="Times New Roman" w:cs="Times New Roman"/>
          <w:sz w:val="28"/>
          <w:szCs w:val="28"/>
        </w:rPr>
        <w:t>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г.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w:t>
      </w:r>
    </w:p>
    <w:p w14:paraId="4C1897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Ознакомление контролируемого лица с актом контрольного (надзорного) мероприятия осуществляется в порядке, предусмотренном статьей 88 Федерального закона от 31.07.2020 г. № 248-ФЗ «О государственном контроле (надзоре) и муниципальном контроле в Российской Федерации».</w:t>
      </w:r>
    </w:p>
    <w:p w14:paraId="6B8B0F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4.9.</w:t>
      </w:r>
      <w:r>
        <w:rPr>
          <w:rFonts w:ascii="Times New Roman" w:hAnsi="Times New Roman" w:cs="Times New Roman"/>
          <w:sz w:val="28"/>
          <w:szCs w:val="28"/>
        </w:rPr>
        <w:tab/>
      </w:r>
      <w:r>
        <w:rPr>
          <w:rFonts w:ascii="Times New Roman" w:hAnsi="Times New Roman" w:cs="Times New Roman"/>
          <w:sz w:val="28"/>
          <w:szCs w:val="28"/>
        </w:rPr>
        <w:t xml:space="preserve">По результатам проведения контрольных (надзорных) мероприятий администрация совершает действия, принимает решения, предусмотренные статьей 90 Федерального закона от 31.07.2020 г. № 248-ФЗ «О государственном контроле (надзоре) и муниципальном контроле в Российской Федерации», федеральным законом о виде муниципального контроля. </w:t>
      </w:r>
    </w:p>
    <w:p w14:paraId="5C9C60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Выдача предписаний об устранении выявленных нарушений обязательных требований по итогом проведения контрольных (надзорных) мероприятий допускается в случаях, предусмотренных Федеральным законом от 31.07.2020 г. № 248-ФЗ «О государственном контроле (надзоре) и муниципальном контроле в Российской Федерации» и постановлением Правительства Российской Федерации от 10.03.2022 г.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г. № 248-ФЗ «О государственном контроле (надзоре) и муниципальном контроле в Российской Федерации».</w:t>
      </w:r>
    </w:p>
    <w:p w14:paraId="6E7B1AF4">
      <w:pPr>
        <w:spacing w:after="0" w:line="240" w:lineRule="auto"/>
        <w:jc w:val="both"/>
        <w:rPr>
          <w:rFonts w:ascii="Times New Roman" w:hAnsi="Times New Roman" w:cs="Times New Roman"/>
          <w:sz w:val="28"/>
          <w:szCs w:val="28"/>
        </w:rPr>
      </w:pPr>
    </w:p>
    <w:p w14:paraId="1395D5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p>
    <w:p w14:paraId="6793CB1A">
      <w:pPr>
        <w:spacing w:after="0" w:line="240" w:lineRule="auto"/>
        <w:jc w:val="both"/>
        <w:rPr>
          <w:rFonts w:ascii="Times New Roman" w:hAnsi="Times New Roman" w:cs="Times New Roman"/>
          <w:b/>
          <w:sz w:val="28"/>
          <w:szCs w:val="28"/>
          <w:highlight w:val="none"/>
        </w:rPr>
      </w:pPr>
      <w:r>
        <w:rPr>
          <w:rFonts w:ascii="Times New Roman" w:hAnsi="Times New Roman" w:cs="Times New Roman"/>
          <w:sz w:val="28"/>
          <w:szCs w:val="28"/>
        </w:rPr>
        <w:t xml:space="preserve">         </w:t>
      </w:r>
      <w:r>
        <w:rPr>
          <w:rFonts w:ascii="Times New Roman" w:hAnsi="Times New Roman" w:cs="Times New Roman"/>
          <w:sz w:val="28"/>
          <w:szCs w:val="28"/>
          <w:highlight w:val="none"/>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14:paraId="610B4455">
      <w:pPr>
        <w:pStyle w:val="12"/>
        <w:jc w:val="both"/>
        <w:rPr>
          <w:rFonts w:ascii="Times New Roman" w:hAnsi="Times New Roman" w:cs="Times New Roman"/>
          <w:sz w:val="28"/>
          <w:szCs w:val="28"/>
        </w:rPr>
      </w:pPr>
      <w:r>
        <w:rPr>
          <w:rFonts w:ascii="Times New Roman" w:hAnsi="Times New Roman" w:cs="Times New Roman"/>
          <w:sz w:val="28"/>
          <w:szCs w:val="28"/>
        </w:rPr>
        <w:t xml:space="preserve">         5.2.</w:t>
      </w:r>
      <w:r>
        <w:rPr>
          <w:rFonts w:ascii="Times New Roman" w:hAnsi="Times New Roman" w:cs="Times New Roman"/>
          <w:sz w:val="28"/>
          <w:szCs w:val="28"/>
        </w:rPr>
        <w:tab/>
      </w:r>
      <w:r>
        <w:rPr>
          <w:rFonts w:ascii="Times New Roman" w:hAnsi="Times New Roman" w:cs="Times New Roman"/>
          <w:sz w:val="28"/>
          <w:szCs w:val="28"/>
        </w:rPr>
        <w:t>Судебное обжалование решений администрации,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14:paraId="7535A337">
      <w:pPr>
        <w:pStyle w:val="12"/>
        <w:ind w:firstLine="708"/>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Pr>
          <w:rFonts w:ascii="Times New Roman" w:hAnsi="Times New Roman" w:cs="Times New Roman"/>
          <w:sz w:val="28"/>
          <w:szCs w:val="28"/>
        </w:rPr>
        <w:t>Правом на досудебное обжалование решений администрации,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14:paraId="2E501310">
      <w:pPr>
        <w:pStyle w:val="12"/>
        <w:ind w:firstLine="708"/>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Pr>
          <w:rFonts w:ascii="Times New Roman" w:hAnsi="Times New Roman" w:cs="Times New Roman"/>
          <w:sz w:val="28"/>
          <w:szCs w:val="28"/>
        </w:rPr>
        <w:t>Жалоба подается в администрацию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15FD99B7">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Поданная жалоба рассматривается Главой (заместителем Главы) Каргатского района Новосибирской области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14:paraId="30031D64">
      <w:pPr>
        <w:pStyle w:val="12"/>
        <w:ind w:firstLine="708"/>
        <w:jc w:val="both"/>
        <w:rPr>
          <w:rFonts w:ascii="Times New Roman" w:hAnsi="Times New Roman" w:cs="Times New Roman"/>
          <w:sz w:val="28"/>
          <w:szCs w:val="28"/>
        </w:rPr>
      </w:pPr>
      <w:r>
        <w:rPr>
          <w:rFonts w:ascii="Times New Roman" w:hAnsi="Times New Roman" w:cs="Times New Roman"/>
          <w:sz w:val="28"/>
          <w:szCs w:val="28"/>
        </w:rPr>
        <w:t>Жалоба подлежит рассмотрению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14:paraId="6FF0FEEB">
      <w:pPr>
        <w:pStyle w:val="12"/>
        <w:ind w:firstLine="708"/>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r>
      <w:r>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14:paraId="73D4FA29">
      <w:pPr>
        <w:pStyle w:val="12"/>
        <w:ind w:firstLine="708"/>
        <w:jc w:val="both"/>
        <w:rPr>
          <w:rFonts w:ascii="Times New Roman" w:hAnsi="Times New Roman" w:cs="Times New Roman"/>
          <w:sz w:val="28"/>
          <w:szCs w:val="28"/>
        </w:rPr>
      </w:pPr>
      <w:r>
        <w:rPr>
          <w:rFonts w:ascii="Times New Roman" w:hAnsi="Times New Roman" w:cs="Times New Roman"/>
          <w:sz w:val="28"/>
          <w:szCs w:val="28"/>
        </w:rPr>
        <w:t>1) жалоба подается в администрацию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3BE6BDAE">
      <w:pPr>
        <w:pStyle w:val="12"/>
        <w:ind w:firstLine="708"/>
        <w:jc w:val="both"/>
        <w:rPr>
          <w:rFonts w:ascii="Times New Roman" w:hAnsi="Times New Roman" w:cs="Times New Roman"/>
          <w:sz w:val="28"/>
          <w:szCs w:val="28"/>
        </w:rPr>
      </w:pPr>
      <w:r>
        <w:rPr>
          <w:rFonts w:ascii="Times New Roman" w:hAnsi="Times New Roman" w:cs="Times New Roman"/>
          <w:sz w:val="28"/>
          <w:szCs w:val="28"/>
        </w:rPr>
        <w:t>2) жалоба подписывается контролируемым лицом или его представителем, уполномоченным на подачу жалобы;</w:t>
      </w:r>
    </w:p>
    <w:p w14:paraId="05CCBB14">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3) жалоба регистрируется  администрацией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14:paraId="638796DF">
      <w:pPr>
        <w:pStyle w:val="12"/>
        <w:ind w:firstLine="708"/>
        <w:jc w:val="both"/>
        <w:rPr>
          <w:rFonts w:ascii="Times New Roman" w:hAnsi="Times New Roman" w:cs="Times New Roman"/>
          <w:sz w:val="28"/>
          <w:szCs w:val="28"/>
        </w:rPr>
      </w:pPr>
      <w:r>
        <w:rPr>
          <w:rFonts w:ascii="Times New Roman" w:hAnsi="Times New Roman" w:cs="Times New Roman"/>
          <w:sz w:val="28"/>
          <w:szCs w:val="28"/>
        </w:rPr>
        <w:t>4) решение администрацией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14:paraId="1BA7A278">
      <w:pPr>
        <w:pStyle w:val="12"/>
        <w:ind w:firstLine="708"/>
        <w:jc w:val="both"/>
        <w:rPr>
          <w:rFonts w:ascii="Times New Roman" w:hAnsi="Times New Roman" w:cs="Times New Roman"/>
          <w:sz w:val="28"/>
          <w:szCs w:val="28"/>
        </w:rPr>
      </w:pPr>
      <w:r>
        <w:rPr>
          <w:rFonts w:ascii="Times New Roman" w:hAnsi="Times New Roman" w:cs="Times New Roman"/>
          <w:sz w:val="28"/>
          <w:szCs w:val="28"/>
        </w:rPr>
        <w:t>5.6.</w:t>
      </w:r>
      <w:r>
        <w:rPr>
          <w:rFonts w:ascii="Times New Roman" w:hAnsi="Times New Roman" w:cs="Times New Roman"/>
          <w:sz w:val="28"/>
          <w:szCs w:val="28"/>
        </w:rPr>
        <w:tab/>
      </w:r>
      <w:r>
        <w:rPr>
          <w:rFonts w:ascii="Times New Roman" w:hAnsi="Times New Roman" w:cs="Times New Roman"/>
          <w:sz w:val="28"/>
          <w:szCs w:val="28"/>
        </w:rPr>
        <w:t>В целях организации рассмотрения жалоб контролируемых лиц в подсистеме досудебного обжалования администрация:</w:t>
      </w:r>
    </w:p>
    <w:p w14:paraId="335BE039">
      <w:pPr>
        <w:pStyle w:val="12"/>
        <w:ind w:firstLine="708"/>
        <w:jc w:val="both"/>
        <w:rPr>
          <w:rFonts w:ascii="Times New Roman" w:hAnsi="Times New Roman" w:cs="Times New Roman"/>
          <w:sz w:val="28"/>
          <w:szCs w:val="28"/>
        </w:rPr>
      </w:pPr>
      <w:r>
        <w:rPr>
          <w:rFonts w:ascii="Times New Roman" w:hAnsi="Times New Roman" w:cs="Times New Roman"/>
          <w:sz w:val="28"/>
          <w:szCs w:val="28"/>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14:paraId="4682E471">
      <w:pPr>
        <w:pStyle w:val="12"/>
        <w:ind w:firstLine="708"/>
        <w:jc w:val="both"/>
        <w:rPr>
          <w:rFonts w:ascii="Times New Roman" w:hAnsi="Times New Roman" w:cs="Times New Roman"/>
          <w:sz w:val="28"/>
          <w:szCs w:val="28"/>
        </w:rPr>
      </w:pPr>
      <w:r>
        <w:rPr>
          <w:rFonts w:ascii="Times New Roman" w:hAnsi="Times New Roman" w:cs="Times New Roman"/>
          <w:sz w:val="28"/>
          <w:szCs w:val="28"/>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14:paraId="670FBDCC">
      <w:pPr>
        <w:spacing w:after="0" w:line="240" w:lineRule="auto"/>
        <w:jc w:val="both"/>
        <w:rPr>
          <w:rFonts w:ascii="Times New Roman" w:hAnsi="Times New Roman" w:cs="Times New Roman"/>
          <w:sz w:val="28"/>
          <w:szCs w:val="28"/>
        </w:rPr>
      </w:pPr>
    </w:p>
    <w:p w14:paraId="2ADFD7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 Ключевые показатели муниципального земельного контроля и их целевые значения</w:t>
      </w:r>
    </w:p>
    <w:p w14:paraId="3D1359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14:paraId="27CB36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6.2. Ключевые показатели вида контроля и их целевые значения, индикативные показатели для муниципального земельного контроля утверждаются Советом депутатов Каргатского района Новосибирской области.</w:t>
      </w:r>
    </w:p>
    <w:p w14:paraId="1ECC64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6.3.   Администрация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12EFDFB6">
      <w:pPr>
        <w:spacing w:after="0" w:line="240" w:lineRule="auto"/>
        <w:jc w:val="both"/>
        <w:rPr>
          <w:rFonts w:ascii="Arial" w:hAnsi="Arial" w:cs="Arial"/>
          <w:color w:val="333333"/>
          <w:shd w:val="clear" w:color="auto" w:fill="FFFFFF"/>
        </w:rPr>
      </w:pPr>
      <w:r>
        <w:rPr>
          <w:rFonts w:ascii="Times New Roman" w:hAnsi="Times New Roman" w:cs="Times New Roman"/>
          <w:sz w:val="28"/>
          <w:szCs w:val="28"/>
        </w:rPr>
        <w:t xml:space="preserve">       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r>
        <w:rPr>
          <w:rFonts w:ascii="Arial" w:hAnsi="Arial" w:cs="Arial"/>
          <w:color w:val="333333"/>
          <w:shd w:val="clear" w:color="auto" w:fill="FFFFFF"/>
        </w:rPr>
        <w:t xml:space="preserve"> </w:t>
      </w:r>
    </w:p>
    <w:p w14:paraId="028C8E46">
      <w:pPr>
        <w:spacing w:after="0" w:line="240" w:lineRule="auto"/>
        <w:jc w:val="both"/>
        <w:rPr>
          <w:rFonts w:ascii="Times New Roman" w:hAnsi="Times New Roman" w:cs="Times New Roman"/>
          <w:sz w:val="28"/>
          <w:szCs w:val="28"/>
        </w:rPr>
      </w:pPr>
    </w:p>
    <w:p w14:paraId="3680F0E9">
      <w:pPr>
        <w:spacing w:after="0" w:line="240" w:lineRule="auto"/>
        <w:jc w:val="both"/>
        <w:rPr>
          <w:rFonts w:ascii="Times New Roman" w:hAnsi="Times New Roman" w:cs="Times New Roman"/>
          <w:sz w:val="28"/>
          <w:szCs w:val="28"/>
        </w:rPr>
      </w:pPr>
    </w:p>
    <w:p w14:paraId="65F636CC">
      <w:pPr>
        <w:spacing w:after="0" w:line="240" w:lineRule="auto"/>
        <w:jc w:val="both"/>
        <w:rPr>
          <w:rFonts w:ascii="Times New Roman" w:hAnsi="Times New Roman" w:cs="Times New Roman"/>
          <w:sz w:val="28"/>
          <w:szCs w:val="28"/>
        </w:rPr>
      </w:pPr>
    </w:p>
    <w:p w14:paraId="69C0BC04">
      <w:pPr>
        <w:spacing w:after="0" w:line="240" w:lineRule="auto"/>
        <w:jc w:val="both"/>
        <w:rPr>
          <w:rFonts w:ascii="Times New Roman" w:hAnsi="Times New Roman" w:cs="Times New Roman"/>
          <w:sz w:val="28"/>
          <w:szCs w:val="28"/>
        </w:rPr>
      </w:pPr>
    </w:p>
    <w:p w14:paraId="4CA7521F">
      <w:pPr>
        <w:spacing w:after="0" w:line="240" w:lineRule="auto"/>
        <w:jc w:val="both"/>
        <w:rPr>
          <w:rFonts w:ascii="Times New Roman" w:hAnsi="Times New Roman" w:cs="Times New Roman"/>
          <w:sz w:val="28"/>
          <w:szCs w:val="28"/>
        </w:rPr>
      </w:pPr>
    </w:p>
    <w:p w14:paraId="33895308">
      <w:pPr>
        <w:spacing w:after="0" w:line="240" w:lineRule="auto"/>
        <w:jc w:val="both"/>
        <w:rPr>
          <w:rFonts w:ascii="Times New Roman" w:hAnsi="Times New Roman" w:cs="Times New Roman"/>
          <w:sz w:val="28"/>
          <w:szCs w:val="28"/>
        </w:rPr>
      </w:pPr>
    </w:p>
    <w:p w14:paraId="61961A4F">
      <w:pPr>
        <w:spacing w:after="0" w:line="240" w:lineRule="auto"/>
        <w:jc w:val="both"/>
        <w:rPr>
          <w:rFonts w:ascii="Times New Roman" w:hAnsi="Times New Roman" w:cs="Times New Roman"/>
          <w:sz w:val="28"/>
          <w:szCs w:val="28"/>
        </w:rPr>
      </w:pPr>
    </w:p>
    <w:p w14:paraId="51CF478B">
      <w:pPr>
        <w:spacing w:after="0" w:line="240" w:lineRule="auto"/>
        <w:jc w:val="both"/>
        <w:rPr>
          <w:rFonts w:ascii="Times New Roman" w:hAnsi="Times New Roman" w:cs="Times New Roman"/>
          <w:sz w:val="28"/>
          <w:szCs w:val="28"/>
        </w:rPr>
      </w:pPr>
    </w:p>
    <w:p w14:paraId="4B13D0FC">
      <w:pPr>
        <w:spacing w:after="0" w:line="240" w:lineRule="auto"/>
        <w:jc w:val="both"/>
        <w:rPr>
          <w:rFonts w:ascii="Times New Roman" w:hAnsi="Times New Roman" w:cs="Times New Roman"/>
          <w:sz w:val="28"/>
          <w:szCs w:val="28"/>
        </w:rPr>
      </w:pPr>
    </w:p>
    <w:p w14:paraId="745AD61C">
      <w:pPr>
        <w:spacing w:after="0" w:line="240" w:lineRule="auto"/>
        <w:jc w:val="both"/>
        <w:rPr>
          <w:rFonts w:ascii="Times New Roman" w:hAnsi="Times New Roman" w:cs="Times New Roman"/>
          <w:sz w:val="28"/>
          <w:szCs w:val="28"/>
        </w:rPr>
      </w:pPr>
    </w:p>
    <w:p w14:paraId="7AF17F8A">
      <w:pPr>
        <w:spacing w:after="0" w:line="240" w:lineRule="auto"/>
        <w:jc w:val="both"/>
        <w:rPr>
          <w:rFonts w:ascii="Times New Roman" w:hAnsi="Times New Roman" w:cs="Times New Roman"/>
          <w:sz w:val="28"/>
          <w:szCs w:val="28"/>
        </w:rPr>
      </w:pPr>
    </w:p>
    <w:p w14:paraId="57A79E67">
      <w:pPr>
        <w:spacing w:after="0" w:line="240" w:lineRule="auto"/>
        <w:jc w:val="both"/>
        <w:rPr>
          <w:rFonts w:ascii="Times New Roman" w:hAnsi="Times New Roman" w:cs="Times New Roman"/>
          <w:sz w:val="28"/>
          <w:szCs w:val="28"/>
        </w:rPr>
      </w:pPr>
    </w:p>
    <w:p w14:paraId="4089B993">
      <w:pPr>
        <w:spacing w:after="0" w:line="240" w:lineRule="auto"/>
        <w:jc w:val="both"/>
        <w:rPr>
          <w:rFonts w:ascii="Times New Roman" w:hAnsi="Times New Roman" w:cs="Times New Roman"/>
          <w:sz w:val="28"/>
          <w:szCs w:val="28"/>
        </w:rPr>
      </w:pPr>
    </w:p>
    <w:p w14:paraId="4F5390F6">
      <w:pPr>
        <w:spacing w:after="0" w:line="240" w:lineRule="auto"/>
        <w:jc w:val="both"/>
        <w:rPr>
          <w:rFonts w:ascii="Times New Roman" w:hAnsi="Times New Roman" w:cs="Times New Roman"/>
          <w:sz w:val="28"/>
          <w:szCs w:val="28"/>
        </w:rPr>
      </w:pPr>
    </w:p>
    <w:p w14:paraId="35A3A245">
      <w:pPr>
        <w:spacing w:after="0" w:line="240" w:lineRule="auto"/>
        <w:jc w:val="both"/>
        <w:rPr>
          <w:rFonts w:ascii="Times New Roman" w:hAnsi="Times New Roman" w:cs="Times New Roman"/>
          <w:sz w:val="28"/>
          <w:szCs w:val="28"/>
        </w:rPr>
      </w:pPr>
    </w:p>
    <w:p w14:paraId="0AFD3F05">
      <w:pPr>
        <w:spacing w:after="0" w:line="240" w:lineRule="auto"/>
        <w:jc w:val="both"/>
        <w:rPr>
          <w:rFonts w:ascii="Times New Roman" w:hAnsi="Times New Roman" w:cs="Times New Roman"/>
          <w:sz w:val="28"/>
          <w:szCs w:val="28"/>
        </w:rPr>
      </w:pPr>
    </w:p>
    <w:p w14:paraId="70E45B62">
      <w:pPr>
        <w:spacing w:after="0" w:line="240" w:lineRule="auto"/>
        <w:jc w:val="both"/>
        <w:rPr>
          <w:rFonts w:ascii="Times New Roman" w:hAnsi="Times New Roman" w:cs="Times New Roman"/>
          <w:sz w:val="28"/>
          <w:szCs w:val="28"/>
        </w:rPr>
      </w:pPr>
    </w:p>
    <w:p w14:paraId="6AEFFAD6">
      <w:pPr>
        <w:spacing w:after="0" w:line="240" w:lineRule="auto"/>
        <w:jc w:val="both"/>
        <w:rPr>
          <w:rFonts w:ascii="Times New Roman" w:hAnsi="Times New Roman" w:cs="Times New Roman"/>
          <w:sz w:val="28"/>
          <w:szCs w:val="28"/>
        </w:rPr>
      </w:pPr>
    </w:p>
    <w:p w14:paraId="1483C6C4">
      <w:pPr>
        <w:spacing w:after="0" w:line="240" w:lineRule="auto"/>
        <w:jc w:val="both"/>
        <w:rPr>
          <w:rFonts w:ascii="Times New Roman" w:hAnsi="Times New Roman" w:cs="Times New Roman"/>
          <w:sz w:val="28"/>
          <w:szCs w:val="28"/>
        </w:rPr>
      </w:pPr>
    </w:p>
    <w:p w14:paraId="47A8A751">
      <w:pPr>
        <w:spacing w:after="0" w:line="240" w:lineRule="auto"/>
        <w:jc w:val="both"/>
        <w:rPr>
          <w:rFonts w:ascii="Times New Roman" w:hAnsi="Times New Roman" w:cs="Times New Roman"/>
          <w:sz w:val="28"/>
          <w:szCs w:val="28"/>
        </w:rPr>
      </w:pPr>
    </w:p>
    <w:p w14:paraId="45CB7B2D">
      <w:pPr>
        <w:spacing w:after="0" w:line="240" w:lineRule="auto"/>
        <w:jc w:val="both"/>
        <w:rPr>
          <w:rFonts w:ascii="Times New Roman" w:hAnsi="Times New Roman" w:cs="Times New Roman"/>
          <w:sz w:val="28"/>
          <w:szCs w:val="28"/>
        </w:rPr>
      </w:pPr>
    </w:p>
    <w:p w14:paraId="39D4D5B7">
      <w:pPr>
        <w:spacing w:after="0" w:line="240" w:lineRule="auto"/>
        <w:jc w:val="both"/>
        <w:rPr>
          <w:rFonts w:ascii="Times New Roman" w:hAnsi="Times New Roman" w:cs="Times New Roman"/>
          <w:sz w:val="28"/>
          <w:szCs w:val="28"/>
        </w:rPr>
      </w:pPr>
    </w:p>
    <w:p w14:paraId="7631CA7F">
      <w:pPr>
        <w:spacing w:after="0" w:line="240" w:lineRule="auto"/>
        <w:jc w:val="both"/>
        <w:rPr>
          <w:rFonts w:ascii="Times New Roman" w:hAnsi="Times New Roman" w:eastAsia="Times New Roman" w:cs="Times New Roman"/>
          <w:sz w:val="24"/>
          <w:szCs w:val="24"/>
          <w:lang w:eastAsia="ru-RU"/>
        </w:rPr>
      </w:pPr>
      <w:r>
        <w:rPr>
          <w:rFonts w:ascii="Times New Roman" w:hAnsi="Times New Roman" w:cs="Times New Roman"/>
          <w:sz w:val="28"/>
          <w:szCs w:val="28"/>
        </w:rPr>
        <w:t xml:space="preserve">      </w:t>
      </w:r>
      <w:r>
        <w:rPr>
          <w:rFonts w:ascii="Times New Roman" w:hAnsi="Times New Roman" w:eastAsia="Times New Roman" w:cs="Times New Roman"/>
          <w:sz w:val="24"/>
          <w:szCs w:val="24"/>
          <w:lang w:eastAsia="ru-RU"/>
        </w:rPr>
        <w:t xml:space="preserve">                                                                                                      </w:t>
      </w:r>
    </w:p>
    <w:p w14:paraId="67A4F330">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8"/>
          <w:szCs w:val="28"/>
          <w:lang w:eastAsia="ru-RU"/>
        </w:rPr>
        <w:t>Приложение № 1</w:t>
      </w:r>
    </w:p>
    <w:p w14:paraId="3E1063B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8"/>
          <w:szCs w:val="28"/>
          <w:lang w:eastAsia="ru-RU"/>
        </w:rPr>
        <w:t>к Положению о муниципальном земельном контроле</w:t>
      </w:r>
    </w:p>
    <w:p w14:paraId="554B3D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8"/>
          <w:szCs w:val="28"/>
          <w:lang w:eastAsia="ru-RU"/>
        </w:rPr>
        <w:t>в границах сельских поселений Каргатского района</w:t>
      </w:r>
    </w:p>
    <w:p w14:paraId="02602D6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p w14:paraId="7DE18D7E">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Индикаторы риска нарушения обязательных требований, используемые </w:t>
      </w:r>
    </w:p>
    <w:p w14:paraId="65B324D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для определения необходимости проведения внеплановых</w:t>
      </w:r>
    </w:p>
    <w:p w14:paraId="6D5D729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проверок при осуществлении администрацией Каргатского района</w:t>
      </w:r>
    </w:p>
    <w:p w14:paraId="70854903">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муниципального земельного контроля</w:t>
      </w:r>
    </w:p>
    <w:p w14:paraId="7FF4EBD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w:t>
      </w:r>
    </w:p>
    <w:p w14:paraId="4AC7935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8"/>
          <w:szCs w:val="28"/>
          <w:lang w:eastAsia="ru-RU"/>
        </w:rPr>
        <w:t>1.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11FB6D1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w:t>
      </w:r>
    </w:p>
    <w:p w14:paraId="6D2A711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3. Наличие на земельном участке специализированной техники, используемой для снятия и (или) перемещения плодородного слоя почвы.</w:t>
      </w:r>
    </w:p>
    <w:p w14:paraId="2FCB995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4.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 </w:t>
      </w:r>
    </w:p>
    <w:p w14:paraId="60C18A4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5.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 </w:t>
      </w:r>
    </w:p>
    <w:p w14:paraId="695F0C5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 на величину, превышающую значения точности (средней квадратической погрешности) определения площади земельного участка, сведения о которой содержатся в Едином государственном реестре недвижимости, в случае, если границы земельного участка уточнены в соответствии с Федеральным законом от 13.07.2015 г. № 218-ФЗ «О государственной регистрации недвижимости»; </w:t>
      </w:r>
    </w:p>
    <w:p w14:paraId="07638B2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 на величину, превышающую десять процентов от площади, сведения о которой относительно этого земельного участка содержатся в Едином государственном реестре недвижимости, в случае, если границы земельного участка подлежат уточнению в соответствии с Федеральным законом от 13.07.2015 г. № 218-ФЗ «О государственной регистрации недвижимости». </w:t>
      </w:r>
    </w:p>
    <w:p w14:paraId="31F5D21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6. Выявление одной из следующей информации в отношении земельного участка, вид разрешенного использования которого не предусматривает возможность осуществления предпринимательской деятельности: </w:t>
      </w:r>
    </w:p>
    <w:p w14:paraId="5740EEF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 о наличии регистрации контрольно-кассовой техники по адресу месторасположения земельного участка (на основе информации налогового органа); </w:t>
      </w:r>
    </w:p>
    <w:p w14:paraId="007104C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 о применении налоговой ставки в отношении земельных участков, не указанных в пп. 1 п. 1 ст. 394 Налогового кодекса Российской Федерации (на основе информации налогового органа). </w:t>
      </w:r>
    </w:p>
    <w:p w14:paraId="482B61D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7. Непоступление в орган местного самоуправления от правообладателя земельного участка заявления на выдачу разрешения на строительство, уведомления о планируемом строительстве или реконструкции объекта индивидуального жилищного строительства или садового дома в течении 5 календарных лет после внесения в Единый государственный реестр недвижимости записи о праве на земельный участков, предназначенный для строительства. </w:t>
      </w:r>
    </w:p>
    <w:p w14:paraId="3B93DBA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8. Непоступление в орган местного самоуправления от правообладателя земельного участка в течение года после истечения срока действия разрешения на строительство, уведомления о планируемом строительстве или реконструкции объекта индивидуального жилищного строительства или садового дома заявления на выдачу разрешения на ввод объекта капитального строительства в эксплуатацию. </w:t>
      </w:r>
    </w:p>
    <w:p w14:paraId="467989B9">
      <w:pPr>
        <w:spacing w:after="0" w:line="240" w:lineRule="auto"/>
        <w:jc w:val="both"/>
        <w:rPr>
          <w:rFonts w:ascii="Times New Roman" w:hAnsi="Times New Roman" w:eastAsia="Times New Roman" w:cs="Times New Roman"/>
          <w:sz w:val="28"/>
          <w:szCs w:val="28"/>
          <w:lang w:eastAsia="ru-RU"/>
        </w:rPr>
      </w:pPr>
    </w:p>
    <w:p w14:paraId="3C0D56D1">
      <w:pPr>
        <w:spacing w:after="0" w:line="240" w:lineRule="auto"/>
        <w:jc w:val="both"/>
        <w:rPr>
          <w:rFonts w:ascii="Times New Roman" w:hAnsi="Times New Roman" w:eastAsia="Times New Roman" w:cs="Times New Roman"/>
          <w:sz w:val="28"/>
          <w:szCs w:val="28"/>
          <w:lang w:eastAsia="ru-RU"/>
        </w:rPr>
      </w:pPr>
    </w:p>
    <w:p w14:paraId="06AED674">
      <w:pPr>
        <w:spacing w:after="0" w:line="240" w:lineRule="auto"/>
        <w:jc w:val="both"/>
        <w:rPr>
          <w:rFonts w:ascii="Times New Roman" w:hAnsi="Times New Roman" w:eastAsia="Times New Roman" w:cs="Times New Roman"/>
          <w:sz w:val="28"/>
          <w:szCs w:val="28"/>
          <w:lang w:eastAsia="ru-RU"/>
        </w:rPr>
      </w:pPr>
    </w:p>
    <w:p w14:paraId="1F8E801C">
      <w:pPr>
        <w:spacing w:after="0" w:line="240" w:lineRule="auto"/>
        <w:jc w:val="both"/>
        <w:rPr>
          <w:rFonts w:ascii="Times New Roman" w:hAnsi="Times New Roman" w:eastAsia="Times New Roman" w:cs="Times New Roman"/>
          <w:sz w:val="28"/>
          <w:szCs w:val="28"/>
          <w:lang w:eastAsia="ru-RU"/>
        </w:rPr>
      </w:pPr>
    </w:p>
    <w:p w14:paraId="00689C5F">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8"/>
          <w:szCs w:val="28"/>
          <w:lang w:eastAsia="ru-RU"/>
        </w:rPr>
        <w:t>Примечание:</w:t>
      </w:r>
      <w:r>
        <w:rPr>
          <w:rFonts w:ascii="Times New Roman" w:hAnsi="Times New Roman" w:eastAsia="Times New Roman" w:cs="Times New Roman"/>
          <w:sz w:val="28"/>
          <w:szCs w:val="28"/>
          <w:lang w:eastAsia="ru-RU"/>
        </w:rPr>
        <w:t xml:space="preserve"> контрольные (надзорные) мероприятия со взаимодействием с контролируемыми лицами проводятся при условии невозможности проведения оценки соблюдения обязательных требований в рамках контрольного (надзорного) мероприятия без взаимодействия с контролируемыми лицами.         </w:t>
      </w:r>
    </w:p>
    <w:p w14:paraId="66CBAF1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p w14:paraId="2E29521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bookmarkStart w:id="0" w:name="_GoBack"/>
      <w:bookmarkEnd w:id="0"/>
      <w:r>
        <w:rPr>
          <w:rFonts w:ascii="Times New Roman" w:hAnsi="Times New Roman" w:eastAsia="Times New Roman" w:cs="Times New Roman"/>
          <w:sz w:val="24"/>
          <w:szCs w:val="24"/>
          <w:lang w:eastAsia="ru-RU"/>
        </w:rPr>
        <w:t xml:space="preserve">                                                                         </w:t>
      </w:r>
    </w:p>
    <w:p w14:paraId="2013304A">
      <w:pPr>
        <w:spacing w:after="0" w:line="240" w:lineRule="auto"/>
        <w:rPr>
          <w:rFonts w:ascii="Times New Roman" w:hAnsi="Times New Roman" w:eastAsia="Times New Roman" w:cs="Times New Roman"/>
          <w:sz w:val="24"/>
          <w:szCs w:val="24"/>
          <w:lang w:eastAsia="ru-RU"/>
        </w:rPr>
      </w:pPr>
    </w:p>
    <w:p w14:paraId="1324B545">
      <w:pPr>
        <w:spacing w:after="0" w:line="240" w:lineRule="auto"/>
        <w:rPr>
          <w:rFonts w:ascii="Times New Roman" w:hAnsi="Times New Roman" w:eastAsia="Times New Roman" w:cs="Times New Roman"/>
          <w:sz w:val="24"/>
          <w:szCs w:val="24"/>
          <w:lang w:eastAsia="ru-RU"/>
        </w:rPr>
      </w:pPr>
    </w:p>
    <w:p w14:paraId="78548189">
      <w:pPr>
        <w:spacing w:after="0" w:line="240" w:lineRule="auto"/>
        <w:rPr>
          <w:rFonts w:ascii="Times New Roman" w:hAnsi="Times New Roman" w:eastAsia="Times New Roman" w:cs="Times New Roman"/>
          <w:sz w:val="24"/>
          <w:szCs w:val="24"/>
          <w:lang w:eastAsia="ru-RU"/>
        </w:rPr>
      </w:pPr>
    </w:p>
    <w:p w14:paraId="78E46AE4">
      <w:pPr>
        <w:spacing w:after="0" w:line="240" w:lineRule="auto"/>
        <w:rPr>
          <w:rFonts w:ascii="Times New Roman" w:hAnsi="Times New Roman" w:eastAsia="Times New Roman" w:cs="Times New Roman"/>
          <w:sz w:val="24"/>
          <w:szCs w:val="24"/>
          <w:lang w:eastAsia="ru-RU"/>
        </w:rPr>
      </w:pPr>
    </w:p>
    <w:p w14:paraId="3273D05D">
      <w:pPr>
        <w:spacing w:after="0" w:line="240" w:lineRule="auto"/>
        <w:rPr>
          <w:rFonts w:ascii="Times New Roman" w:hAnsi="Times New Roman" w:eastAsia="Times New Roman" w:cs="Times New Roman"/>
          <w:sz w:val="24"/>
          <w:szCs w:val="24"/>
          <w:lang w:eastAsia="ru-RU"/>
        </w:rPr>
      </w:pPr>
    </w:p>
    <w:p w14:paraId="7E6DBDA8">
      <w:pPr>
        <w:spacing w:after="0" w:line="240" w:lineRule="auto"/>
        <w:rPr>
          <w:rFonts w:ascii="Times New Roman" w:hAnsi="Times New Roman" w:eastAsia="Times New Roman" w:cs="Times New Roman"/>
          <w:sz w:val="24"/>
          <w:szCs w:val="24"/>
          <w:lang w:eastAsia="ru-RU"/>
        </w:rPr>
      </w:pPr>
    </w:p>
    <w:p w14:paraId="532A80F2">
      <w:pPr>
        <w:spacing w:after="0" w:line="240" w:lineRule="auto"/>
        <w:rPr>
          <w:rFonts w:ascii="Times New Roman" w:hAnsi="Times New Roman" w:eastAsia="Times New Roman" w:cs="Times New Roman"/>
          <w:sz w:val="24"/>
          <w:szCs w:val="24"/>
          <w:lang w:eastAsia="ru-RU"/>
        </w:rPr>
      </w:pPr>
    </w:p>
    <w:p w14:paraId="721C8884">
      <w:pPr>
        <w:spacing w:after="0" w:line="240" w:lineRule="auto"/>
        <w:rPr>
          <w:rFonts w:ascii="Times New Roman" w:hAnsi="Times New Roman" w:eastAsia="Times New Roman" w:cs="Times New Roman"/>
          <w:sz w:val="24"/>
          <w:szCs w:val="24"/>
          <w:lang w:eastAsia="ru-RU"/>
        </w:rPr>
      </w:pPr>
    </w:p>
    <w:p w14:paraId="0BB1D7F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Приложение № 2</w:t>
      </w:r>
    </w:p>
    <w:p w14:paraId="3C1C8E1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к Положению о муниципальном земельном контроле</w:t>
      </w:r>
    </w:p>
    <w:p w14:paraId="6A7E8A4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 границах сельских поселений Каргатского района</w:t>
      </w:r>
    </w:p>
    <w:p w14:paraId="50EF00F9">
      <w:pPr>
        <w:pStyle w:val="16"/>
        <w:jc w:val="center"/>
        <w:rPr>
          <w:rFonts w:ascii="Times New Roman" w:hAnsi="Times New Roman" w:cs="Times New Roman"/>
          <w:sz w:val="28"/>
          <w:szCs w:val="28"/>
        </w:rPr>
      </w:pPr>
      <w:r>
        <w:rPr>
          <w:rFonts w:ascii="Times New Roman" w:hAnsi="Times New Roman" w:cs="Times New Roman"/>
          <w:color w:val="000000"/>
          <w:sz w:val="28"/>
          <w:szCs w:val="28"/>
        </w:rPr>
        <w:t>Критерии</w:t>
      </w:r>
    </w:p>
    <w:p w14:paraId="102C40ED">
      <w:pPr>
        <w:pStyle w:val="16"/>
        <w:jc w:val="center"/>
        <w:rPr>
          <w:rFonts w:ascii="Times New Roman" w:hAnsi="Times New Roman" w:cs="Times New Roman"/>
          <w:color w:val="000000"/>
          <w:sz w:val="28"/>
          <w:szCs w:val="28"/>
        </w:rPr>
      </w:pPr>
      <w:r>
        <w:rPr>
          <w:rFonts w:ascii="Times New Roman" w:hAnsi="Times New Roman" w:cs="Times New Roman"/>
          <w:color w:val="000000"/>
          <w:sz w:val="28"/>
          <w:szCs w:val="28"/>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w:t>
      </w:r>
    </w:p>
    <w:p w14:paraId="0BCD9D72">
      <w:pPr>
        <w:pStyle w:val="16"/>
        <w:jc w:val="center"/>
        <w:rPr>
          <w:rFonts w:ascii="Times New Roman" w:hAnsi="Times New Roman" w:cs="Times New Roman"/>
          <w:b w:val="0"/>
          <w:bCs w:val="0"/>
          <w:color w:val="000000"/>
          <w:sz w:val="28"/>
          <w:szCs w:val="28"/>
        </w:rPr>
      </w:pPr>
      <w:r>
        <w:rPr>
          <w:rFonts w:ascii="Times New Roman" w:hAnsi="Times New Roman" w:cs="Times New Roman"/>
          <w:color w:val="000000"/>
          <w:sz w:val="28"/>
          <w:szCs w:val="28"/>
        </w:rPr>
        <w:t>Каргатского района Новосибирской области</w:t>
      </w:r>
    </w:p>
    <w:p w14:paraId="42BBB418">
      <w:pPr>
        <w:pStyle w:val="16"/>
        <w:jc w:val="center"/>
        <w:rPr>
          <w:rFonts w:ascii="Times New Roman" w:hAnsi="Times New Roman" w:cs="Times New Roman"/>
          <w:color w:val="000000"/>
          <w:sz w:val="24"/>
          <w:szCs w:val="24"/>
        </w:rPr>
      </w:pPr>
      <w:r>
        <w:rPr>
          <w:rFonts w:ascii="Times New Roman" w:hAnsi="Times New Roman" w:cs="Times New Roman"/>
          <w:color w:val="000000"/>
          <w:sz w:val="28"/>
          <w:szCs w:val="28"/>
        </w:rPr>
        <w:t>муниципального земельного контроля</w:t>
      </w:r>
    </w:p>
    <w:p w14:paraId="67C6993C">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К категории среднего риска относятся:</w:t>
      </w:r>
    </w:p>
    <w:p w14:paraId="559FC04F">
      <w:pPr>
        <w:widowControl w:val="0"/>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земельные участки, предназначенные для захоронения и размещения твердых бытовых отходов, размещения кладбищ, и расположенные в границах или примыкающие к ним земельные участки;</w:t>
      </w:r>
    </w:p>
    <w:p w14:paraId="0E8E2BF6">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земельные участки, расположенные в границах или примыкающие к границе береговой полосы водных объектов общего пользования.</w:t>
      </w:r>
    </w:p>
    <w:p w14:paraId="6F0E9914">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земельные участки сельскохозяйственного назначения и использования;</w:t>
      </w:r>
    </w:p>
    <w:p w14:paraId="575AAC40">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 ведение садоводства.</w:t>
      </w:r>
    </w:p>
    <w:p w14:paraId="1E9B81C2">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К категории умеренного риска относятся земельные участки:</w:t>
      </w:r>
    </w:p>
    <w:p w14:paraId="18921B1E">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3E4B20E7">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1447273D">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w:t>
      </w:r>
      <w:r>
        <w:t xml:space="preserve"> </w:t>
      </w:r>
      <w:r>
        <w:rPr>
          <w:rFonts w:ascii="Times New Roman" w:hAnsi="Times New Roman" w:eastAsia="Times New Roman" w:cs="Times New Roman"/>
          <w:sz w:val="28"/>
          <w:szCs w:val="28"/>
          <w:lang w:eastAsia="ru-RU"/>
        </w:rPr>
        <w:t>относящиеся к категории земель населенных пунктов;</w:t>
      </w:r>
    </w:p>
    <w:p w14:paraId="5BBCA1F0">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75911EB2">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 земельные участки, предназначенные для размещения производственных объектов; пищевой промышленности, магазинов; рынков, общественного питания, гостиничного обслуживания, объектов дорожного сервиса, объектов торговли (торговые центры, торгово – развлекательные центры (комплексы), станций технического обслуживания, строительной промышленности, складов, гаражей, автомобильного транспорта, и расположенные в границах или примыкающие к ним земельные участки.</w:t>
      </w:r>
    </w:p>
    <w:p w14:paraId="7F81F72E">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К категории низкого риска относятся все иные земельные участки, не отнесенные к категориям среднего или умеренного риска.</w:t>
      </w:r>
    </w:p>
    <w:sectPr>
      <w:footerReference r:id="rId5" w:type="default"/>
      <w:pgSz w:w="11906" w:h="16838"/>
      <w:pgMar w:top="1134" w:right="851" w:bottom="426"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6934328"/>
      <w:docPartObj>
        <w:docPartGallery w:val="autotext"/>
      </w:docPartObj>
    </w:sdtPr>
    <w:sdtContent>
      <w:p w14:paraId="428C5CCB">
        <w:pPr>
          <w:pStyle w:val="9"/>
          <w:jc w:val="center"/>
        </w:pPr>
        <w:r>
          <w:fldChar w:fldCharType="begin"/>
        </w:r>
        <w:r>
          <w:instrText xml:space="preserve">PAGE   \* MERGEFORMAT</w:instrText>
        </w:r>
        <w:r>
          <w:fldChar w:fldCharType="separate"/>
        </w:r>
        <w:r>
          <w:t>18</w:t>
        </w:r>
        <w:r>
          <w:fldChar w:fldCharType="end"/>
        </w:r>
      </w:p>
    </w:sdtContent>
  </w:sdt>
  <w:p w14:paraId="67B2CDA9">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8DE"/>
    <w:rsid w:val="00015C26"/>
    <w:rsid w:val="00065A86"/>
    <w:rsid w:val="00091F62"/>
    <w:rsid w:val="000A5804"/>
    <w:rsid w:val="000A75A0"/>
    <w:rsid w:val="000D4909"/>
    <w:rsid w:val="000D7E77"/>
    <w:rsid w:val="000F78DE"/>
    <w:rsid w:val="00120432"/>
    <w:rsid w:val="001458DE"/>
    <w:rsid w:val="001745DC"/>
    <w:rsid w:val="00190199"/>
    <w:rsid w:val="00194A44"/>
    <w:rsid w:val="001B08D4"/>
    <w:rsid w:val="001D067C"/>
    <w:rsid w:val="00206FE7"/>
    <w:rsid w:val="002629CF"/>
    <w:rsid w:val="002A3D83"/>
    <w:rsid w:val="002B75CF"/>
    <w:rsid w:val="002E64BC"/>
    <w:rsid w:val="0039211E"/>
    <w:rsid w:val="003A47C3"/>
    <w:rsid w:val="003A59E2"/>
    <w:rsid w:val="003C7D3D"/>
    <w:rsid w:val="003E5BAB"/>
    <w:rsid w:val="003F2207"/>
    <w:rsid w:val="00402EAE"/>
    <w:rsid w:val="0040310D"/>
    <w:rsid w:val="00470691"/>
    <w:rsid w:val="0047537C"/>
    <w:rsid w:val="004A5204"/>
    <w:rsid w:val="004D10AB"/>
    <w:rsid w:val="004D5CB1"/>
    <w:rsid w:val="004E1481"/>
    <w:rsid w:val="0050469B"/>
    <w:rsid w:val="00506226"/>
    <w:rsid w:val="005337F6"/>
    <w:rsid w:val="00554A50"/>
    <w:rsid w:val="00587897"/>
    <w:rsid w:val="005C7048"/>
    <w:rsid w:val="005F7618"/>
    <w:rsid w:val="00605848"/>
    <w:rsid w:val="006660FE"/>
    <w:rsid w:val="006B481D"/>
    <w:rsid w:val="006D6CC1"/>
    <w:rsid w:val="00733B52"/>
    <w:rsid w:val="00747DA5"/>
    <w:rsid w:val="0075198A"/>
    <w:rsid w:val="007542F7"/>
    <w:rsid w:val="00765E14"/>
    <w:rsid w:val="007B546D"/>
    <w:rsid w:val="007B5BBB"/>
    <w:rsid w:val="007C321D"/>
    <w:rsid w:val="007D41AA"/>
    <w:rsid w:val="00810C94"/>
    <w:rsid w:val="008455CD"/>
    <w:rsid w:val="008801D4"/>
    <w:rsid w:val="008803BA"/>
    <w:rsid w:val="008A50C6"/>
    <w:rsid w:val="008D1F9E"/>
    <w:rsid w:val="008E4D6B"/>
    <w:rsid w:val="008F75E6"/>
    <w:rsid w:val="0090019B"/>
    <w:rsid w:val="00912B01"/>
    <w:rsid w:val="009268D1"/>
    <w:rsid w:val="009B033F"/>
    <w:rsid w:val="009B2CC6"/>
    <w:rsid w:val="009F2CBB"/>
    <w:rsid w:val="009F6F9A"/>
    <w:rsid w:val="00A02150"/>
    <w:rsid w:val="00A05A50"/>
    <w:rsid w:val="00A57A95"/>
    <w:rsid w:val="00AA38D4"/>
    <w:rsid w:val="00AE60FF"/>
    <w:rsid w:val="00AF73BC"/>
    <w:rsid w:val="00B15D1A"/>
    <w:rsid w:val="00B16486"/>
    <w:rsid w:val="00B82D6F"/>
    <w:rsid w:val="00BB45ED"/>
    <w:rsid w:val="00BC29B1"/>
    <w:rsid w:val="00BD2D64"/>
    <w:rsid w:val="00BD51F7"/>
    <w:rsid w:val="00BE6CEA"/>
    <w:rsid w:val="00C16C74"/>
    <w:rsid w:val="00C216F7"/>
    <w:rsid w:val="00C41C86"/>
    <w:rsid w:val="00C4686C"/>
    <w:rsid w:val="00C630B9"/>
    <w:rsid w:val="00C70359"/>
    <w:rsid w:val="00C86079"/>
    <w:rsid w:val="00CD7EF2"/>
    <w:rsid w:val="00D00B5E"/>
    <w:rsid w:val="00D2079B"/>
    <w:rsid w:val="00D33DF5"/>
    <w:rsid w:val="00D41E83"/>
    <w:rsid w:val="00D479A8"/>
    <w:rsid w:val="00D945CC"/>
    <w:rsid w:val="00D96AF9"/>
    <w:rsid w:val="00DA365A"/>
    <w:rsid w:val="00DA539B"/>
    <w:rsid w:val="00DC3EE1"/>
    <w:rsid w:val="00DE52AA"/>
    <w:rsid w:val="00DE72A3"/>
    <w:rsid w:val="00DF0E4B"/>
    <w:rsid w:val="00E01C28"/>
    <w:rsid w:val="00E44388"/>
    <w:rsid w:val="00E9265F"/>
    <w:rsid w:val="00E938C8"/>
    <w:rsid w:val="00E974F7"/>
    <w:rsid w:val="00EB0658"/>
    <w:rsid w:val="00EC4B6E"/>
    <w:rsid w:val="00EE6933"/>
    <w:rsid w:val="00F1487B"/>
    <w:rsid w:val="00F22FF5"/>
    <w:rsid w:val="00F23D79"/>
    <w:rsid w:val="00F278A8"/>
    <w:rsid w:val="00F5194B"/>
    <w:rsid w:val="00FB2358"/>
    <w:rsid w:val="00FD3B38"/>
    <w:rsid w:val="00FD4626"/>
    <w:rsid w:val="593A384B"/>
    <w:rsid w:val="6D3E37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0"/>
    <w:qFormat/>
    <w:uiPriority w:val="1"/>
    <w:pPr>
      <w:widowControl w:val="0"/>
      <w:autoSpaceDE w:val="0"/>
      <w:autoSpaceDN w:val="0"/>
      <w:spacing w:after="0" w:line="240" w:lineRule="auto"/>
      <w:ind w:left="188"/>
      <w:jc w:val="center"/>
      <w:outlineLvl w:val="0"/>
    </w:pPr>
    <w:rPr>
      <w:rFonts w:ascii="Times New Roman" w:hAnsi="Times New Roman" w:eastAsia="Times New Roman" w:cs="Times New Roman"/>
      <w:b/>
      <w:bCs/>
      <w:sz w:val="28"/>
      <w:szCs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llowedHyperlink"/>
    <w:basedOn w:val="3"/>
    <w:semiHidden/>
    <w:unhideWhenUsed/>
    <w:uiPriority w:val="99"/>
    <w:rPr>
      <w:color w:val="800080" w:themeColor="followedHyperlink"/>
      <w:u w:val="single"/>
      <w14:textFill>
        <w14:solidFill>
          <w14:schemeClr w14:val="folHlink"/>
        </w14:solidFill>
      </w14:textFill>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paragraph" w:styleId="7">
    <w:name w:val="header"/>
    <w:basedOn w:val="1"/>
    <w:link w:val="13"/>
    <w:unhideWhenUsed/>
    <w:qFormat/>
    <w:uiPriority w:val="99"/>
    <w:pPr>
      <w:tabs>
        <w:tab w:val="center" w:pos="4677"/>
        <w:tab w:val="right" w:pos="9355"/>
      </w:tabs>
      <w:spacing w:after="0" w:line="240" w:lineRule="auto"/>
    </w:pPr>
  </w:style>
  <w:style w:type="paragraph" w:styleId="8">
    <w:name w:val="Body Text"/>
    <w:basedOn w:val="1"/>
    <w:link w:val="11"/>
    <w:qFormat/>
    <w:uiPriority w:val="1"/>
    <w:pPr>
      <w:widowControl w:val="0"/>
      <w:autoSpaceDE w:val="0"/>
      <w:autoSpaceDN w:val="0"/>
      <w:spacing w:after="0" w:line="240" w:lineRule="auto"/>
    </w:pPr>
    <w:rPr>
      <w:rFonts w:ascii="Times New Roman" w:hAnsi="Times New Roman" w:eastAsia="Times New Roman" w:cs="Times New Roman"/>
      <w:sz w:val="28"/>
      <w:szCs w:val="28"/>
    </w:rPr>
  </w:style>
  <w:style w:type="paragraph" w:styleId="9">
    <w:name w:val="footer"/>
    <w:basedOn w:val="1"/>
    <w:link w:val="14"/>
    <w:unhideWhenUsed/>
    <w:qFormat/>
    <w:uiPriority w:val="99"/>
    <w:pPr>
      <w:tabs>
        <w:tab w:val="center" w:pos="4677"/>
        <w:tab w:val="right" w:pos="9355"/>
      </w:tabs>
      <w:spacing w:after="0" w:line="240" w:lineRule="auto"/>
    </w:pPr>
  </w:style>
  <w:style w:type="character" w:customStyle="1" w:styleId="10">
    <w:name w:val="Заголовок 1 Знак"/>
    <w:basedOn w:val="3"/>
    <w:link w:val="2"/>
    <w:qFormat/>
    <w:uiPriority w:val="1"/>
    <w:rPr>
      <w:rFonts w:ascii="Times New Roman" w:hAnsi="Times New Roman" w:eastAsia="Times New Roman" w:cs="Times New Roman"/>
      <w:b/>
      <w:bCs/>
      <w:sz w:val="28"/>
      <w:szCs w:val="28"/>
    </w:rPr>
  </w:style>
  <w:style w:type="character" w:customStyle="1" w:styleId="11">
    <w:name w:val="Основной текст Знак"/>
    <w:basedOn w:val="3"/>
    <w:link w:val="8"/>
    <w:uiPriority w:val="1"/>
    <w:rPr>
      <w:rFonts w:ascii="Times New Roman" w:hAnsi="Times New Roman" w:eastAsia="Times New Roman" w:cs="Times New Roman"/>
      <w:sz w:val="28"/>
      <w:szCs w:val="28"/>
    </w:rPr>
  </w:style>
  <w:style w:type="paragraph" w:styleId="1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3">
    <w:name w:val="Верхний колонтитул Знак"/>
    <w:basedOn w:val="3"/>
    <w:link w:val="7"/>
    <w:qFormat/>
    <w:uiPriority w:val="99"/>
  </w:style>
  <w:style w:type="character" w:customStyle="1" w:styleId="14">
    <w:name w:val="Нижний колонтитул Знак"/>
    <w:basedOn w:val="3"/>
    <w:link w:val="9"/>
    <w:qFormat/>
    <w:uiPriority w:val="99"/>
  </w:style>
  <w:style w:type="paragraph" w:styleId="15">
    <w:name w:val="List Paragraph"/>
    <w:basedOn w:val="1"/>
    <w:qFormat/>
    <w:uiPriority w:val="34"/>
    <w:pPr>
      <w:ind w:left="720"/>
      <w:contextualSpacing/>
    </w:pPr>
  </w:style>
  <w:style w:type="paragraph" w:customStyle="1" w:styleId="16">
    <w:name w:val="ConsPlusTitle"/>
    <w:qFormat/>
    <w:uiPriority w:val="0"/>
    <w:pPr>
      <w:widowControl w:val="0"/>
      <w:suppressAutoHyphens/>
      <w:autoSpaceDE w:val="0"/>
      <w:spacing w:after="0" w:line="240" w:lineRule="auto"/>
    </w:pPr>
    <w:rPr>
      <w:rFonts w:ascii="Calibri" w:hAnsi="Calibri" w:eastAsia="Calibri" w:cs="Calibri"/>
      <w:b/>
      <w:bCs/>
      <w:sz w:val="22"/>
      <w:szCs w:val="22"/>
      <w:lang w:val="ru-RU"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7039</Words>
  <Characters>40126</Characters>
  <Lines>334</Lines>
  <Paragraphs>94</Paragraphs>
  <TotalTime>79</TotalTime>
  <ScaleCrop>false</ScaleCrop>
  <LinksUpToDate>false</LinksUpToDate>
  <CharactersWithSpaces>47071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2026-03-02T09:57:00Z</dcterms:created>
  <dc:creator>USR130819</dc:creator>
  <cp:lastModifiedBy>USR020424</cp:lastModifiedBy>
  <cp:lastPrinted>2025-02-25T04:07:00Z</cp:lastPrinted>
  <dcterms:modified xsi:type="dcterms:W3CDTF">2026-03-30T05:49:00Z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05C03301F5B34CB28091F711AAEFAEA6_12</vt:lpwstr>
  </property>
</Properties>
</file>