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81CD4" w:rsidRDefault="00281CD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06.08.2025 № 446/82-п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5B0FCE" w:rsidRPr="0006212E" w:rsidRDefault="005B0FCE" w:rsidP="005B0FCE">
      <w:pPr>
        <w:jc w:val="center"/>
        <w:rPr>
          <w:sz w:val="27"/>
          <w:szCs w:val="27"/>
        </w:rPr>
      </w:pPr>
      <w:r w:rsidRPr="0006212E">
        <w:rPr>
          <w:sz w:val="27"/>
          <w:szCs w:val="27"/>
        </w:rPr>
        <w:t xml:space="preserve">Об организации работ по оценке обеспечения готовности </w:t>
      </w:r>
      <w:r w:rsidR="00420DBE" w:rsidRPr="0006212E">
        <w:rPr>
          <w:sz w:val="27"/>
          <w:szCs w:val="27"/>
        </w:rPr>
        <w:t>объектов энергетики, коммунального комплекса, жилищного фонда и социально-культурной сферы</w:t>
      </w:r>
      <w:r w:rsidRPr="0006212E">
        <w:rPr>
          <w:sz w:val="27"/>
          <w:szCs w:val="27"/>
        </w:rPr>
        <w:t xml:space="preserve"> Каргатского района Новосибирской области</w:t>
      </w:r>
    </w:p>
    <w:p w:rsidR="00E807AC" w:rsidRPr="0006212E" w:rsidRDefault="005B0FCE" w:rsidP="005B0FCE">
      <w:pPr>
        <w:jc w:val="center"/>
        <w:rPr>
          <w:sz w:val="27"/>
          <w:szCs w:val="27"/>
        </w:rPr>
      </w:pPr>
      <w:r w:rsidRPr="0006212E">
        <w:rPr>
          <w:sz w:val="27"/>
          <w:szCs w:val="27"/>
        </w:rPr>
        <w:t>к отопительному периоду 2025/2026 годов</w:t>
      </w:r>
    </w:p>
    <w:p w:rsidR="00E807AC" w:rsidRPr="0006212E" w:rsidRDefault="00E807AC" w:rsidP="00F83EF6">
      <w:pPr>
        <w:spacing w:line="480" w:lineRule="auto"/>
        <w:jc w:val="center"/>
        <w:rPr>
          <w:sz w:val="27"/>
          <w:szCs w:val="27"/>
        </w:rPr>
      </w:pPr>
    </w:p>
    <w:p w:rsidR="00097058" w:rsidRPr="0006212E" w:rsidRDefault="005B0FCE" w:rsidP="00CD2FA9">
      <w:pPr>
        <w:ind w:firstLine="709"/>
        <w:jc w:val="both"/>
        <w:rPr>
          <w:sz w:val="27"/>
          <w:szCs w:val="27"/>
        </w:rPr>
      </w:pPr>
      <w:r w:rsidRPr="0006212E">
        <w:rPr>
          <w:sz w:val="27"/>
          <w:szCs w:val="27"/>
          <w:lang w:eastAsia="zh-CN"/>
        </w:rPr>
        <w:t xml:space="preserve">В целях обеспечения готовности Каргатского района Новосибирской </w:t>
      </w:r>
      <w:proofErr w:type="gramStart"/>
      <w:r w:rsidRPr="0006212E">
        <w:rPr>
          <w:sz w:val="27"/>
          <w:szCs w:val="27"/>
          <w:lang w:eastAsia="zh-CN"/>
        </w:rPr>
        <w:t xml:space="preserve">области к отопительному периоду 2025/2026 года, в соответствии с Федеральным </w:t>
      </w:r>
      <w:r w:rsidRPr="0006212E">
        <w:rPr>
          <w:color w:val="000000" w:themeColor="text1"/>
          <w:sz w:val="27"/>
          <w:szCs w:val="27"/>
          <w:lang w:eastAsia="zh-CN"/>
        </w:rPr>
        <w:t>законом</w:t>
      </w:r>
      <w:r w:rsidRPr="0006212E">
        <w:rPr>
          <w:sz w:val="27"/>
          <w:szCs w:val="27"/>
          <w:lang w:eastAsia="zh-CN"/>
        </w:rPr>
        <w:t xml:space="preserve"> от 06.10.2003 № 131-ФЗ «Об общих принципах организации местного самоуправ</w:t>
      </w:r>
      <w:r w:rsidR="0006212E" w:rsidRPr="0006212E">
        <w:rPr>
          <w:sz w:val="27"/>
          <w:szCs w:val="27"/>
          <w:lang w:eastAsia="zh-CN"/>
        </w:rPr>
        <w:t xml:space="preserve">ления в Российской Федерации», </w:t>
      </w:r>
      <w:hyperlink r:id="rId10" w:history="1">
        <w:r w:rsidRPr="0006212E">
          <w:rPr>
            <w:color w:val="000000" w:themeColor="text1"/>
            <w:sz w:val="27"/>
            <w:szCs w:val="27"/>
            <w:lang w:eastAsia="zh-CN"/>
          </w:rPr>
          <w:t>приказом</w:t>
        </w:r>
      </w:hyperlink>
      <w:r w:rsidRPr="0006212E">
        <w:rPr>
          <w:sz w:val="27"/>
          <w:szCs w:val="27"/>
          <w:lang w:eastAsia="zh-CN"/>
        </w:rPr>
        <w:t xml:space="preserve">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06212E" w:rsidRPr="0006212E">
        <w:rPr>
          <w:sz w:val="27"/>
          <w:szCs w:val="27"/>
          <w:lang w:eastAsia="zh-CN"/>
        </w:rPr>
        <w:t>», правилами технической эксплуатации тепловых энергоустановок, утвержденными Приказом Министерства энергетики Российской Федерации</w:t>
      </w:r>
      <w:proofErr w:type="gramEnd"/>
      <w:r w:rsidR="0006212E" w:rsidRPr="0006212E">
        <w:rPr>
          <w:sz w:val="27"/>
          <w:szCs w:val="27"/>
          <w:lang w:eastAsia="zh-CN"/>
        </w:rPr>
        <w:t xml:space="preserve"> № 115 от 24.03.2003 года, </w:t>
      </w:r>
      <w:r w:rsidRPr="0006212E">
        <w:rPr>
          <w:kern w:val="2"/>
          <w:sz w:val="27"/>
          <w:szCs w:val="27"/>
          <w:lang w:eastAsia="zh-CN"/>
        </w:rPr>
        <w:t>администрация Каргатского района Новосибирской области</w:t>
      </w:r>
    </w:p>
    <w:p w:rsidR="00E807AC" w:rsidRPr="0006212E" w:rsidRDefault="00CD2FA9" w:rsidP="00CD2FA9">
      <w:pPr>
        <w:ind w:firstLine="709"/>
        <w:jc w:val="both"/>
        <w:rPr>
          <w:sz w:val="27"/>
          <w:szCs w:val="27"/>
        </w:rPr>
      </w:pPr>
      <w:r w:rsidRPr="0006212E">
        <w:rPr>
          <w:b/>
          <w:spacing w:val="40"/>
          <w:sz w:val="27"/>
          <w:szCs w:val="27"/>
        </w:rPr>
        <w:t>постановляет:</w:t>
      </w:r>
    </w:p>
    <w:p w:rsidR="00AB1451" w:rsidRPr="0006212E" w:rsidRDefault="005B0FCE" w:rsidP="00CD2FA9">
      <w:pPr>
        <w:ind w:firstLine="709"/>
        <w:jc w:val="both"/>
        <w:rPr>
          <w:sz w:val="27"/>
          <w:szCs w:val="27"/>
        </w:rPr>
      </w:pPr>
      <w:r w:rsidRPr="0006212E">
        <w:rPr>
          <w:sz w:val="27"/>
          <w:szCs w:val="27"/>
        </w:rPr>
        <w:t xml:space="preserve">1. Создать районную комиссию по оценке обеспечения готовности </w:t>
      </w:r>
      <w:r w:rsidR="00420DBE" w:rsidRPr="0006212E">
        <w:rPr>
          <w:sz w:val="27"/>
          <w:szCs w:val="27"/>
        </w:rPr>
        <w:t>объектов энергетики, коммунального комплекса, жилищного фонда и социально-культурной сферы</w:t>
      </w:r>
      <w:r w:rsidRPr="0006212E">
        <w:rPr>
          <w:sz w:val="27"/>
          <w:szCs w:val="27"/>
        </w:rPr>
        <w:t xml:space="preserve"> Каргатского района Новосибирской области к отопительному периоду 2025/2026 годов и утвердить </w:t>
      </w:r>
      <w:r w:rsidRPr="0006212E">
        <w:rPr>
          <w:color w:val="000000" w:themeColor="text1"/>
          <w:sz w:val="27"/>
          <w:szCs w:val="27"/>
        </w:rPr>
        <w:t xml:space="preserve">ее </w:t>
      </w:r>
      <w:hyperlink w:anchor="Par34" w:history="1">
        <w:r w:rsidRPr="0006212E">
          <w:rPr>
            <w:rStyle w:val="aa"/>
            <w:color w:val="000000" w:themeColor="text1"/>
            <w:sz w:val="27"/>
            <w:szCs w:val="27"/>
            <w:u w:val="none"/>
          </w:rPr>
          <w:t>состав</w:t>
        </w:r>
      </w:hyperlink>
      <w:r w:rsidRPr="0006212E">
        <w:rPr>
          <w:sz w:val="27"/>
          <w:szCs w:val="27"/>
        </w:rPr>
        <w:t xml:space="preserve"> (приложение 1).</w:t>
      </w:r>
    </w:p>
    <w:p w:rsidR="005B0FCE" w:rsidRPr="0006212E" w:rsidRDefault="005B0FCE" w:rsidP="00CD2FA9">
      <w:pPr>
        <w:ind w:firstLine="709"/>
        <w:jc w:val="both"/>
        <w:rPr>
          <w:sz w:val="27"/>
          <w:szCs w:val="27"/>
          <w:lang w:eastAsia="zh-CN"/>
        </w:rPr>
      </w:pPr>
      <w:r w:rsidRPr="0006212E">
        <w:rPr>
          <w:sz w:val="27"/>
          <w:szCs w:val="27"/>
        </w:rPr>
        <w:t xml:space="preserve">2. </w:t>
      </w:r>
      <w:r w:rsidRPr="0006212E">
        <w:rPr>
          <w:sz w:val="27"/>
          <w:szCs w:val="27"/>
          <w:lang w:eastAsia="zh-CN"/>
        </w:rPr>
        <w:t xml:space="preserve">Утвердить </w:t>
      </w:r>
      <w:hyperlink w:anchor="Par136" w:history="1">
        <w:r w:rsidRPr="0006212E">
          <w:rPr>
            <w:color w:val="000000" w:themeColor="text1"/>
            <w:sz w:val="27"/>
            <w:szCs w:val="27"/>
            <w:lang w:eastAsia="zh-CN"/>
          </w:rPr>
          <w:t>Программу</w:t>
        </w:r>
      </w:hyperlink>
      <w:r w:rsidRPr="0006212E">
        <w:rPr>
          <w:sz w:val="27"/>
          <w:szCs w:val="27"/>
          <w:lang w:eastAsia="zh-CN"/>
        </w:rPr>
        <w:t xml:space="preserve"> </w:t>
      </w:r>
      <w:proofErr w:type="gramStart"/>
      <w:r w:rsidRPr="0006212E">
        <w:rPr>
          <w:sz w:val="27"/>
          <w:szCs w:val="27"/>
          <w:lang w:eastAsia="zh-CN"/>
        </w:rPr>
        <w:t xml:space="preserve">проведения оценки обеспечения готовности </w:t>
      </w:r>
      <w:r w:rsidR="00420DBE" w:rsidRPr="0006212E">
        <w:rPr>
          <w:sz w:val="27"/>
          <w:szCs w:val="27"/>
        </w:rPr>
        <w:t>объектов</w:t>
      </w:r>
      <w:proofErr w:type="gramEnd"/>
      <w:r w:rsidR="00420DBE" w:rsidRPr="0006212E">
        <w:rPr>
          <w:sz w:val="27"/>
          <w:szCs w:val="27"/>
        </w:rPr>
        <w:t xml:space="preserve"> энергетики, коммунального комплекса, жилищного фонда и социально-культурной сферы</w:t>
      </w:r>
      <w:r w:rsidRPr="0006212E">
        <w:rPr>
          <w:sz w:val="27"/>
          <w:szCs w:val="27"/>
        </w:rPr>
        <w:t xml:space="preserve"> Каргатского района Новосибирской области</w:t>
      </w:r>
      <w:r w:rsidRPr="0006212E">
        <w:rPr>
          <w:sz w:val="27"/>
          <w:szCs w:val="27"/>
          <w:lang w:eastAsia="zh-CN"/>
        </w:rPr>
        <w:t xml:space="preserve"> к отопительному периоду 2025/2026 годов (приложение 2).</w:t>
      </w:r>
    </w:p>
    <w:p w:rsidR="005B0FCE" w:rsidRPr="0006212E" w:rsidRDefault="005B0FCE" w:rsidP="00CD2FA9">
      <w:pPr>
        <w:ind w:firstLine="709"/>
        <w:jc w:val="both"/>
        <w:rPr>
          <w:sz w:val="27"/>
          <w:szCs w:val="27"/>
        </w:rPr>
      </w:pPr>
      <w:r w:rsidRPr="0006212E">
        <w:rPr>
          <w:sz w:val="27"/>
          <w:szCs w:val="27"/>
          <w:lang w:eastAsia="zh-CN"/>
        </w:rPr>
        <w:t xml:space="preserve">3. </w:t>
      </w:r>
      <w:r w:rsidR="00764B80" w:rsidRPr="0006212E">
        <w:rPr>
          <w:sz w:val="27"/>
          <w:szCs w:val="27"/>
        </w:rPr>
        <w:t>Рекомендовать Главам муниципальных образований поселений Каргатского района Новосибирской области:</w:t>
      </w:r>
    </w:p>
    <w:p w:rsidR="00806204" w:rsidRPr="0006212E" w:rsidRDefault="00806204" w:rsidP="00CD2FA9">
      <w:pPr>
        <w:ind w:firstLine="709"/>
        <w:jc w:val="both"/>
        <w:rPr>
          <w:sz w:val="27"/>
          <w:szCs w:val="27"/>
          <w:lang w:eastAsia="zh-CN"/>
        </w:rPr>
      </w:pPr>
      <w:r w:rsidRPr="0006212E">
        <w:rPr>
          <w:sz w:val="27"/>
          <w:szCs w:val="27"/>
        </w:rPr>
        <w:t xml:space="preserve">3.1. </w:t>
      </w:r>
      <w:proofErr w:type="gramStart"/>
      <w:r w:rsidRPr="0006212E">
        <w:rPr>
          <w:sz w:val="27"/>
          <w:szCs w:val="27"/>
          <w:lang w:eastAsia="zh-CN"/>
        </w:rPr>
        <w:t xml:space="preserve">Организовать работу по оценке обеспечения готовности </w:t>
      </w:r>
      <w:r w:rsidRPr="0006212E">
        <w:rPr>
          <w:sz w:val="27"/>
          <w:szCs w:val="27"/>
        </w:rPr>
        <w:t>объектов энергетики, коммунального комплекса, жилищного фонда и социально-</w:t>
      </w:r>
      <w:r w:rsidRPr="0006212E">
        <w:rPr>
          <w:sz w:val="27"/>
          <w:szCs w:val="27"/>
        </w:rPr>
        <w:lastRenderedPageBreak/>
        <w:t>культурной сферы</w:t>
      </w:r>
      <w:r w:rsidRPr="0006212E">
        <w:rPr>
          <w:sz w:val="27"/>
          <w:szCs w:val="27"/>
          <w:lang w:eastAsia="zh-CN"/>
        </w:rPr>
        <w:t xml:space="preserve">, расположенных на территориях муниципальных образований поселений Каргатского района Новосибирской области, к отопительному периоду 2025/2026 годов в соответствии с правилами, утвержденными </w:t>
      </w:r>
      <w:hyperlink r:id="rId11" w:history="1">
        <w:r w:rsidRPr="0006212E">
          <w:rPr>
            <w:color w:val="000000" w:themeColor="text1"/>
            <w:sz w:val="27"/>
            <w:szCs w:val="27"/>
            <w:lang w:eastAsia="zh-CN"/>
          </w:rPr>
          <w:t>приказом</w:t>
        </w:r>
      </w:hyperlink>
      <w:r w:rsidRPr="0006212E">
        <w:rPr>
          <w:sz w:val="27"/>
          <w:szCs w:val="27"/>
          <w:lang w:eastAsia="zh-CN"/>
        </w:rPr>
        <w:t xml:space="preserve">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</w:t>
      </w:r>
      <w:proofErr w:type="gramEnd"/>
      <w:r w:rsidRPr="0006212E">
        <w:rPr>
          <w:sz w:val="27"/>
          <w:szCs w:val="27"/>
          <w:lang w:eastAsia="zh-CN"/>
        </w:rPr>
        <w:t xml:space="preserve"> периоду», с привлечением (по согласованию) представителя Сибирского управления Федеральной службы по экологическому, технологическому и атомному надзору,</w:t>
      </w:r>
      <w:r w:rsidR="00BA2B46">
        <w:rPr>
          <w:sz w:val="27"/>
          <w:szCs w:val="27"/>
          <w:lang w:eastAsia="zh-CN"/>
        </w:rPr>
        <w:t xml:space="preserve"> ГЖИ НСО,</w:t>
      </w:r>
      <w:r w:rsidRPr="0006212E">
        <w:rPr>
          <w:sz w:val="27"/>
          <w:szCs w:val="27"/>
          <w:lang w:eastAsia="zh-CN"/>
        </w:rPr>
        <w:t xml:space="preserve"> администрации Каргатского района Новосибирской области, теплоснабжающих организаций.</w:t>
      </w:r>
    </w:p>
    <w:p w:rsidR="00806204" w:rsidRPr="0006212E" w:rsidRDefault="00806204" w:rsidP="00CD2FA9">
      <w:pPr>
        <w:ind w:firstLine="709"/>
        <w:jc w:val="both"/>
        <w:rPr>
          <w:sz w:val="27"/>
          <w:szCs w:val="27"/>
          <w:lang w:eastAsia="zh-CN"/>
        </w:rPr>
      </w:pPr>
      <w:r w:rsidRPr="0006212E">
        <w:rPr>
          <w:sz w:val="27"/>
          <w:szCs w:val="27"/>
          <w:lang w:eastAsia="zh-CN"/>
        </w:rPr>
        <w:t xml:space="preserve">3.2. </w:t>
      </w:r>
      <w:proofErr w:type="gramStart"/>
      <w:r w:rsidRPr="0006212E">
        <w:rPr>
          <w:sz w:val="27"/>
          <w:szCs w:val="27"/>
          <w:lang w:eastAsia="zh-CN"/>
        </w:rPr>
        <w:t xml:space="preserve">Организовать работу по </w:t>
      </w:r>
      <w:r w:rsidRPr="0006212E">
        <w:rPr>
          <w:color w:val="000000" w:themeColor="text1"/>
          <w:sz w:val="27"/>
          <w:szCs w:val="27"/>
          <w:lang w:eastAsia="zh-CN"/>
        </w:rPr>
        <w:t xml:space="preserve">получению </w:t>
      </w:r>
      <w:hyperlink w:anchor="Par166" w:history="1">
        <w:r w:rsidRPr="0006212E">
          <w:rPr>
            <w:color w:val="000000" w:themeColor="text1"/>
            <w:sz w:val="27"/>
            <w:szCs w:val="27"/>
            <w:lang w:eastAsia="zh-CN"/>
          </w:rPr>
          <w:t>актов</w:t>
        </w:r>
      </w:hyperlink>
      <w:r w:rsidRPr="0006212E">
        <w:rPr>
          <w:color w:val="000000" w:themeColor="text1"/>
          <w:sz w:val="27"/>
          <w:szCs w:val="27"/>
          <w:lang w:eastAsia="zh-CN"/>
        </w:rPr>
        <w:t xml:space="preserve"> оценки обеспечения готовности к отопительному периоду 2025/2026 годов </w:t>
      </w:r>
      <w:r w:rsidR="00DF01D3" w:rsidRPr="0006212E">
        <w:rPr>
          <w:color w:val="000000" w:themeColor="text1"/>
          <w:sz w:val="27"/>
          <w:szCs w:val="27"/>
          <w:lang w:eastAsia="zh-CN"/>
        </w:rPr>
        <w:t xml:space="preserve">в соответствии с приложением </w:t>
      </w:r>
      <w:r w:rsidRPr="0006212E">
        <w:rPr>
          <w:color w:val="000000" w:themeColor="text1"/>
          <w:sz w:val="27"/>
          <w:szCs w:val="27"/>
          <w:lang w:eastAsia="zh-CN"/>
        </w:rPr>
        <w:t xml:space="preserve">3 к настоящему постановлению и </w:t>
      </w:r>
      <w:hyperlink w:anchor="Par239" w:history="1">
        <w:r w:rsidRPr="0006212E">
          <w:rPr>
            <w:color w:val="000000" w:themeColor="text1"/>
            <w:sz w:val="27"/>
            <w:szCs w:val="27"/>
            <w:lang w:eastAsia="zh-CN"/>
          </w:rPr>
          <w:t>паспортов</w:t>
        </w:r>
      </w:hyperlink>
      <w:r w:rsidRPr="0006212E">
        <w:rPr>
          <w:color w:val="000000" w:themeColor="text1"/>
          <w:sz w:val="27"/>
          <w:szCs w:val="27"/>
          <w:lang w:eastAsia="zh-CN"/>
        </w:rPr>
        <w:t xml:space="preserve"> обеспечения готовности к отопительному периоду 2025/2026 годов </w:t>
      </w:r>
      <w:r w:rsidR="00DF01D3" w:rsidRPr="0006212E">
        <w:rPr>
          <w:color w:val="000000" w:themeColor="text1"/>
          <w:sz w:val="27"/>
          <w:szCs w:val="27"/>
          <w:lang w:eastAsia="zh-CN"/>
        </w:rPr>
        <w:t>в соответствии с приложением 4</w:t>
      </w:r>
      <w:r w:rsidRPr="0006212E">
        <w:rPr>
          <w:color w:val="000000" w:themeColor="text1"/>
          <w:sz w:val="27"/>
          <w:szCs w:val="27"/>
          <w:lang w:eastAsia="zh-CN"/>
        </w:rPr>
        <w:t xml:space="preserve"> к настоящему постановлени</w:t>
      </w:r>
      <w:r w:rsidR="00DF01D3" w:rsidRPr="0006212E">
        <w:rPr>
          <w:color w:val="000000" w:themeColor="text1"/>
          <w:sz w:val="27"/>
          <w:szCs w:val="27"/>
          <w:lang w:eastAsia="zh-CN"/>
        </w:rPr>
        <w:t xml:space="preserve">ю теплоснабжающих </w:t>
      </w:r>
      <w:r w:rsidRPr="0006212E">
        <w:rPr>
          <w:color w:val="000000" w:themeColor="text1"/>
          <w:sz w:val="27"/>
          <w:szCs w:val="27"/>
          <w:lang w:eastAsia="zh-CN"/>
        </w:rPr>
        <w:t>организаций</w:t>
      </w:r>
      <w:r w:rsidR="00DF01D3" w:rsidRPr="0006212E">
        <w:rPr>
          <w:color w:val="000000" w:themeColor="text1"/>
          <w:sz w:val="27"/>
          <w:szCs w:val="27"/>
          <w:lang w:eastAsia="zh-CN"/>
        </w:rPr>
        <w:t xml:space="preserve"> до 19</w:t>
      </w:r>
      <w:r w:rsidRPr="0006212E">
        <w:rPr>
          <w:color w:val="000000" w:themeColor="text1"/>
          <w:sz w:val="27"/>
          <w:szCs w:val="27"/>
          <w:lang w:eastAsia="zh-CN"/>
        </w:rPr>
        <w:t xml:space="preserve">.09.2025 года, объектов </w:t>
      </w:r>
      <w:r w:rsidRPr="0006212E">
        <w:rPr>
          <w:sz w:val="27"/>
          <w:szCs w:val="27"/>
          <w:lang w:eastAsia="zh-CN"/>
        </w:rPr>
        <w:t>жилищного фонда и социально-культурной сферы</w:t>
      </w:r>
      <w:r w:rsidR="00DF01D3" w:rsidRPr="0006212E">
        <w:rPr>
          <w:sz w:val="27"/>
          <w:szCs w:val="27"/>
          <w:lang w:eastAsia="zh-CN"/>
        </w:rPr>
        <w:t xml:space="preserve"> до 05.09</w:t>
      </w:r>
      <w:r w:rsidRPr="0006212E">
        <w:rPr>
          <w:sz w:val="27"/>
          <w:szCs w:val="27"/>
          <w:lang w:eastAsia="zh-CN"/>
        </w:rPr>
        <w:t>.2025 года и направить в комиссию по оценке</w:t>
      </w:r>
      <w:proofErr w:type="gramEnd"/>
      <w:r w:rsidRPr="0006212E">
        <w:rPr>
          <w:sz w:val="27"/>
          <w:szCs w:val="27"/>
          <w:lang w:eastAsia="zh-CN"/>
        </w:rPr>
        <w:t xml:space="preserve"> обеспечения готовности </w:t>
      </w:r>
      <w:r w:rsidR="00DF01D3" w:rsidRPr="0006212E">
        <w:rPr>
          <w:sz w:val="27"/>
          <w:szCs w:val="27"/>
        </w:rPr>
        <w:t>объектов энергетики, коммунального комплекса, жилищного фонда и социально-культурной сферы</w:t>
      </w:r>
      <w:r w:rsidRPr="0006212E">
        <w:rPr>
          <w:sz w:val="27"/>
          <w:szCs w:val="27"/>
          <w:lang w:eastAsia="zh-CN"/>
        </w:rPr>
        <w:t xml:space="preserve"> </w:t>
      </w:r>
      <w:r w:rsidR="00DF01D3" w:rsidRPr="0006212E">
        <w:rPr>
          <w:sz w:val="27"/>
          <w:szCs w:val="27"/>
          <w:lang w:eastAsia="zh-CN"/>
        </w:rPr>
        <w:t>Каргатского</w:t>
      </w:r>
      <w:r w:rsidRPr="0006212E">
        <w:rPr>
          <w:sz w:val="27"/>
          <w:szCs w:val="27"/>
          <w:lang w:eastAsia="zh-CN"/>
        </w:rPr>
        <w:t xml:space="preserve"> района Новосибирской области к отопительному периоду 2025/2026 годов.</w:t>
      </w:r>
    </w:p>
    <w:p w:rsidR="00DF01D3" w:rsidRPr="0006212E" w:rsidRDefault="00DF01D3" w:rsidP="00CD2FA9">
      <w:pPr>
        <w:ind w:firstLine="709"/>
        <w:jc w:val="both"/>
        <w:rPr>
          <w:sz w:val="27"/>
          <w:szCs w:val="27"/>
        </w:rPr>
      </w:pPr>
      <w:r w:rsidRPr="0006212E">
        <w:rPr>
          <w:sz w:val="27"/>
          <w:szCs w:val="27"/>
        </w:rPr>
        <w:t>4. Комиссии по оценке обеспечения готовности объектов энергетики, коммунального комплекса, жилищного фонда и социально-культурной сферы</w:t>
      </w:r>
      <w:r w:rsidRPr="0006212E">
        <w:rPr>
          <w:sz w:val="27"/>
          <w:szCs w:val="27"/>
          <w:lang w:eastAsia="zh-CN"/>
        </w:rPr>
        <w:t xml:space="preserve"> Каргатского</w:t>
      </w:r>
      <w:r w:rsidRPr="0006212E">
        <w:rPr>
          <w:sz w:val="27"/>
          <w:szCs w:val="27"/>
        </w:rPr>
        <w:t xml:space="preserve"> района Новосибирской области к отопительному периоду 2025/2026 годов:</w:t>
      </w:r>
    </w:p>
    <w:p w:rsidR="00DF01D3" w:rsidRPr="0006212E" w:rsidRDefault="00DF01D3" w:rsidP="00CD2FA9">
      <w:pPr>
        <w:ind w:firstLine="709"/>
        <w:jc w:val="both"/>
        <w:rPr>
          <w:color w:val="000000"/>
          <w:sz w:val="27"/>
          <w:szCs w:val="27"/>
          <w:lang w:eastAsia="zh-CN"/>
        </w:rPr>
      </w:pPr>
      <w:r w:rsidRPr="0006212E">
        <w:rPr>
          <w:sz w:val="27"/>
          <w:szCs w:val="27"/>
        </w:rPr>
        <w:t xml:space="preserve">4.1. </w:t>
      </w:r>
      <w:r w:rsidRPr="0006212E">
        <w:rPr>
          <w:sz w:val="27"/>
          <w:szCs w:val="27"/>
          <w:lang w:eastAsia="zh-CN"/>
        </w:rPr>
        <w:t xml:space="preserve">Провести оценку обеспечения готовности теплоснабжающих организаций до 19.09.2025 года, объектов жилищного фонда и социально-культурной сферы Каргатского района Новосибирской области к отопительному периоду </w:t>
      </w:r>
      <w:r w:rsidRPr="0006212E">
        <w:rPr>
          <w:color w:val="000000"/>
          <w:sz w:val="27"/>
          <w:szCs w:val="27"/>
          <w:lang w:eastAsia="zh-CN"/>
        </w:rPr>
        <w:t>2025/2026 годов до 05.09.2025 года.</w:t>
      </w:r>
    </w:p>
    <w:p w:rsidR="00DF01D3" w:rsidRPr="0006212E" w:rsidRDefault="00DF01D3" w:rsidP="00CD2FA9">
      <w:pPr>
        <w:ind w:firstLine="709"/>
        <w:jc w:val="both"/>
        <w:rPr>
          <w:color w:val="000000"/>
          <w:sz w:val="27"/>
          <w:szCs w:val="27"/>
        </w:rPr>
      </w:pPr>
      <w:r w:rsidRPr="0006212E">
        <w:rPr>
          <w:color w:val="000000"/>
          <w:sz w:val="27"/>
          <w:szCs w:val="27"/>
          <w:lang w:eastAsia="zh-CN"/>
        </w:rPr>
        <w:t>4.2. </w:t>
      </w:r>
      <w:r w:rsidRPr="0006212E">
        <w:rPr>
          <w:color w:val="000000"/>
          <w:sz w:val="27"/>
          <w:szCs w:val="27"/>
        </w:rPr>
        <w:t xml:space="preserve">Подготовить документы, подтверждающие выполнение </w:t>
      </w:r>
      <w:proofErr w:type="spellStart"/>
      <w:r w:rsidRPr="0006212E">
        <w:rPr>
          <w:color w:val="000000"/>
          <w:sz w:val="27"/>
          <w:szCs w:val="27"/>
        </w:rPr>
        <w:t>Каргатским</w:t>
      </w:r>
      <w:proofErr w:type="spellEnd"/>
      <w:r w:rsidRPr="0006212E">
        <w:rPr>
          <w:color w:val="000000"/>
          <w:sz w:val="27"/>
          <w:szCs w:val="27"/>
        </w:rPr>
        <w:t xml:space="preserve"> районом Новосибирской области требований по готовности к отопительному периоду 2025/2026 годов, для предъявления в Сибирское управление Федеральной службы по экологическому, технологическому и атомному надзору до 01.10.2025 года.</w:t>
      </w:r>
    </w:p>
    <w:p w:rsidR="00DF01D3" w:rsidRPr="0006212E" w:rsidRDefault="00DF01D3" w:rsidP="00CD2FA9">
      <w:pPr>
        <w:ind w:firstLine="709"/>
        <w:jc w:val="both"/>
        <w:rPr>
          <w:color w:val="000000"/>
          <w:sz w:val="27"/>
          <w:szCs w:val="27"/>
        </w:rPr>
      </w:pPr>
      <w:r w:rsidRPr="0006212E">
        <w:rPr>
          <w:color w:val="000000"/>
          <w:sz w:val="27"/>
          <w:szCs w:val="27"/>
        </w:rPr>
        <w:t>5. Постановление вступает в законную силу после его подписания и подлежит официальному опубликованию.</w:t>
      </w:r>
    </w:p>
    <w:p w:rsidR="00DF01D3" w:rsidRPr="0006212E" w:rsidRDefault="00DF01D3" w:rsidP="00CD2FA9">
      <w:pPr>
        <w:ind w:firstLine="709"/>
        <w:jc w:val="both"/>
        <w:rPr>
          <w:color w:val="000000"/>
          <w:sz w:val="27"/>
          <w:szCs w:val="27"/>
        </w:rPr>
      </w:pPr>
      <w:r w:rsidRPr="0006212E">
        <w:rPr>
          <w:color w:val="000000"/>
          <w:sz w:val="27"/>
          <w:szCs w:val="27"/>
        </w:rPr>
        <w:t>6. Управляющему делами администрации Каргатского района Новосибирской области Кузьмину С.В. опубликовать постановление на официальном сайте администрации Каргатского района Новосибирской области.</w:t>
      </w:r>
    </w:p>
    <w:p w:rsidR="00C62246" w:rsidRPr="0006212E" w:rsidRDefault="00DF01D3" w:rsidP="00DF01D3">
      <w:pPr>
        <w:ind w:firstLine="709"/>
        <w:jc w:val="both"/>
        <w:rPr>
          <w:sz w:val="27"/>
          <w:szCs w:val="27"/>
        </w:rPr>
      </w:pPr>
      <w:r w:rsidRPr="0006212E">
        <w:rPr>
          <w:color w:val="000000"/>
          <w:sz w:val="27"/>
          <w:szCs w:val="27"/>
        </w:rPr>
        <w:t xml:space="preserve">7. </w:t>
      </w:r>
      <w:proofErr w:type="gramStart"/>
      <w:r w:rsidRPr="0006212E">
        <w:rPr>
          <w:color w:val="000000"/>
          <w:sz w:val="27"/>
          <w:szCs w:val="27"/>
        </w:rPr>
        <w:t>Контроль за</w:t>
      </w:r>
      <w:proofErr w:type="gramEnd"/>
      <w:r w:rsidRPr="0006212E">
        <w:rPr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Черченко О.А.</w:t>
      </w:r>
    </w:p>
    <w:p w:rsidR="00C62246" w:rsidRPr="0006212E" w:rsidRDefault="00C62246" w:rsidP="00CD2FA9">
      <w:pPr>
        <w:rPr>
          <w:sz w:val="27"/>
          <w:szCs w:val="27"/>
        </w:rPr>
      </w:pPr>
    </w:p>
    <w:p w:rsidR="00C62246" w:rsidRPr="0006212E" w:rsidRDefault="00C62246" w:rsidP="00CD2FA9">
      <w:pPr>
        <w:rPr>
          <w:sz w:val="27"/>
          <w:szCs w:val="27"/>
        </w:rPr>
      </w:pPr>
    </w:p>
    <w:p w:rsidR="00E807AC" w:rsidRPr="0006212E" w:rsidRDefault="00E759C8" w:rsidP="00CD2FA9">
      <w:pPr>
        <w:rPr>
          <w:sz w:val="27"/>
          <w:szCs w:val="27"/>
        </w:rPr>
      </w:pPr>
      <w:r w:rsidRPr="0006212E">
        <w:rPr>
          <w:sz w:val="27"/>
          <w:szCs w:val="27"/>
        </w:rPr>
        <w:t>Г</w:t>
      </w:r>
      <w:r w:rsidR="00B211DE" w:rsidRPr="0006212E">
        <w:rPr>
          <w:sz w:val="27"/>
          <w:szCs w:val="27"/>
        </w:rPr>
        <w:t>лав</w:t>
      </w:r>
      <w:r w:rsidRPr="0006212E">
        <w:rPr>
          <w:sz w:val="27"/>
          <w:szCs w:val="27"/>
        </w:rPr>
        <w:t>а</w:t>
      </w:r>
      <w:r w:rsidR="00B211DE" w:rsidRPr="0006212E">
        <w:rPr>
          <w:sz w:val="27"/>
          <w:szCs w:val="27"/>
        </w:rPr>
        <w:t xml:space="preserve"> </w:t>
      </w:r>
      <w:r w:rsidR="00E807AC" w:rsidRPr="0006212E">
        <w:rPr>
          <w:sz w:val="27"/>
          <w:szCs w:val="27"/>
        </w:rPr>
        <w:t>Каргатского района</w:t>
      </w:r>
    </w:p>
    <w:p w:rsidR="00031E89" w:rsidRPr="0006212E" w:rsidRDefault="00E807AC" w:rsidP="0006212E">
      <w:pPr>
        <w:rPr>
          <w:sz w:val="27"/>
          <w:szCs w:val="27"/>
        </w:rPr>
      </w:pPr>
      <w:r w:rsidRPr="0006212E">
        <w:rPr>
          <w:sz w:val="27"/>
          <w:szCs w:val="27"/>
        </w:rPr>
        <w:lastRenderedPageBreak/>
        <w:t xml:space="preserve">Новосибирской области                      </w:t>
      </w:r>
      <w:r w:rsidR="00B211DE" w:rsidRPr="0006212E">
        <w:rPr>
          <w:sz w:val="27"/>
          <w:szCs w:val="27"/>
        </w:rPr>
        <w:t xml:space="preserve">                       </w:t>
      </w:r>
      <w:r w:rsidR="00C028BC" w:rsidRPr="0006212E">
        <w:rPr>
          <w:sz w:val="27"/>
          <w:szCs w:val="27"/>
        </w:rPr>
        <w:t xml:space="preserve"> </w:t>
      </w:r>
      <w:r w:rsidR="004E7F05" w:rsidRPr="0006212E">
        <w:rPr>
          <w:sz w:val="27"/>
          <w:szCs w:val="27"/>
        </w:rPr>
        <w:t xml:space="preserve">    </w:t>
      </w:r>
      <w:r w:rsidR="00C028BC" w:rsidRPr="0006212E">
        <w:rPr>
          <w:sz w:val="27"/>
          <w:szCs w:val="27"/>
        </w:rPr>
        <w:t xml:space="preserve">    </w:t>
      </w:r>
      <w:r w:rsidR="00B211DE" w:rsidRPr="0006212E">
        <w:rPr>
          <w:sz w:val="27"/>
          <w:szCs w:val="27"/>
        </w:rPr>
        <w:t xml:space="preserve"> </w:t>
      </w:r>
      <w:r w:rsidR="00CD2FA9" w:rsidRPr="0006212E">
        <w:rPr>
          <w:sz w:val="27"/>
          <w:szCs w:val="27"/>
        </w:rPr>
        <w:t xml:space="preserve">    </w:t>
      </w:r>
      <w:r w:rsidR="0006212E">
        <w:rPr>
          <w:sz w:val="27"/>
          <w:szCs w:val="27"/>
        </w:rPr>
        <w:t xml:space="preserve">     </w:t>
      </w:r>
      <w:r w:rsidR="004E7F05" w:rsidRPr="0006212E">
        <w:rPr>
          <w:sz w:val="27"/>
          <w:szCs w:val="27"/>
        </w:rPr>
        <w:t>Н.Л. Терентьев</w:t>
      </w:r>
      <w:r w:rsidR="00E759C8" w:rsidRPr="0006212E">
        <w:rPr>
          <w:sz w:val="27"/>
          <w:szCs w:val="27"/>
        </w:rPr>
        <w:t xml:space="preserve"> </w:t>
      </w:r>
    </w:p>
    <w:p w:rsidR="002901AC" w:rsidRPr="0006212E" w:rsidRDefault="005F17EF" w:rsidP="0006212E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5A7DFD" w:rsidRDefault="0006212E" w:rsidP="002901AC">
      <w:pPr>
        <w:rPr>
          <w:sz w:val="20"/>
          <w:szCs w:val="20"/>
        </w:rPr>
      </w:pPr>
      <w:r>
        <w:rPr>
          <w:sz w:val="20"/>
          <w:szCs w:val="20"/>
        </w:rPr>
        <w:t>Федченко А.А.</w:t>
      </w:r>
    </w:p>
    <w:p w:rsidR="0006050E" w:rsidRPr="0006212E" w:rsidRDefault="0006212E" w:rsidP="0006212E">
      <w:pPr>
        <w:rPr>
          <w:sz w:val="20"/>
          <w:szCs w:val="20"/>
        </w:rPr>
      </w:pPr>
      <w:r>
        <w:rPr>
          <w:sz w:val="20"/>
          <w:szCs w:val="20"/>
        </w:rPr>
        <w:t>23-181</w:t>
      </w:r>
    </w:p>
    <w:sectPr w:rsidR="0006050E" w:rsidRPr="0006212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72" w:rsidRDefault="00BE0B72" w:rsidP="00C96EEF">
      <w:r>
        <w:separator/>
      </w:r>
    </w:p>
  </w:endnote>
  <w:endnote w:type="continuationSeparator" w:id="0">
    <w:p w:rsidR="00BE0B72" w:rsidRDefault="00BE0B7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72" w:rsidRDefault="00BE0B72" w:rsidP="00C96EEF">
      <w:r>
        <w:separator/>
      </w:r>
    </w:p>
  </w:footnote>
  <w:footnote w:type="continuationSeparator" w:id="0">
    <w:p w:rsidR="00BE0B72" w:rsidRDefault="00BE0B7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6212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1CD4"/>
    <w:rsid w:val="002835D5"/>
    <w:rsid w:val="002901AC"/>
    <w:rsid w:val="002F6E1A"/>
    <w:rsid w:val="00302B85"/>
    <w:rsid w:val="0030498E"/>
    <w:rsid w:val="00307548"/>
    <w:rsid w:val="003458CF"/>
    <w:rsid w:val="00377DAF"/>
    <w:rsid w:val="003A1C5E"/>
    <w:rsid w:val="0041251C"/>
    <w:rsid w:val="004138EF"/>
    <w:rsid w:val="00420DBE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B0FCE"/>
    <w:rsid w:val="005F17EF"/>
    <w:rsid w:val="006003C6"/>
    <w:rsid w:val="00621C09"/>
    <w:rsid w:val="00623ABA"/>
    <w:rsid w:val="00644E3F"/>
    <w:rsid w:val="00662EBA"/>
    <w:rsid w:val="006A377C"/>
    <w:rsid w:val="006C3524"/>
    <w:rsid w:val="006C48C1"/>
    <w:rsid w:val="006C4F36"/>
    <w:rsid w:val="006D6100"/>
    <w:rsid w:val="00742A34"/>
    <w:rsid w:val="007462C8"/>
    <w:rsid w:val="00764B80"/>
    <w:rsid w:val="00790C3C"/>
    <w:rsid w:val="007B6F23"/>
    <w:rsid w:val="007C6342"/>
    <w:rsid w:val="007F141A"/>
    <w:rsid w:val="00806204"/>
    <w:rsid w:val="00817CB3"/>
    <w:rsid w:val="008218AE"/>
    <w:rsid w:val="008362C1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A2B46"/>
    <w:rsid w:val="00BB3036"/>
    <w:rsid w:val="00BE0B72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DF01D3"/>
    <w:rsid w:val="00E036D9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rsid w:val="005B0FC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rsid w:val="005B0FC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9D1D9B36584B57EBD8FD02785371F9F991832F4D262B3891D8507DD39oBwC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9D1D9B36584B57EBD8FD02785371F9F991832F4D262B3891D8507DD39oBw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88D9-C490-4633-A055-40454961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2023-02-10T01:54:00Z</cp:lastPrinted>
  <dcterms:created xsi:type="dcterms:W3CDTF">2025-08-06T05:52:00Z</dcterms:created>
  <dcterms:modified xsi:type="dcterms:W3CDTF">2025-08-11T02:48:00Z</dcterms:modified>
</cp:coreProperties>
</file>