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AC" w:rsidRDefault="0015109E" w:rsidP="00925E2E">
      <w:pPr>
        <w:ind w:right="75"/>
        <w:jc w:val="both"/>
      </w:pPr>
      <w:r w:rsidRPr="0023704C">
        <w:t xml:space="preserve">                     </w:t>
      </w:r>
      <w:r w:rsidR="00925E2E">
        <w:t xml:space="preserve">                                                                       </w:t>
      </w:r>
      <w:r w:rsidR="00381CAC">
        <w:t>Приложение 1</w:t>
      </w:r>
    </w:p>
    <w:p w:rsidR="00381CAC" w:rsidRDefault="00381CAC" w:rsidP="00925E2E">
      <w:pPr>
        <w:ind w:right="75"/>
        <w:jc w:val="both"/>
      </w:pPr>
      <w:r>
        <w:t xml:space="preserve"> </w:t>
      </w:r>
      <w:r w:rsidR="00925E2E">
        <w:t xml:space="preserve">                                                                                           </w:t>
      </w:r>
      <w:r>
        <w:t xml:space="preserve">к постановлению 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администрации </w:t>
      </w:r>
      <w:r w:rsidR="00381CAC">
        <w:t xml:space="preserve">Каргатского </w:t>
      </w:r>
      <w:r>
        <w:t xml:space="preserve">    </w:t>
      </w:r>
    </w:p>
    <w:p w:rsidR="00925E2E" w:rsidRDefault="00925E2E" w:rsidP="00925E2E">
      <w:pPr>
        <w:tabs>
          <w:tab w:val="left" w:pos="5580"/>
        </w:tabs>
        <w:ind w:right="75"/>
        <w:jc w:val="both"/>
      </w:pPr>
      <w:r>
        <w:t xml:space="preserve">                                                                                            </w:t>
      </w:r>
      <w:r w:rsidRPr="00925E2E">
        <w:t>района</w:t>
      </w:r>
    </w:p>
    <w:p w:rsidR="00381CAC" w:rsidRDefault="00925E2E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381CAC">
        <w:t xml:space="preserve">Новосибирской области </w:t>
      </w:r>
    </w:p>
    <w:p w:rsidR="00381CAC" w:rsidRDefault="000C2049" w:rsidP="00925E2E">
      <w:pPr>
        <w:ind w:right="75"/>
        <w:jc w:val="both"/>
      </w:pPr>
      <w:r>
        <w:t xml:space="preserve">                                                                                            </w:t>
      </w:r>
      <w:r w:rsidR="009D797F">
        <w:t>о</w:t>
      </w:r>
      <w:r w:rsidR="00F856C8">
        <w:t>т</w:t>
      </w:r>
      <w:r w:rsidR="003012C4">
        <w:t xml:space="preserve"> 02.06</w:t>
      </w:r>
      <w:bookmarkStart w:id="0" w:name="_GoBack"/>
      <w:bookmarkEnd w:id="0"/>
      <w:r w:rsidR="009D797F">
        <w:t xml:space="preserve">.2025 </w:t>
      </w:r>
      <w:r w:rsidR="004E1A2B">
        <w:t xml:space="preserve">№ </w:t>
      </w:r>
      <w:r w:rsidR="009D797F">
        <w:t>343</w:t>
      </w:r>
      <w:r w:rsidR="004E1A2B">
        <w:t xml:space="preserve">  </w:t>
      </w:r>
      <w:r w:rsidR="0015109E" w:rsidRPr="0023704C">
        <w:t xml:space="preserve">                                                                       </w:t>
      </w:r>
    </w:p>
    <w:p w:rsidR="0015109E" w:rsidRPr="0023704C" w:rsidRDefault="00381CAC" w:rsidP="00925E2E">
      <w:pPr>
        <w:ind w:right="75"/>
        <w:jc w:val="both"/>
      </w:pPr>
      <w:r>
        <w:t xml:space="preserve">                                                                       </w:t>
      </w:r>
      <w:r w:rsidR="0015109E" w:rsidRPr="0023704C">
        <w:t xml:space="preserve"> </w:t>
      </w:r>
      <w:r w:rsidR="00925E2E">
        <w:t xml:space="preserve">                    </w:t>
      </w:r>
      <w:r w:rsidR="0015109E" w:rsidRPr="0023704C">
        <w:t xml:space="preserve">УТВЕРЖДЕНО </w:t>
      </w:r>
    </w:p>
    <w:p w:rsidR="0015109E" w:rsidRPr="0023704C" w:rsidRDefault="00925E2E" w:rsidP="00925E2E">
      <w:pPr>
        <w:ind w:right="75"/>
        <w:jc w:val="both"/>
      </w:pPr>
      <w:r>
        <w:t xml:space="preserve">                                                                                           </w:t>
      </w:r>
      <w:r w:rsidR="0015109E" w:rsidRPr="0023704C">
        <w:t xml:space="preserve"> постановлением администрации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</w:t>
      </w:r>
      <w:r w:rsidR="00925E2E">
        <w:t xml:space="preserve">              </w:t>
      </w:r>
      <w:r w:rsidRPr="0023704C">
        <w:t xml:space="preserve">Каргатского района  </w:t>
      </w:r>
    </w:p>
    <w:p w:rsidR="0015109E" w:rsidRPr="0023704C" w:rsidRDefault="0015109E" w:rsidP="00925E2E">
      <w:pPr>
        <w:ind w:right="75"/>
        <w:jc w:val="both"/>
      </w:pPr>
      <w:r w:rsidRPr="0023704C">
        <w:t xml:space="preserve">                                                                                     </w:t>
      </w:r>
      <w:r w:rsidR="00925E2E">
        <w:t xml:space="preserve">       </w:t>
      </w:r>
      <w:r w:rsidRPr="0023704C">
        <w:t>Новосибирской области</w:t>
      </w:r>
    </w:p>
    <w:p w:rsidR="000C2049" w:rsidRDefault="0015109E" w:rsidP="00925E2E">
      <w:pPr>
        <w:ind w:right="75"/>
        <w:jc w:val="both"/>
        <w:rPr>
          <w:u w:val="single"/>
        </w:rPr>
        <w:sectPr w:rsidR="000C2049" w:rsidSect="00925E2E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  <w:r w:rsidRPr="0023704C">
        <w:t xml:space="preserve">                                                                                      </w:t>
      </w:r>
      <w:r w:rsidR="00925E2E">
        <w:t xml:space="preserve">      </w:t>
      </w:r>
      <w:r w:rsidRPr="0023704C">
        <w:t>от «</w:t>
      </w:r>
      <w:r w:rsidRPr="0023704C">
        <w:rPr>
          <w:u w:val="single"/>
        </w:rPr>
        <w:t>19»10.2020   г</w:t>
      </w:r>
      <w:r w:rsidRPr="0023704C">
        <w:t xml:space="preserve">. </w:t>
      </w:r>
      <w:r w:rsidRPr="0023704C">
        <w:rPr>
          <w:u w:val="single"/>
        </w:rPr>
        <w:t xml:space="preserve">№416 </w:t>
      </w:r>
    </w:p>
    <w:p w:rsidR="0015109E" w:rsidRPr="0023704C" w:rsidRDefault="0015109E" w:rsidP="00381CAC">
      <w:pPr>
        <w:ind w:right="75"/>
        <w:jc w:val="right"/>
        <w:rPr>
          <w:u w:val="single"/>
        </w:rPr>
      </w:pPr>
    </w:p>
    <w:p w:rsidR="0015109E" w:rsidRPr="0023704C" w:rsidRDefault="0015109E" w:rsidP="004E1A2B">
      <w:pPr>
        <w:ind w:right="75"/>
        <w:jc w:val="right"/>
        <w:rPr>
          <w:sz w:val="28"/>
          <w:szCs w:val="28"/>
          <w:u w:val="single"/>
        </w:rPr>
      </w:pPr>
      <w:r w:rsidRPr="0023704C">
        <w:rPr>
          <w:b/>
          <w:i/>
          <w:sz w:val="20"/>
          <w:szCs w:val="20"/>
        </w:rPr>
        <w:t xml:space="preserve">                                                                         </w:t>
      </w: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</w:p>
    <w:p w:rsidR="0015109E" w:rsidRPr="0023704C" w:rsidRDefault="0015109E" w:rsidP="0015109E">
      <w:pPr>
        <w:jc w:val="center"/>
        <w:rPr>
          <w:rFonts w:eastAsia="Calibri" w:cs="Calibri"/>
          <w:b/>
          <w:sz w:val="22"/>
          <w:szCs w:val="22"/>
          <w:lang w:eastAsia="en-US"/>
        </w:rPr>
      </w:pPr>
      <w:r w:rsidRPr="0023704C">
        <w:rPr>
          <w:rFonts w:eastAsia="Calibri" w:cs="Calibri"/>
          <w:b/>
          <w:sz w:val="22"/>
          <w:szCs w:val="22"/>
          <w:lang w:eastAsia="en-US"/>
        </w:rPr>
        <w:t>1. Паспорт программы</w:t>
      </w:r>
    </w:p>
    <w:tbl>
      <w:tblPr>
        <w:tblpPr w:leftFromText="180" w:rightFromText="180" w:vertAnchor="text" w:horzAnchor="page" w:tblpX="1318" w:tblpY="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079"/>
      </w:tblGrid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Наименование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rPr>
                <w:b/>
              </w:rPr>
            </w:pPr>
            <w:r w:rsidRPr="0023704C">
              <w:rPr>
                <w:b/>
                <w:bCs/>
                <w:szCs w:val="28"/>
              </w:rPr>
              <w:t>Развитие образования в Каргатском районе</w:t>
            </w:r>
            <w:r w:rsidRPr="0023704C">
              <w:rPr>
                <w:b/>
                <w:sz w:val="22"/>
              </w:rPr>
              <w:t xml:space="preserve"> </w:t>
            </w:r>
            <w:r w:rsidRPr="0023704C">
              <w:rPr>
                <w:b/>
              </w:rPr>
              <w:t>Новосибирской области</w:t>
            </w:r>
            <w:r w:rsidRPr="0023704C">
              <w:rPr>
                <w:sz w:val="28"/>
                <w:szCs w:val="28"/>
              </w:rPr>
              <w:t xml:space="preserve"> на </w:t>
            </w:r>
            <w:r w:rsidRPr="0023704C">
              <w:rPr>
                <w:b/>
                <w:szCs w:val="28"/>
              </w:rPr>
              <w:t>2021-2026 годы</w:t>
            </w:r>
            <w:r w:rsidRPr="0023704C">
              <w:rPr>
                <w:sz w:val="22"/>
                <w:szCs w:val="28"/>
              </w:rPr>
              <w:t xml:space="preserve"> </w:t>
            </w:r>
            <w:r w:rsidRPr="0023704C">
              <w:rPr>
                <w:szCs w:val="28"/>
              </w:rPr>
              <w:t>(далее – муниципальная программа)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Разработчик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</w:pPr>
            <w:r w:rsidRPr="0023704C">
              <w:t>Управление образования</w:t>
            </w:r>
            <w:r w:rsidR="00C16788">
              <w:t xml:space="preserve"> и молодежной политики </w:t>
            </w:r>
            <w:r w:rsidRPr="0023704C">
              <w:t xml:space="preserve"> администрации Каргатского  района 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Цель и задачи 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widowControl w:val="0"/>
              <w:jc w:val="both"/>
            </w:pPr>
            <w:r w:rsidRPr="0023704C">
              <w:rPr>
                <w:color w:val="000000"/>
              </w:rPr>
              <w:t xml:space="preserve">Цель: </w:t>
            </w:r>
            <w:r w:rsidRPr="0023704C">
              <w:rPr>
                <w:bCs/>
                <w:szCs w:val="28"/>
              </w:rPr>
              <w:t xml:space="preserve">Обеспечение условий, доступности и качества развития системы общего и дополнительного образования, </w:t>
            </w:r>
            <w:r w:rsidRPr="0023704C">
              <w:rPr>
                <w:kern w:val="2"/>
                <w:szCs w:val="28"/>
              </w:rPr>
              <w:t>соответствующего запросам населения, перспективным задачам социально-экономического развития Каргатского района Новосибирской области</w:t>
            </w:r>
            <w:r w:rsidRPr="0023704C">
              <w:rPr>
                <w:color w:val="000000"/>
              </w:rPr>
              <w:t xml:space="preserve"> в соответствии с комплексом мер по реализации национального проекта «Образование».</w:t>
            </w:r>
          </w:p>
          <w:p w:rsidR="0015109E" w:rsidRPr="0023704C" w:rsidRDefault="0015109E" w:rsidP="007B3A90">
            <w:pPr>
              <w:widowControl w:val="0"/>
              <w:jc w:val="both"/>
              <w:rPr>
                <w:color w:val="000000"/>
                <w:szCs w:val="20"/>
              </w:rPr>
            </w:pPr>
            <w:r w:rsidRPr="0023704C">
              <w:rPr>
                <w:color w:val="000000"/>
              </w:rPr>
              <w:t>Задачи: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качества общего и дополнительного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 xml:space="preserve">развитие воспитательного пространства для детей и подростков, профилактика </w:t>
            </w:r>
            <w:r w:rsidRPr="0023704C">
              <w:rPr>
                <w:rFonts w:eastAsia="Calibri" w:cs="Calibri"/>
                <w:szCs w:val="28"/>
                <w:lang w:eastAsia="en-US"/>
              </w:rPr>
              <w:t>всех форм асоциального поведения детей;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совершенствование системы </w:t>
            </w:r>
            <w:proofErr w:type="spellStart"/>
            <w:r w:rsidRPr="0023704C">
              <w:rPr>
                <w:rFonts w:eastAsia="Calibri" w:cs="Calibri"/>
                <w:szCs w:val="28"/>
                <w:lang w:eastAsia="en-US"/>
              </w:rPr>
              <w:t>здоровьесбережения</w:t>
            </w:r>
            <w:proofErr w:type="spellEnd"/>
            <w:r w:rsidRPr="0023704C">
              <w:rPr>
                <w:rFonts w:eastAsia="Calibri" w:cs="Calibri"/>
                <w:szCs w:val="28"/>
                <w:lang w:eastAsia="en-US"/>
              </w:rPr>
              <w:t xml:space="preserve"> в муниципальных образовательных учреждениях;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кадрового потенциала системы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развитие системы дошкольного образования;</w:t>
            </w:r>
          </w:p>
          <w:p w:rsidR="0015109E" w:rsidRPr="0015109E" w:rsidRDefault="00F11182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>Обеспечение функционирования системы социального заказа и социального сертификата,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  <w:r w:rsidR="0015109E" w:rsidRPr="0015109E">
              <w:rPr>
                <w:rFonts w:eastAsia="Calibri" w:cs="Calibri"/>
                <w:iCs/>
                <w:lang w:eastAsia="en-US"/>
              </w:rPr>
              <w:t xml:space="preserve"> 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color w:val="000000"/>
                <w:szCs w:val="28"/>
                <w:lang w:eastAsia="en-US"/>
              </w:rPr>
              <w:t>приведение базовой инфраструктуры системы образования в соответствие с требованиями Федеральных государственных образовательных стандартов, санитарных норм и правил, модернизация материально-технического и технологического оснащения образовательных учреждений;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создание безопасных условий в образовательных организациях Каргатского района Новосибирской области;</w:t>
            </w:r>
          </w:p>
          <w:p w:rsidR="0015109E" w:rsidRPr="0023704C" w:rsidRDefault="0015109E" w:rsidP="007B3A90">
            <w:pPr>
              <w:numPr>
                <w:ilvl w:val="0"/>
                <w:numId w:val="1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поддержка школ с низкими результатами обучения, функционирующих в неблагоприятных социальных условиях;</w:t>
            </w:r>
          </w:p>
          <w:p w:rsidR="0015109E" w:rsidRPr="0023704C" w:rsidRDefault="0015109E" w:rsidP="007B3A90">
            <w:pPr>
              <w:widowControl w:val="0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23704C">
              <w:rPr>
                <w:szCs w:val="28"/>
              </w:rPr>
              <w:t>поддержка талантливых детей Каргатского района Новосибирской области.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Целевые индикаторы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выпускников, успешно прошедших государственную итоговую аттестацию и получивших аттестат об основном и среднем общем образовании;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правонарушений среди школьников района;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детей, оздоровленных и занятых в каникулярное время;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доля школьников, охваченных 2-хразовым горячим питанием;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дошкольного образования;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cs="Calibri"/>
                <w:szCs w:val="28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охват детей услугами дополнительного образования в возрасте от 5 до 18 лет;</w:t>
            </w:r>
          </w:p>
          <w:p w:rsidR="0015109E" w:rsidRPr="0015109E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iCs/>
                <w:lang w:eastAsia="en-US"/>
              </w:rPr>
            </w:pPr>
            <w:r w:rsidRPr="0015109E">
              <w:rPr>
                <w:rFonts w:eastAsia="Calibri" w:cs="Calibri"/>
                <w:lang w:eastAsia="en-US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детей, участвующих в олимпиадах и конкурсах различного уровня, в общей численности обучающихся;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активность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соответствующих требованиям СанПиН и ФГОС;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доля образовательных учреждений, в которых созданы безопасные условия;</w:t>
            </w:r>
          </w:p>
          <w:p w:rsidR="0015109E" w:rsidRPr="0023704C" w:rsidRDefault="0015109E" w:rsidP="007B3A9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количество школ, работающих в сложных социальных условиях и показывающих устойчиво низкие результаты.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Исполнители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  <w:p w:rsidR="0015109E" w:rsidRPr="0023704C" w:rsidRDefault="0015109E" w:rsidP="007B3A90">
            <w:pPr>
              <w:jc w:val="both"/>
            </w:pPr>
            <w:r w:rsidRPr="0023704C">
              <w:t xml:space="preserve">Муниципальные </w:t>
            </w:r>
            <w:r w:rsidRPr="0023704C">
              <w:rPr>
                <w:color w:val="000000"/>
              </w:rPr>
              <w:t>образовательные</w:t>
            </w:r>
            <w:r w:rsidRPr="0023704C">
              <w:t xml:space="preserve"> учреждения Каргатского района</w:t>
            </w:r>
          </w:p>
          <w:p w:rsidR="0015109E" w:rsidRPr="0023704C" w:rsidRDefault="0015109E" w:rsidP="007B3A90">
            <w:pPr>
              <w:jc w:val="both"/>
            </w:pPr>
            <w:r w:rsidRPr="0023704C">
              <w:t>Муниципальное казенное учреждение «Межшкольный методический центр Каргатского района»</w:t>
            </w:r>
          </w:p>
          <w:p w:rsidR="0015109E" w:rsidRDefault="0015109E" w:rsidP="007B3A90">
            <w:pPr>
              <w:jc w:val="both"/>
            </w:pPr>
            <w:r w:rsidRPr="0023704C">
              <w:t>Муниципальное казенное уч</w:t>
            </w:r>
            <w:r w:rsidR="00E32803">
              <w:t>реждение «Центр бухгалтерского учета</w:t>
            </w:r>
            <w:r w:rsidRPr="0023704C">
              <w:t xml:space="preserve"> Каргатского района</w:t>
            </w:r>
            <w:r w:rsidR="00E32803">
              <w:t xml:space="preserve"> Новосибирской области</w:t>
            </w:r>
            <w:r w:rsidRPr="0023704C">
              <w:t>»</w:t>
            </w:r>
          </w:p>
          <w:p w:rsidR="00E32803" w:rsidRPr="0023704C" w:rsidRDefault="00E32803" w:rsidP="007B3A90">
            <w:pPr>
              <w:jc w:val="both"/>
            </w:pPr>
            <w:r w:rsidRPr="00E32803">
              <w:t>Муниципальное казенное учреждение «Административно-хозяйственный центр Каргатского района Новосибирской области»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Ответственный исполнитель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704C">
              <w:t>Управление образования</w:t>
            </w:r>
            <w:r w:rsidR="00C16788">
              <w:t xml:space="preserve"> и молодежной политики</w:t>
            </w:r>
            <w:r w:rsidRPr="0023704C">
              <w:t xml:space="preserve"> администрации Каргатского района </w:t>
            </w:r>
            <w:r w:rsidRPr="0023704C">
              <w:rPr>
                <w:color w:val="000000"/>
              </w:rPr>
              <w:t>Новосибирской области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Срок реализации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04C">
              <w:t xml:space="preserve"> </w:t>
            </w:r>
            <w:r w:rsidRPr="0023704C">
              <w:rPr>
                <w:b/>
              </w:rPr>
              <w:t>2021 - 2026гг.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4C">
              <w:t xml:space="preserve">                                                                                                </w:t>
            </w:r>
          </w:p>
        </w:tc>
      </w:tr>
      <w:tr w:rsidR="0015109E" w:rsidRPr="0023704C" w:rsidTr="007B3A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Объемы финансирования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23704C">
              <w:rPr>
                <w:b/>
              </w:rPr>
              <w:t xml:space="preserve">2021 г. –                                              </w:t>
            </w:r>
            <w:r w:rsidR="0033492F">
              <w:rPr>
                <w:b/>
              </w:rPr>
              <w:t>3664,4</w:t>
            </w:r>
            <w:r w:rsidRPr="0015109E">
              <w:rPr>
                <w:b/>
              </w:rPr>
              <w:t xml:space="preserve">    </w:t>
            </w:r>
            <w:proofErr w:type="spellStart"/>
            <w:r w:rsidRPr="0015109E">
              <w:rPr>
                <w:b/>
              </w:rPr>
              <w:t>тыс</w:t>
            </w:r>
            <w:proofErr w:type="gramStart"/>
            <w:r w:rsidRPr="0015109E">
              <w:rPr>
                <w:b/>
              </w:rPr>
              <w:t>.р</w:t>
            </w:r>
            <w:proofErr w:type="gramEnd"/>
            <w:r w:rsidRPr="0015109E">
              <w:rPr>
                <w:b/>
              </w:rPr>
              <w:t>уб</w:t>
            </w:r>
            <w:proofErr w:type="spellEnd"/>
            <w:r w:rsidRPr="0015109E">
              <w:rPr>
                <w:b/>
              </w:rPr>
              <w:t xml:space="preserve">.,       </w:t>
            </w:r>
            <w:r w:rsidRPr="0015109E">
              <w:t xml:space="preserve">                                  из них: областн</w:t>
            </w:r>
            <w:r w:rsidR="0033492F">
              <w:t>ой бюджет-               1270,6</w:t>
            </w:r>
            <w:r w:rsidRPr="0015109E">
              <w:t xml:space="preserve"> </w:t>
            </w:r>
            <w:proofErr w:type="spellStart"/>
            <w:r w:rsidRPr="0015109E">
              <w:t>тыс.руб</w:t>
            </w:r>
            <w:proofErr w:type="spellEnd"/>
            <w:r w:rsidRPr="0015109E">
              <w:t xml:space="preserve">.,             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15109E">
              <w:t xml:space="preserve">             районный бюджет-               </w:t>
            </w:r>
            <w:r w:rsidR="0033492F">
              <w:t>2393,8</w:t>
            </w:r>
            <w:r w:rsidRPr="0015109E">
              <w:t xml:space="preserve">  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 xml:space="preserve">.,         </w:t>
            </w:r>
            <w:r w:rsidRPr="0015109E">
              <w:rPr>
                <w:color w:val="C00000"/>
              </w:rPr>
              <w:t xml:space="preserve">            </w:t>
            </w:r>
          </w:p>
          <w:p w:rsidR="0015109E" w:rsidRPr="0015109E" w:rsidRDefault="0015109E" w:rsidP="007B3A90">
            <w:pPr>
              <w:autoSpaceDE w:val="0"/>
              <w:autoSpaceDN w:val="0"/>
              <w:adjustRightInd w:val="0"/>
            </w:pPr>
            <w:r w:rsidRPr="0015109E">
              <w:rPr>
                <w:b/>
              </w:rPr>
              <w:t xml:space="preserve">2022 г –                                               </w:t>
            </w:r>
            <w:r>
              <w:rPr>
                <w:b/>
              </w:rPr>
              <w:t>5550,65</w:t>
            </w:r>
            <w:r w:rsidRPr="0015109E">
              <w:rPr>
                <w:b/>
              </w:rPr>
              <w:t xml:space="preserve"> тыс. руб.,</w:t>
            </w:r>
            <w:r w:rsidRPr="0015109E">
              <w:t xml:space="preserve">                                                        из них: областной бюджет-                     0    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 xml:space="preserve">., 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15109E">
              <w:t xml:space="preserve">             районный бюджет -              </w:t>
            </w:r>
            <w:r>
              <w:t>5550,65</w:t>
            </w:r>
            <w:r w:rsidRPr="0015109E">
              <w:rPr>
                <w:b/>
              </w:rPr>
              <w:t xml:space="preserve"> </w:t>
            </w:r>
            <w:proofErr w:type="spellStart"/>
            <w:r w:rsidRPr="0015109E">
              <w:t>тыс</w:t>
            </w:r>
            <w:proofErr w:type="gramStart"/>
            <w:r w:rsidRPr="0015109E">
              <w:t>.р</w:t>
            </w:r>
            <w:proofErr w:type="gramEnd"/>
            <w:r w:rsidRPr="0015109E">
              <w:t>уб</w:t>
            </w:r>
            <w:proofErr w:type="spellEnd"/>
            <w:r w:rsidRPr="0015109E">
              <w:t>.,</w:t>
            </w:r>
          </w:p>
          <w:p w:rsidR="0015109E" w:rsidRPr="0023704C" w:rsidRDefault="00FF7C14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 г-</w:t>
            </w:r>
            <w:r>
              <w:rPr>
                <w:b/>
              </w:rPr>
              <w:tab/>
              <w:t xml:space="preserve">                  </w:t>
            </w:r>
            <w:r w:rsidR="00304F16">
              <w:rPr>
                <w:b/>
              </w:rPr>
              <w:t>5933,2</w:t>
            </w:r>
            <w:r w:rsidR="0015109E" w:rsidRPr="0023704C">
              <w:rPr>
                <w:b/>
              </w:rPr>
              <w:t xml:space="preserve"> </w:t>
            </w:r>
            <w:proofErr w:type="spellStart"/>
            <w:r w:rsidR="0015109E" w:rsidRPr="0023704C">
              <w:rPr>
                <w:b/>
              </w:rPr>
              <w:t>тыс</w:t>
            </w:r>
            <w:proofErr w:type="gramStart"/>
            <w:r w:rsidR="0015109E" w:rsidRPr="0023704C">
              <w:rPr>
                <w:b/>
              </w:rPr>
              <w:t>.р</w:t>
            </w:r>
            <w:proofErr w:type="gramEnd"/>
            <w:r w:rsidR="0015109E" w:rsidRPr="0023704C">
              <w:rPr>
                <w:b/>
              </w:rPr>
              <w:t>уб</w:t>
            </w:r>
            <w:proofErr w:type="spellEnd"/>
            <w:r w:rsidR="0015109E" w:rsidRPr="0023704C">
              <w:rPr>
                <w:b/>
              </w:rPr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>из них: областной бюджет-                   0   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</w:t>
            </w:r>
            <w:r w:rsidR="00FF7C14">
              <w:t xml:space="preserve">        5856,9</w:t>
            </w:r>
            <w:r w:rsidRPr="0023704C"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2024 г –                                </w:t>
            </w:r>
            <w:r w:rsidR="00321E90">
              <w:rPr>
                <w:b/>
              </w:rPr>
              <w:t xml:space="preserve">               5751,8</w:t>
            </w:r>
            <w:r w:rsidRPr="0023704C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0   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</w:t>
            </w:r>
            <w:r w:rsidR="00321E90">
              <w:t>ный бюджет-               5751,8</w:t>
            </w:r>
            <w:r w:rsidRPr="0023704C">
              <w:t xml:space="preserve">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 xml:space="preserve">2025 г.-                      </w:t>
            </w:r>
            <w:r w:rsidR="00DD17B0">
              <w:rPr>
                <w:b/>
              </w:rPr>
              <w:t xml:space="preserve">                          5832</w:t>
            </w:r>
            <w:r w:rsidR="00A6249F">
              <w:rPr>
                <w:b/>
              </w:rPr>
              <w:t>,90</w:t>
            </w:r>
            <w:r w:rsidRPr="0023704C">
              <w:rPr>
                <w:b/>
              </w:rPr>
              <w:t xml:space="preserve"> 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    0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бюджет-                </w:t>
            </w:r>
            <w:r w:rsidR="00C9569A">
              <w:t>5832</w:t>
            </w:r>
            <w:r w:rsidR="00A6249F">
              <w:t xml:space="preserve">,90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lastRenderedPageBreak/>
              <w:t xml:space="preserve">2026 г.-                   </w:t>
            </w:r>
            <w:r w:rsidR="00684737">
              <w:rPr>
                <w:b/>
              </w:rPr>
              <w:t xml:space="preserve"> </w:t>
            </w:r>
            <w:r w:rsidR="00073265">
              <w:rPr>
                <w:b/>
              </w:rPr>
              <w:t xml:space="preserve">                            </w:t>
            </w:r>
            <w:r w:rsidR="00C60646">
              <w:rPr>
                <w:b/>
              </w:rPr>
              <w:t>6199,57</w:t>
            </w:r>
            <w:r w:rsidRPr="0023704C">
              <w:rPr>
                <w:b/>
              </w:rPr>
              <w:t>тыс. руб.,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из них: областной бюджет-                       0 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.,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t xml:space="preserve">             районный бюдже</w:t>
            </w:r>
            <w:r w:rsidR="0033492F">
              <w:t xml:space="preserve">т-                 </w:t>
            </w:r>
            <w:r w:rsidR="00C60646">
              <w:t>6199,57</w:t>
            </w:r>
            <w:r w:rsidRPr="0023704C">
              <w:t xml:space="preserve">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</w:p>
          <w:p w:rsidR="0015109E" w:rsidRPr="0023704C" w:rsidRDefault="0015109E" w:rsidP="007B3A90">
            <w:pPr>
              <w:tabs>
                <w:tab w:val="center" w:pos="3931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rPr>
                <w:b/>
              </w:rPr>
              <w:t>Всего:</w:t>
            </w:r>
            <w:r w:rsidRPr="0023704C">
              <w:rPr>
                <w:b/>
              </w:rPr>
              <w:tab/>
              <w:t xml:space="preserve"> </w:t>
            </w:r>
            <w:r w:rsidR="00073265">
              <w:rPr>
                <w:b/>
              </w:rPr>
              <w:t xml:space="preserve">                        </w:t>
            </w:r>
            <w:r w:rsidR="00DD17B0">
              <w:rPr>
                <w:b/>
              </w:rPr>
              <w:t>32932</w:t>
            </w:r>
            <w:r w:rsidR="00A6249F">
              <w:rPr>
                <w:b/>
              </w:rPr>
              <w:t>,52</w:t>
            </w:r>
            <w:r w:rsidR="004C22A1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 xml:space="preserve">.,               </w:t>
            </w:r>
          </w:p>
          <w:p w:rsidR="0015109E" w:rsidRPr="0023704C" w:rsidRDefault="0015109E" w:rsidP="007B3A90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</w:pPr>
            <w:r w:rsidRPr="0023704C">
              <w:t xml:space="preserve"> из них: област</w:t>
            </w:r>
            <w:r w:rsidR="0033492F">
              <w:t>ной бюджет                1270,6</w:t>
            </w:r>
            <w:r w:rsidRPr="0023704C">
              <w:t xml:space="preserve"> </w:t>
            </w:r>
            <w:proofErr w:type="spellStart"/>
            <w:r w:rsidRPr="0023704C">
              <w:t>тыс</w:t>
            </w:r>
            <w:proofErr w:type="gramStart"/>
            <w:r w:rsidRPr="0023704C">
              <w:t>.р</w:t>
            </w:r>
            <w:proofErr w:type="gramEnd"/>
            <w:r w:rsidRPr="0023704C">
              <w:t>уб</w:t>
            </w:r>
            <w:proofErr w:type="spellEnd"/>
            <w:r w:rsidRPr="0023704C">
              <w:t>.</w:t>
            </w:r>
          </w:p>
          <w:p w:rsidR="0015109E" w:rsidRPr="0023704C" w:rsidRDefault="0015109E" w:rsidP="00C60646">
            <w:pPr>
              <w:tabs>
                <w:tab w:val="left" w:pos="4186"/>
                <w:tab w:val="left" w:pos="4404"/>
              </w:tabs>
              <w:autoSpaceDE w:val="0"/>
              <w:autoSpaceDN w:val="0"/>
              <w:adjustRightInd w:val="0"/>
              <w:rPr>
                <w:b/>
              </w:rPr>
            </w:pPr>
            <w:r w:rsidRPr="0023704C">
              <w:t xml:space="preserve">              районный бюджет-               </w:t>
            </w:r>
            <w:r w:rsidR="00DD17B0">
              <w:rPr>
                <w:b/>
              </w:rPr>
              <w:t>31661</w:t>
            </w:r>
            <w:r w:rsidR="00A6249F">
              <w:rPr>
                <w:b/>
              </w:rPr>
              <w:t>,92</w:t>
            </w:r>
            <w:r w:rsidR="004C22A1">
              <w:rPr>
                <w:b/>
              </w:rPr>
              <w:t xml:space="preserve"> </w:t>
            </w:r>
            <w:proofErr w:type="spellStart"/>
            <w:r w:rsidRPr="0023704C">
              <w:rPr>
                <w:b/>
              </w:rPr>
              <w:t>тыс</w:t>
            </w:r>
            <w:proofErr w:type="gramStart"/>
            <w:r w:rsidRPr="0023704C">
              <w:rPr>
                <w:b/>
              </w:rPr>
              <w:t>.р</w:t>
            </w:r>
            <w:proofErr w:type="gramEnd"/>
            <w:r w:rsidRPr="0023704C">
              <w:rPr>
                <w:b/>
              </w:rPr>
              <w:t>уб</w:t>
            </w:r>
            <w:proofErr w:type="spellEnd"/>
            <w:r w:rsidRPr="0023704C">
              <w:rPr>
                <w:b/>
              </w:rPr>
              <w:t>.</w:t>
            </w:r>
          </w:p>
        </w:tc>
      </w:tr>
      <w:tr w:rsidR="0015109E" w:rsidRPr="0023704C" w:rsidTr="007B3A90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autoSpaceDE w:val="0"/>
              <w:autoSpaceDN w:val="0"/>
              <w:adjustRightInd w:val="0"/>
            </w:pPr>
            <w:r w:rsidRPr="0023704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E" w:rsidRPr="0023704C" w:rsidRDefault="0015109E" w:rsidP="007B3A90">
            <w:pPr>
              <w:jc w:val="both"/>
              <w:rPr>
                <w:b/>
                <w:bCs/>
              </w:rPr>
            </w:pPr>
            <w:r w:rsidRPr="0023704C">
              <w:rPr>
                <w:b/>
                <w:bCs/>
              </w:rPr>
              <w:t>В результате реализации Программы с начала 2021 года к концу 2026 года ожидается: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 xml:space="preserve">Доведение показателя доля выпускников школ успешно прошедших государственную итоговую аттестацию и получивших аттестат об основном и среднем общем образовании до 100%. 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правонарушений среди школьников района на 0,6%.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ar-SA"/>
              </w:rPr>
              <w:t>Увеличение доли детей оздоровленных и занятых в каникулярное время с 60% до 85%.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Рост активности педагогического сообщества в диссеминации профессионального опыта средствами участия в конкурсах профессионального мастерства и мероприятиях методической направленности с 40% до 50%.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 охвата детей услугами   дошкольного образования до 65%.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охвата детей  услугами дополнительного  образования с 70  до 75%.</w:t>
            </w:r>
          </w:p>
          <w:p w:rsidR="0015109E" w:rsidRPr="0023704C" w:rsidRDefault="00F11182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lang w:eastAsia="en-US"/>
              </w:rPr>
            </w:pPr>
            <w:r w:rsidRPr="00F11182">
              <w:rPr>
                <w:rFonts w:eastAsia="Calibri" w:cs="Calibri"/>
                <w:lang w:eastAsia="en-US"/>
              </w:rPr>
              <w:t xml:space="preserve">Охват детей в возрасте от 5 до 18 лет, имеющих право на получение дополнительного образования в рамках системы социального заказа и социального сертификата </w:t>
            </w:r>
            <w:proofErr w:type="gramStart"/>
            <w:r w:rsidRPr="00F11182">
              <w:rPr>
                <w:rFonts w:eastAsia="Calibri" w:cs="Calibri"/>
                <w:lang w:eastAsia="en-US"/>
              </w:rPr>
              <w:t>-н</w:t>
            </w:r>
            <w:proofErr w:type="gramEnd"/>
            <w:r w:rsidRPr="00F11182">
              <w:rPr>
                <w:rFonts w:eastAsia="Calibri" w:cs="Calibri"/>
                <w:lang w:eastAsia="en-US"/>
              </w:rPr>
              <w:t>е менее 25 %</w:t>
            </w:r>
            <w:r w:rsidR="0015109E" w:rsidRPr="0015109E">
              <w:rPr>
                <w:rFonts w:eastAsia="Calibri" w:cs="Calibri"/>
                <w:lang w:eastAsia="en-US"/>
              </w:rPr>
              <w:t>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Увеличение доли детей, участвующих в олимпиадах и конкурсах различного уровня с 50 до 75%.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Доведение доли образовательных учреждений, соответствующих требованиям СанПиН и ФГОС до 100%.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Обеспечение безопасных условий в 100% образовательных учреждений района.</w:t>
            </w:r>
          </w:p>
          <w:p w:rsidR="0015109E" w:rsidRPr="0023704C" w:rsidRDefault="0015109E" w:rsidP="007B3A90">
            <w:pPr>
              <w:numPr>
                <w:ilvl w:val="0"/>
                <w:numId w:val="3"/>
              </w:numPr>
              <w:jc w:val="both"/>
              <w:rPr>
                <w:rFonts w:eastAsia="Calibri" w:cs="Calibri"/>
                <w:szCs w:val="28"/>
                <w:lang w:eastAsia="en-US"/>
              </w:rPr>
            </w:pPr>
            <w:r w:rsidRPr="0023704C">
              <w:rPr>
                <w:rFonts w:eastAsia="Calibri" w:cs="Calibri"/>
                <w:szCs w:val="28"/>
                <w:lang w:eastAsia="en-US"/>
              </w:rPr>
              <w:t>Снижение количества школ, работающих в сложных социальных условиях и показывающих устойчиво низкие результаты с 2-х до 0.</w:t>
            </w:r>
          </w:p>
        </w:tc>
      </w:tr>
    </w:tbl>
    <w:p w:rsidR="007B1006" w:rsidRDefault="007B1006"/>
    <w:sectPr w:rsidR="007B1006" w:rsidSect="00925E2E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6A" w:rsidRDefault="006D546A" w:rsidP="00381CAC">
      <w:r>
        <w:separator/>
      </w:r>
    </w:p>
  </w:endnote>
  <w:endnote w:type="continuationSeparator" w:id="0">
    <w:p w:rsidR="006D546A" w:rsidRDefault="006D546A" w:rsidP="003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6A" w:rsidRDefault="006D546A" w:rsidP="00381CAC">
      <w:r>
        <w:separator/>
      </w:r>
    </w:p>
  </w:footnote>
  <w:footnote w:type="continuationSeparator" w:id="0">
    <w:p w:rsidR="006D546A" w:rsidRDefault="006D546A" w:rsidP="003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7A43"/>
    <w:multiLevelType w:val="hybridMultilevel"/>
    <w:tmpl w:val="9F4005A2"/>
    <w:lvl w:ilvl="0" w:tplc="B96C0CD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4B70556"/>
    <w:multiLevelType w:val="hybridMultilevel"/>
    <w:tmpl w:val="D91E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A"/>
    <w:rsid w:val="00060E05"/>
    <w:rsid w:val="00073265"/>
    <w:rsid w:val="000A519A"/>
    <w:rsid w:val="000C2049"/>
    <w:rsid w:val="000E2A81"/>
    <w:rsid w:val="0010779C"/>
    <w:rsid w:val="0013035A"/>
    <w:rsid w:val="0015109E"/>
    <w:rsid w:val="003012C4"/>
    <w:rsid w:val="00304F16"/>
    <w:rsid w:val="00321E90"/>
    <w:rsid w:val="0033492F"/>
    <w:rsid w:val="003752EC"/>
    <w:rsid w:val="00381CAC"/>
    <w:rsid w:val="004C22A1"/>
    <w:rsid w:val="004E0906"/>
    <w:rsid w:val="004E1A2B"/>
    <w:rsid w:val="004F32D9"/>
    <w:rsid w:val="0051451F"/>
    <w:rsid w:val="005521A8"/>
    <w:rsid w:val="005730BC"/>
    <w:rsid w:val="00622663"/>
    <w:rsid w:val="00684737"/>
    <w:rsid w:val="006B5C43"/>
    <w:rsid w:val="006D546A"/>
    <w:rsid w:val="007335A2"/>
    <w:rsid w:val="007B1006"/>
    <w:rsid w:val="007E4BB1"/>
    <w:rsid w:val="00925E2E"/>
    <w:rsid w:val="009D797F"/>
    <w:rsid w:val="00A6249F"/>
    <w:rsid w:val="00AA4079"/>
    <w:rsid w:val="00BA5A97"/>
    <w:rsid w:val="00BE3581"/>
    <w:rsid w:val="00C02CE4"/>
    <w:rsid w:val="00C16788"/>
    <w:rsid w:val="00C60646"/>
    <w:rsid w:val="00C9569A"/>
    <w:rsid w:val="00D11CD4"/>
    <w:rsid w:val="00DA0C79"/>
    <w:rsid w:val="00DB0A70"/>
    <w:rsid w:val="00DB3B72"/>
    <w:rsid w:val="00DC54BF"/>
    <w:rsid w:val="00DD17B0"/>
    <w:rsid w:val="00E03995"/>
    <w:rsid w:val="00E1021C"/>
    <w:rsid w:val="00E31C8B"/>
    <w:rsid w:val="00E32803"/>
    <w:rsid w:val="00E71B47"/>
    <w:rsid w:val="00EC0297"/>
    <w:rsid w:val="00F11182"/>
    <w:rsid w:val="00F43208"/>
    <w:rsid w:val="00F853EC"/>
    <w:rsid w:val="00F856C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1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1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USR300517</dc:creator>
  <cp:keywords/>
  <dc:description/>
  <cp:lastModifiedBy>Пользователь Windows</cp:lastModifiedBy>
  <cp:revision>24</cp:revision>
  <cp:lastPrinted>2025-05-19T09:24:00Z</cp:lastPrinted>
  <dcterms:created xsi:type="dcterms:W3CDTF">2023-12-15T02:01:00Z</dcterms:created>
  <dcterms:modified xsi:type="dcterms:W3CDTF">2025-07-10T10:50:00Z</dcterms:modified>
</cp:coreProperties>
</file>