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A4" w:rsidRPr="00E63EA4" w:rsidRDefault="00E63EA4" w:rsidP="00E63EA4">
      <w:pPr>
        <w:widowControl w:val="0"/>
        <w:autoSpaceDE w:val="0"/>
        <w:autoSpaceDN w:val="0"/>
        <w:spacing w:after="0" w:line="240" w:lineRule="auto"/>
        <w:jc w:val="right"/>
        <w:rPr>
          <w:rFonts w:ascii="Times New Roman" w:eastAsia="Calibri" w:hAnsi="Times New Roman" w:cs="Times New Roman"/>
          <w:color w:val="000000"/>
          <w:sz w:val="28"/>
          <w:szCs w:val="28"/>
        </w:rPr>
      </w:pPr>
      <w:bookmarkStart w:id="0" w:name="_Hlk202956616"/>
      <w:bookmarkStart w:id="1" w:name="_Hlk203137877"/>
      <w:r w:rsidRPr="00E63EA4">
        <w:rPr>
          <w:rFonts w:ascii="Times New Roman" w:eastAsia="Calibri" w:hAnsi="Times New Roman" w:cs="Times New Roman"/>
          <w:color w:val="000000"/>
          <w:sz w:val="28"/>
          <w:szCs w:val="28"/>
        </w:rPr>
        <w:t>Приложение 1</w:t>
      </w:r>
    </w:p>
    <w:p w:rsidR="00E63EA4" w:rsidRPr="00E63EA4" w:rsidRDefault="00E63EA4" w:rsidP="00E63EA4">
      <w:pPr>
        <w:widowControl w:val="0"/>
        <w:autoSpaceDE w:val="0"/>
        <w:autoSpaceDN w:val="0"/>
        <w:spacing w:after="0" w:line="240" w:lineRule="auto"/>
        <w:jc w:val="right"/>
        <w:rPr>
          <w:rFonts w:ascii="Times New Roman" w:eastAsia="Calibri" w:hAnsi="Times New Roman" w:cs="Times New Roman"/>
          <w:color w:val="000000"/>
          <w:sz w:val="28"/>
          <w:szCs w:val="28"/>
        </w:rPr>
      </w:pPr>
      <w:r w:rsidRPr="00E63EA4">
        <w:rPr>
          <w:rFonts w:ascii="Times New Roman" w:eastAsia="Calibri" w:hAnsi="Times New Roman" w:cs="Times New Roman"/>
          <w:color w:val="000000"/>
          <w:sz w:val="28"/>
          <w:szCs w:val="28"/>
        </w:rPr>
        <w:t>Утверждён</w:t>
      </w:r>
    </w:p>
    <w:p w:rsidR="00E63EA4" w:rsidRPr="00E63EA4" w:rsidRDefault="00E63EA4" w:rsidP="00E63EA4">
      <w:pPr>
        <w:widowControl w:val="0"/>
        <w:autoSpaceDE w:val="0"/>
        <w:autoSpaceDN w:val="0"/>
        <w:spacing w:after="0" w:line="240" w:lineRule="auto"/>
        <w:jc w:val="right"/>
        <w:rPr>
          <w:rFonts w:ascii="Times New Roman" w:eastAsia="Calibri" w:hAnsi="Times New Roman" w:cs="Times New Roman"/>
          <w:color w:val="000000"/>
          <w:sz w:val="28"/>
          <w:szCs w:val="28"/>
        </w:rPr>
      </w:pPr>
      <w:r w:rsidRPr="00E63EA4">
        <w:rPr>
          <w:rFonts w:ascii="Times New Roman" w:eastAsia="Calibri" w:hAnsi="Times New Roman" w:cs="Times New Roman"/>
          <w:color w:val="000000"/>
          <w:sz w:val="28"/>
          <w:szCs w:val="28"/>
        </w:rPr>
        <w:t xml:space="preserve">постановлением администрации </w:t>
      </w:r>
    </w:p>
    <w:p w:rsidR="00E63EA4" w:rsidRPr="00E63EA4" w:rsidRDefault="00E63EA4" w:rsidP="00E63EA4">
      <w:pPr>
        <w:widowControl w:val="0"/>
        <w:autoSpaceDE w:val="0"/>
        <w:autoSpaceDN w:val="0"/>
        <w:spacing w:after="0" w:line="240" w:lineRule="auto"/>
        <w:jc w:val="right"/>
        <w:rPr>
          <w:rFonts w:ascii="Times New Roman" w:eastAsia="Calibri" w:hAnsi="Times New Roman" w:cs="Times New Roman"/>
          <w:color w:val="000000"/>
          <w:sz w:val="28"/>
          <w:szCs w:val="28"/>
        </w:rPr>
      </w:pPr>
      <w:r w:rsidRPr="00E63EA4">
        <w:rPr>
          <w:rFonts w:ascii="Times New Roman" w:eastAsia="Calibri" w:hAnsi="Times New Roman" w:cs="Times New Roman"/>
          <w:color w:val="000000"/>
          <w:sz w:val="28"/>
          <w:szCs w:val="28"/>
        </w:rPr>
        <w:t>Каргатского района Новосибирской области</w:t>
      </w:r>
    </w:p>
    <w:p w:rsidR="00E63EA4" w:rsidRPr="00E63EA4" w:rsidRDefault="00E63EA4" w:rsidP="00E63EA4">
      <w:pPr>
        <w:widowControl w:val="0"/>
        <w:autoSpaceDE w:val="0"/>
        <w:autoSpaceDN w:val="0"/>
        <w:spacing w:after="0" w:line="240" w:lineRule="auto"/>
        <w:ind w:firstLine="5670"/>
        <w:jc w:val="both"/>
        <w:rPr>
          <w:rFonts w:ascii="Times New Roman" w:eastAsia="Calibri" w:hAnsi="Times New Roman" w:cs="Times New Roman"/>
          <w:bCs/>
          <w:color w:val="000000"/>
          <w:sz w:val="28"/>
          <w:szCs w:val="28"/>
          <w:highlight w:val="white"/>
        </w:rPr>
      </w:pPr>
      <w:r w:rsidRPr="00E63EA4">
        <w:rPr>
          <w:rFonts w:ascii="Times New Roman" w:eastAsia="Calibri" w:hAnsi="Times New Roman" w:cs="Times New Roman"/>
          <w:color w:val="000000"/>
          <w:sz w:val="28"/>
          <w:szCs w:val="28"/>
        </w:rPr>
        <w:t xml:space="preserve">от </w:t>
      </w:r>
      <w:r w:rsidR="00A37023">
        <w:rPr>
          <w:rFonts w:ascii="Times New Roman" w:eastAsia="Calibri" w:hAnsi="Times New Roman" w:cs="Times New Roman"/>
          <w:color w:val="000000"/>
          <w:sz w:val="28"/>
          <w:szCs w:val="28"/>
        </w:rPr>
        <w:t xml:space="preserve">23.07.2025 </w:t>
      </w:r>
      <w:r w:rsidRPr="00E63EA4">
        <w:rPr>
          <w:rFonts w:ascii="Times New Roman" w:eastAsia="Calibri" w:hAnsi="Times New Roman" w:cs="Times New Roman"/>
          <w:color w:val="000000"/>
          <w:sz w:val="28"/>
          <w:szCs w:val="28"/>
        </w:rPr>
        <w:t>№</w:t>
      </w:r>
      <w:r w:rsidR="00A37023">
        <w:rPr>
          <w:rFonts w:ascii="Times New Roman" w:eastAsia="Calibri" w:hAnsi="Times New Roman" w:cs="Times New Roman"/>
          <w:color w:val="000000"/>
          <w:sz w:val="28"/>
          <w:szCs w:val="28"/>
        </w:rPr>
        <w:t xml:space="preserve"> </w:t>
      </w:r>
      <w:bookmarkStart w:id="2" w:name="_GoBack"/>
      <w:bookmarkEnd w:id="2"/>
      <w:r w:rsidR="00A37023">
        <w:rPr>
          <w:rFonts w:ascii="Times New Roman" w:eastAsia="Calibri" w:hAnsi="Times New Roman" w:cs="Times New Roman"/>
          <w:color w:val="000000"/>
          <w:sz w:val="28"/>
          <w:szCs w:val="28"/>
        </w:rPr>
        <w:t>425</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8"/>
          <w:szCs w:val="28"/>
        </w:rPr>
      </w:pPr>
    </w:p>
    <w:p w:rsidR="00E63EA4" w:rsidRPr="00E63EA4" w:rsidRDefault="00E63EA4" w:rsidP="00E63EA4">
      <w:pPr>
        <w:widowControl w:val="0"/>
        <w:autoSpaceDE w:val="0"/>
        <w:autoSpaceDN w:val="0"/>
        <w:spacing w:after="0" w:line="240" w:lineRule="auto"/>
        <w:ind w:left="1364" w:right="1861"/>
        <w:jc w:val="center"/>
        <w:rPr>
          <w:rFonts w:ascii="Times New Roman" w:eastAsia="Times New Roman" w:hAnsi="Times New Roman" w:cs="Times New Roman"/>
          <w:sz w:val="28"/>
          <w:szCs w:val="28"/>
        </w:rPr>
      </w:pPr>
      <w:bookmarkStart w:id="3" w:name="_Hlk203301839"/>
      <w:r w:rsidRPr="00E63EA4">
        <w:rPr>
          <w:rFonts w:ascii="Times New Roman" w:eastAsia="Times New Roman" w:hAnsi="Times New Roman" w:cs="Times New Roman"/>
          <w:spacing w:val="-2"/>
          <w:sz w:val="28"/>
          <w:szCs w:val="28"/>
        </w:rPr>
        <w:t>Порядок</w:t>
      </w: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малого и среднего предпринимательства, инвестиционной деятельности Каргатского района Новосибирской области" (далее - Порядок)</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8"/>
          <w:szCs w:val="28"/>
        </w:rPr>
      </w:pPr>
    </w:p>
    <w:p w:rsidR="00E63EA4" w:rsidRPr="00E63EA4" w:rsidRDefault="00E63EA4" w:rsidP="00E63EA4">
      <w:pPr>
        <w:widowControl w:val="0"/>
        <w:autoSpaceDE w:val="0"/>
        <w:autoSpaceDN w:val="0"/>
        <w:spacing w:after="0" w:line="240" w:lineRule="auto"/>
        <w:ind w:left="3942"/>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1.Общие</w:t>
      </w:r>
      <w:r w:rsidRPr="00E63EA4">
        <w:rPr>
          <w:rFonts w:ascii="Times New Roman" w:eastAsia="Times New Roman" w:hAnsi="Times New Roman" w:cs="Times New Roman"/>
          <w:spacing w:val="-2"/>
          <w:w w:val="105"/>
          <w:sz w:val="28"/>
          <w:szCs w:val="28"/>
        </w:rPr>
        <w:t>положения</w:t>
      </w:r>
    </w:p>
    <w:p w:rsidR="00E63EA4" w:rsidRPr="00E63EA4" w:rsidRDefault="00E63EA4" w:rsidP="004A2984">
      <w:pPr>
        <w:widowControl w:val="0"/>
        <w:numPr>
          <w:ilvl w:val="0"/>
          <w:numId w:val="28"/>
        </w:numPr>
        <w:tabs>
          <w:tab w:val="left" w:pos="1129"/>
        </w:tabs>
        <w:autoSpaceDE w:val="0"/>
        <w:autoSpaceDN w:val="0"/>
        <w:spacing w:after="0" w:line="240" w:lineRule="auto"/>
        <w:ind w:left="0" w:right="-87" w:firstLine="709"/>
        <w:jc w:val="both"/>
        <w:rPr>
          <w:rFonts w:ascii="Times New Roman" w:eastAsia="Times New Roman" w:hAnsi="Times New Roman" w:cs="Times New Roman"/>
          <w:color w:val="FF0000"/>
          <w:sz w:val="28"/>
          <w:szCs w:val="28"/>
        </w:rPr>
      </w:pPr>
      <w:r w:rsidRPr="00E63EA4">
        <w:rPr>
          <w:rFonts w:ascii="Times New Roman" w:eastAsia="Times New Roman" w:hAnsi="Times New Roman" w:cs="Times New Roman"/>
          <w:w w:val="105"/>
          <w:sz w:val="28"/>
          <w:szCs w:val="28"/>
        </w:rPr>
        <w:t xml:space="preserve">Настоящий Порядок разработан в соответствии со статьей 78, абзацем вторым части 4 статьи 78.5 Бюджетного кодекса Российской Федерации, Федеральным законом от 24.07.2007 №209-ФЗ «О развитии малого и среднего предпринимательства в Российской Федерации» (далее </w:t>
      </w:r>
      <w:proofErr w:type="gramStart"/>
      <w:r w:rsidRPr="00E63EA4">
        <w:rPr>
          <w:rFonts w:ascii="Times New Roman" w:eastAsia="Times New Roman" w:hAnsi="Times New Roman" w:cs="Times New Roman"/>
          <w:w w:val="105"/>
          <w:sz w:val="28"/>
          <w:szCs w:val="28"/>
        </w:rPr>
        <w:t>-Ф</w:t>
      </w:r>
      <w:proofErr w:type="gramEnd"/>
      <w:r w:rsidRPr="00E63EA4">
        <w:rPr>
          <w:rFonts w:ascii="Times New Roman" w:eastAsia="Times New Roman" w:hAnsi="Times New Roman" w:cs="Times New Roman"/>
          <w:w w:val="105"/>
          <w:sz w:val="28"/>
          <w:szCs w:val="28"/>
        </w:rPr>
        <w:t>едеральный закон № 209-</w:t>
      </w:r>
      <w:r w:rsidRPr="00E63EA4">
        <w:rPr>
          <w:rFonts w:ascii="Times New Roman" w:eastAsia="Times New Roman" w:hAnsi="Times New Roman" w:cs="Times New Roman"/>
          <w:spacing w:val="-2"/>
          <w:w w:val="105"/>
          <w:sz w:val="28"/>
          <w:szCs w:val="28"/>
        </w:rPr>
        <w:t xml:space="preserve">ФЗ), постановлением Правительства Российской Федерации от 25.10.2023 №1782 </w:t>
      </w:r>
      <w:r w:rsidRPr="00E63EA4">
        <w:rPr>
          <w:rFonts w:ascii="Times New Roman" w:eastAsia="Times New Roman" w:hAnsi="Times New Roman" w:cs="Times New Roman"/>
          <w:w w:val="105"/>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w:t>
      </w:r>
      <w:proofErr w:type="gramStart"/>
      <w:r w:rsidRPr="00E63EA4">
        <w:rPr>
          <w:rFonts w:ascii="Times New Roman" w:eastAsia="Times New Roman" w:hAnsi="Times New Roman" w:cs="Times New Roman"/>
          <w:w w:val="105"/>
          <w:sz w:val="28"/>
          <w:szCs w:val="28"/>
        </w:rPr>
        <w:t>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 Законом Новосибирской области от 02.07.2008№ 245-03 «О развитии малого и среднего предпринимательства в Новосибирской области», иными нормативными правовыми актами Новосибирской области и</w:t>
      </w:r>
      <w:proofErr w:type="gramEnd"/>
      <w:r w:rsidRPr="00E63EA4">
        <w:rPr>
          <w:rFonts w:ascii="Times New Roman" w:eastAsia="Times New Roman" w:hAnsi="Times New Roman" w:cs="Times New Roman"/>
          <w:w w:val="105"/>
          <w:sz w:val="28"/>
          <w:szCs w:val="28"/>
        </w:rPr>
        <w:t xml:space="preserve"> </w:t>
      </w:r>
      <w:proofErr w:type="gramStart"/>
      <w:r w:rsidRPr="00E63EA4">
        <w:rPr>
          <w:rFonts w:ascii="Times New Roman" w:eastAsia="Times New Roman" w:hAnsi="Times New Roman" w:cs="Times New Roman"/>
          <w:w w:val="105"/>
          <w:sz w:val="28"/>
          <w:szCs w:val="28"/>
        </w:rPr>
        <w:t>Каргатского района и устанавливает общие правила предоставления субсидий за счет средств бюджета Каргатского района Новосибирской области, в том числе за счет средств бюджета Каргатского района Новосибирской области, источником финансового обеспечения которых являются субсидии из областного бюджета, юридическим лицам, индивидуальным предпринимателям-производителям товаров, работ, услуг в рамках реализации муниципальной программы «Развитие малого и среднего предпринимательства, инвестиционной деятельности  Каргатского района Новосибирской области» (далее</w:t>
      </w:r>
      <w:proofErr w:type="gramEnd"/>
      <w:r w:rsidRPr="00E63EA4">
        <w:rPr>
          <w:rFonts w:ascii="Times New Roman" w:eastAsia="Times New Roman" w:hAnsi="Times New Roman" w:cs="Times New Roman"/>
          <w:w w:val="105"/>
          <w:sz w:val="28"/>
          <w:szCs w:val="28"/>
        </w:rPr>
        <w:t xml:space="preserve"> – </w:t>
      </w:r>
      <w:proofErr w:type="gramStart"/>
      <w:r w:rsidRPr="00E63EA4">
        <w:rPr>
          <w:rFonts w:ascii="Times New Roman" w:eastAsia="Times New Roman" w:hAnsi="Times New Roman" w:cs="Times New Roman"/>
          <w:w w:val="105"/>
          <w:sz w:val="28"/>
          <w:szCs w:val="28"/>
        </w:rPr>
        <w:t>Программа).</w:t>
      </w:r>
      <w:proofErr w:type="gramEnd"/>
    </w:p>
    <w:p w:rsidR="00E63EA4" w:rsidRPr="00E63EA4" w:rsidRDefault="00E63EA4" w:rsidP="004A2984">
      <w:pPr>
        <w:widowControl w:val="0"/>
        <w:numPr>
          <w:ilvl w:val="0"/>
          <w:numId w:val="28"/>
        </w:numPr>
        <w:suppressAutoHyphens/>
        <w:autoSpaceDE w:val="0"/>
        <w:autoSpaceDN w:val="0"/>
        <w:spacing w:after="0" w:line="240" w:lineRule="auto"/>
        <w:ind w:left="0" w:right="-87" w:firstLine="709"/>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Понятия и определения, используемые в порядке:</w:t>
      </w:r>
    </w:p>
    <w:p w:rsidR="00E63EA4" w:rsidRPr="00E63EA4" w:rsidRDefault="00E63EA4" w:rsidP="004A2984">
      <w:pPr>
        <w:widowControl w:val="0"/>
        <w:suppressAutoHyphens/>
        <w:autoSpaceDE w:val="0"/>
        <w:autoSpaceDN w:val="0"/>
        <w:spacing w:after="0" w:line="240" w:lineRule="auto"/>
        <w:ind w:right="-87"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 xml:space="preserve">«субъекты малого и среднего предпринимательства» (далее – </w:t>
      </w:r>
      <w:proofErr w:type="gramStart"/>
      <w:r w:rsidRPr="00E63EA4">
        <w:rPr>
          <w:rFonts w:ascii="Times New Roman" w:eastAsia="Times New Roman" w:hAnsi="Times New Roman" w:cs="Times New Roman"/>
          <w:sz w:val="28"/>
          <w:szCs w:val="28"/>
          <w:lang w:eastAsia="zh-CN" w:bidi="ru-RU"/>
        </w:rPr>
        <w:t>СМ</w:t>
      </w:r>
      <w:proofErr w:type="gramEnd"/>
      <w:r w:rsidRPr="00E63EA4">
        <w:rPr>
          <w:rFonts w:ascii="Times New Roman" w:eastAsia="Times New Roman" w:hAnsi="Times New Roman" w:cs="Times New Roman"/>
          <w:sz w:val="28"/>
          <w:szCs w:val="28"/>
          <w:lang w:eastAsia="zh-CN" w:bidi="ru-RU"/>
        </w:rPr>
        <w:t xml:space="preserve"> и СП) -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индивидуальные предприниматели, отнесенные в соответствии с </w:t>
      </w:r>
      <w:r w:rsidRPr="00E63EA4">
        <w:rPr>
          <w:rFonts w:ascii="Times New Roman" w:eastAsia="Times New Roman" w:hAnsi="Times New Roman" w:cs="Times New Roman"/>
          <w:w w:val="105"/>
          <w:sz w:val="28"/>
          <w:szCs w:val="28"/>
        </w:rPr>
        <w:t xml:space="preserve">Федеральным законом </w:t>
      </w:r>
      <w:r w:rsidRPr="00E63EA4">
        <w:rPr>
          <w:rFonts w:ascii="Times New Roman" w:eastAsia="Times New Roman" w:hAnsi="Times New Roman" w:cs="Times New Roman"/>
          <w:sz w:val="28"/>
          <w:szCs w:val="28"/>
          <w:lang w:eastAsia="zh-CN" w:bidi="ru-RU"/>
        </w:rPr>
        <w:t xml:space="preserve">№209-ФЗ, к малым предприятиям (микропредприятиям) и средним предприятиям; </w:t>
      </w:r>
    </w:p>
    <w:p w:rsidR="00E63EA4" w:rsidRPr="00E63EA4" w:rsidRDefault="00E63EA4" w:rsidP="004A2984">
      <w:pPr>
        <w:widowControl w:val="0"/>
        <w:suppressAutoHyphens/>
        <w:autoSpaceDE w:val="0"/>
        <w:autoSpaceDN w:val="0"/>
        <w:spacing w:after="0" w:line="240" w:lineRule="auto"/>
        <w:ind w:right="-87" w:firstLine="708"/>
        <w:jc w:val="both"/>
        <w:rPr>
          <w:rFonts w:ascii="Times New Roman" w:eastAsia="Times New Roman" w:hAnsi="Times New Roman" w:cs="Times New Roman"/>
          <w:sz w:val="28"/>
          <w:szCs w:val="28"/>
          <w:lang w:eastAsia="zh-CN" w:bidi="ru-RU"/>
        </w:rPr>
      </w:pPr>
      <w:proofErr w:type="gramStart"/>
      <w:r w:rsidRPr="00E63EA4">
        <w:rPr>
          <w:rFonts w:ascii="Times New Roman" w:eastAsia="Times New Roman" w:hAnsi="Times New Roman" w:cs="Times New Roman"/>
          <w:sz w:val="28"/>
          <w:szCs w:val="28"/>
          <w:lang w:eastAsia="zh-CN" w:bidi="ru-RU"/>
        </w:rPr>
        <w:t xml:space="preserve">«самозанятые» - физические лица, не являющимся индивидуальными предпринимателями и применяющие специальный налоговый режим «Налог на </w:t>
      </w:r>
      <w:r w:rsidRPr="00E63EA4">
        <w:rPr>
          <w:rFonts w:ascii="Times New Roman" w:eastAsia="Times New Roman" w:hAnsi="Times New Roman" w:cs="Times New Roman"/>
          <w:sz w:val="28"/>
          <w:szCs w:val="28"/>
          <w:lang w:eastAsia="zh-CN" w:bidi="ru-RU"/>
        </w:rPr>
        <w:lastRenderedPageBreak/>
        <w:t xml:space="preserve">профессиональный доход»; </w:t>
      </w:r>
      <w:proofErr w:type="gramEnd"/>
    </w:p>
    <w:p w:rsid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 xml:space="preserve">«участники отбора – </w:t>
      </w:r>
      <w:proofErr w:type="gramStart"/>
      <w:r w:rsidRPr="00E63EA4">
        <w:rPr>
          <w:rFonts w:ascii="Times New Roman" w:eastAsia="Times New Roman" w:hAnsi="Times New Roman" w:cs="Times New Roman"/>
          <w:sz w:val="28"/>
          <w:szCs w:val="28"/>
          <w:lang w:eastAsia="zh-CN" w:bidi="ru-RU"/>
        </w:rPr>
        <w:t>СМ</w:t>
      </w:r>
      <w:proofErr w:type="gramEnd"/>
      <w:r w:rsidRPr="00E63EA4">
        <w:rPr>
          <w:rFonts w:ascii="Times New Roman" w:eastAsia="Times New Roman" w:hAnsi="Times New Roman" w:cs="Times New Roman"/>
          <w:sz w:val="28"/>
          <w:szCs w:val="28"/>
          <w:lang w:eastAsia="zh-CN" w:bidi="ru-RU"/>
        </w:rPr>
        <w:t xml:space="preserve"> и СП и самозанятые (далее - субъекты МСП);</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Pr>
          <w:rFonts w:ascii="Times New Roman" w:eastAsia="Times New Roman" w:hAnsi="Times New Roman" w:cs="Times New Roman"/>
          <w:sz w:val="28"/>
          <w:szCs w:val="28"/>
          <w:lang w:eastAsia="zh-CN" w:bidi="ru-RU"/>
        </w:rPr>
        <w:t>«</w:t>
      </w:r>
      <w:r w:rsidRPr="00E63EA4">
        <w:rPr>
          <w:rFonts w:ascii="Times New Roman" w:eastAsia="Times New Roman" w:hAnsi="Times New Roman" w:cs="Times New Roman"/>
          <w:sz w:val="28"/>
          <w:szCs w:val="28"/>
          <w:lang w:eastAsia="zh-CN" w:bidi="ru-RU"/>
        </w:rPr>
        <w:t xml:space="preserve">комиссия - комиссия администрации Каргатского района Новосибирской области, созданная для оценки заявок, проведения отбора и определения победителей среди участников отбора по предоставлению </w:t>
      </w:r>
      <w:r>
        <w:rPr>
          <w:rFonts w:ascii="Times New Roman" w:eastAsia="Times New Roman" w:hAnsi="Times New Roman" w:cs="Times New Roman"/>
          <w:sz w:val="28"/>
          <w:szCs w:val="28"/>
          <w:lang w:eastAsia="zh-CN" w:bidi="ru-RU"/>
        </w:rPr>
        <w:t>субсидий</w:t>
      </w:r>
      <w:r w:rsidRPr="00E63EA4">
        <w:rPr>
          <w:rFonts w:ascii="Times New Roman" w:eastAsia="Times New Roman" w:hAnsi="Times New Roman" w:cs="Times New Roman"/>
          <w:sz w:val="28"/>
          <w:szCs w:val="28"/>
          <w:lang w:eastAsia="zh-CN" w:bidi="ru-RU"/>
        </w:rPr>
        <w:t xml:space="preserve"> из бюджета Каргатского района</w:t>
      </w:r>
      <w:r>
        <w:rPr>
          <w:rFonts w:ascii="Times New Roman" w:eastAsia="Times New Roman" w:hAnsi="Times New Roman" w:cs="Times New Roman"/>
          <w:sz w:val="28"/>
          <w:szCs w:val="28"/>
          <w:lang w:eastAsia="zh-CN" w:bidi="ru-RU"/>
        </w:rPr>
        <w:t>;</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«субсидия» - бюджетные средства, предоставляемые для компенсации фактически понесенных затрат, имеющих документальное подтверждение;</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«создание производства» - эффективная технико-экономическая деятельность субъекта малого и среднего предпринимательства, направленная на создание ассортимента реализуемого продукта и расширение направлений деятельности;</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«развитие производства» — это процессы, направленные на увеличение сложности и (или) улучшение качества или количества, и (или) появление новых элементов и объектов производства на предприятии;</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«модернизация производства» — это усовершенствование и (или) обновление производства, в том числе машин, оборудования, технологических процессов;</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proofErr w:type="gramStart"/>
      <w:r w:rsidRPr="00E63EA4">
        <w:rPr>
          <w:rFonts w:ascii="Times New Roman" w:eastAsia="Times New Roman" w:hAnsi="Times New Roman" w:cs="Times New Roman"/>
          <w:sz w:val="28"/>
          <w:szCs w:val="28"/>
          <w:lang w:eastAsia="zh-CN" w:bidi="ru-RU"/>
        </w:rPr>
        <w:t>«оборудование» - оборудование, устройства, механизмы, станки, приборы, аппараты, агрегаты, установки, машины, относящиеся классификации основных средств,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roofErr w:type="gramEnd"/>
    </w:p>
    <w:p w:rsidR="00E63EA4" w:rsidRPr="00E63EA4" w:rsidRDefault="00E63EA4" w:rsidP="00E63EA4">
      <w:pPr>
        <w:widowControl w:val="0"/>
        <w:numPr>
          <w:ilvl w:val="0"/>
          <w:numId w:val="28"/>
        </w:numPr>
        <w:tabs>
          <w:tab w:val="left" w:pos="1111"/>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Цель предоставления субсидии - оказание финансовой поддержки субъектам МСП по следующим направлениям поддержки:</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bookmarkStart w:id="4" w:name="_Hlk203034044"/>
      <w:proofErr w:type="gramStart"/>
      <w:r w:rsidRPr="00E63EA4">
        <w:rPr>
          <w:rFonts w:ascii="Times New Roman" w:eastAsia="Times New Roman" w:hAnsi="Times New Roman" w:cs="Times New Roman"/>
          <w:sz w:val="28"/>
          <w:szCs w:val="28"/>
          <w:lang w:eastAsia="zh-CN" w:bidi="ru-RU"/>
        </w:rPr>
        <w:t>а) субсидирование части затрат, связанных с приобретением оборудования (включая его доставку и монтаж) в целях создания, и (или) развития, и (или) модернизации производства товаров, работ и услуг;</w:t>
      </w:r>
      <w:proofErr w:type="gramEnd"/>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б) субсидирование части затрат, связанных со строительством, реконструкцией и капитальным ремонтом зданий;</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в) субсидирование части арендных платежей (за помещения и земельные участки, не находящиеся в муниципальной собственности);</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 xml:space="preserve">г) субсидирование части процентных выплат по кредитам, привлеченным в российских кредитных организациях; </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д) субсидирование части затрат, связанных с подключением к сетям инженерно-технологического обеспечения;</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е) субсидирование части затрат по договорам лизинга;</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ж) субсидирование затрат субъектам МСП участвующим в ярмарках;</w:t>
      </w:r>
    </w:p>
    <w:p w:rsidR="00E63EA4" w:rsidRPr="00E63EA4" w:rsidRDefault="00E63EA4" w:rsidP="00E63EA4">
      <w:pPr>
        <w:widowControl w:val="0"/>
        <w:suppressAutoHyphens/>
        <w:autoSpaceDE w:val="0"/>
        <w:autoSpaceDN w:val="0"/>
        <w:spacing w:after="0" w:line="240" w:lineRule="auto"/>
        <w:ind w:firstLine="708"/>
        <w:jc w:val="both"/>
        <w:rPr>
          <w:rFonts w:ascii="Times New Roman" w:eastAsia="Times New Roman" w:hAnsi="Times New Roman" w:cs="Times New Roman"/>
          <w:sz w:val="28"/>
          <w:szCs w:val="28"/>
          <w:lang w:eastAsia="zh-CN" w:bidi="ru-RU"/>
        </w:rPr>
      </w:pPr>
      <w:r w:rsidRPr="00E63EA4">
        <w:rPr>
          <w:rFonts w:ascii="Times New Roman" w:eastAsia="Times New Roman" w:hAnsi="Times New Roman" w:cs="Times New Roman"/>
          <w:sz w:val="28"/>
          <w:szCs w:val="28"/>
          <w:lang w:eastAsia="zh-CN" w:bidi="ru-RU"/>
        </w:rPr>
        <w:t xml:space="preserve">з) субсидирование части затрат на обучение субъектов малого и среднего предпринимательства.   </w:t>
      </w:r>
      <w:bookmarkEnd w:id="3"/>
      <w:bookmarkEnd w:id="4"/>
    </w:p>
    <w:p w:rsidR="00E63EA4" w:rsidRPr="00E63EA4" w:rsidRDefault="00E63EA4" w:rsidP="004A2984">
      <w:pPr>
        <w:widowControl w:val="0"/>
        <w:numPr>
          <w:ilvl w:val="0"/>
          <w:numId w:val="28"/>
        </w:numPr>
        <w:tabs>
          <w:tab w:val="left" w:pos="1135"/>
        </w:tabs>
        <w:autoSpaceDE w:val="0"/>
        <w:autoSpaceDN w:val="0"/>
        <w:spacing w:after="0" w:line="240" w:lineRule="auto"/>
        <w:ind w:left="0" w:right="54" w:firstLine="709"/>
        <w:jc w:val="both"/>
        <w:rPr>
          <w:rFonts w:ascii="Times New Roman" w:eastAsia="Times New Roman" w:hAnsi="Times New Roman" w:cs="Times New Roman"/>
          <w:sz w:val="28"/>
          <w:szCs w:val="28"/>
        </w:rPr>
      </w:pPr>
      <w:bookmarkStart w:id="5" w:name="_Hlk203301916"/>
      <w:r w:rsidRPr="00E63EA4">
        <w:rPr>
          <w:rFonts w:ascii="Times New Roman" w:eastAsia="Times New Roman" w:hAnsi="Times New Roman" w:cs="Times New Roman"/>
          <w:sz w:val="28"/>
          <w:szCs w:val="28"/>
        </w:rPr>
        <w:t xml:space="preserve">Главным распорядителем бюджетных средств </w:t>
      </w:r>
      <w:r w:rsidRPr="00E63EA4">
        <w:rPr>
          <w:rFonts w:ascii="Times New Roman" w:eastAsia="Times New Roman" w:hAnsi="Times New Roman" w:cs="Times New Roman"/>
          <w:w w:val="105"/>
          <w:sz w:val="28"/>
          <w:szCs w:val="28"/>
        </w:rPr>
        <w:t xml:space="preserve">Каргатского </w:t>
      </w:r>
      <w:r w:rsidRPr="00E63EA4">
        <w:rPr>
          <w:rFonts w:ascii="Times New Roman" w:eastAsia="Times New Roman" w:hAnsi="Times New Roman" w:cs="Times New Roman"/>
          <w:sz w:val="28"/>
          <w:szCs w:val="28"/>
        </w:rPr>
        <w:t xml:space="preserve">района Новосибирской области по предоставлению субсидии является администрация </w:t>
      </w:r>
      <w:r w:rsidRPr="00E63EA4">
        <w:rPr>
          <w:rFonts w:ascii="Times New Roman" w:eastAsia="Times New Roman" w:hAnsi="Times New Roman" w:cs="Times New Roman"/>
          <w:w w:val="105"/>
          <w:sz w:val="28"/>
          <w:szCs w:val="28"/>
        </w:rPr>
        <w:t xml:space="preserve">Каргатского </w:t>
      </w:r>
      <w:r w:rsidRPr="00E63EA4">
        <w:rPr>
          <w:rFonts w:ascii="Times New Roman" w:eastAsia="Times New Roman" w:hAnsi="Times New Roman" w:cs="Times New Roman"/>
          <w:sz w:val="28"/>
          <w:szCs w:val="28"/>
        </w:rPr>
        <w:t xml:space="preserve">района Новосибирской области (далее - Администрация). Объем бюджетных ассигнований, предусмотренных на предоставление субсидии, утверждается решением Совета депутатов </w:t>
      </w:r>
      <w:r w:rsidRPr="00E63EA4">
        <w:rPr>
          <w:rFonts w:ascii="Times New Roman" w:eastAsia="Times New Roman" w:hAnsi="Times New Roman" w:cs="Times New Roman"/>
          <w:w w:val="105"/>
          <w:sz w:val="28"/>
          <w:szCs w:val="28"/>
        </w:rPr>
        <w:t xml:space="preserve">Каргатского </w:t>
      </w:r>
      <w:r w:rsidRPr="00E63EA4">
        <w:rPr>
          <w:rFonts w:ascii="Times New Roman" w:eastAsia="Times New Roman" w:hAnsi="Times New Roman" w:cs="Times New Roman"/>
          <w:sz w:val="28"/>
          <w:szCs w:val="28"/>
        </w:rPr>
        <w:t>района Новосибирской области о бюджете на очередной финансовый год и плановый период.</w:t>
      </w:r>
    </w:p>
    <w:p w:rsidR="00E63EA4" w:rsidRPr="00E63EA4" w:rsidRDefault="00E63EA4" w:rsidP="004A2984">
      <w:pPr>
        <w:widowControl w:val="0"/>
        <w:numPr>
          <w:ilvl w:val="0"/>
          <w:numId w:val="28"/>
        </w:numPr>
        <w:tabs>
          <w:tab w:val="left" w:pos="1124"/>
        </w:tabs>
        <w:autoSpaceDE w:val="0"/>
        <w:autoSpaceDN w:val="0"/>
        <w:spacing w:after="0" w:line="240" w:lineRule="auto"/>
        <w:ind w:left="0"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Предоставление субсидии осуществляется в пределах, предусмотренных в бюджете Каргатского района объема средств местного бюджета и областного бюджета на соответствующий финансовый период, в пределах лимитов бюджетных обязательств, утвержденных на реализацию соответствующего </w:t>
      </w:r>
      <w:r w:rsidRPr="00E63EA4">
        <w:rPr>
          <w:rFonts w:ascii="Times New Roman" w:eastAsia="Times New Roman" w:hAnsi="Times New Roman" w:cs="Times New Roman"/>
          <w:sz w:val="28"/>
          <w:szCs w:val="28"/>
        </w:rPr>
        <w:lastRenderedPageBreak/>
        <w:t>мероприятия Программы.</w:t>
      </w:r>
    </w:p>
    <w:p w:rsidR="00E63EA4" w:rsidRPr="00E63EA4" w:rsidRDefault="00E63EA4" w:rsidP="004A2984">
      <w:pPr>
        <w:widowControl w:val="0"/>
        <w:numPr>
          <w:ilvl w:val="0"/>
          <w:numId w:val="28"/>
        </w:numPr>
        <w:tabs>
          <w:tab w:val="left" w:pos="1124"/>
        </w:tabs>
        <w:autoSpaceDE w:val="0"/>
        <w:autoSpaceDN w:val="0"/>
        <w:spacing w:after="0" w:line="240" w:lineRule="auto"/>
        <w:ind w:left="0"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Получателями субсидий являются </w:t>
      </w:r>
      <w:r w:rsidRPr="00E63EA4">
        <w:rPr>
          <w:rFonts w:ascii="Times New Roman" w:eastAsia="Times New Roman" w:hAnsi="Times New Roman" w:cs="Times New Roman"/>
          <w:sz w:val="28"/>
          <w:szCs w:val="28"/>
          <w:lang w:eastAsia="zh-CN" w:bidi="ru-RU"/>
        </w:rPr>
        <w:t>субъекты МСП,</w:t>
      </w:r>
      <w:r w:rsidRPr="00E63EA4">
        <w:rPr>
          <w:rFonts w:ascii="Times New Roman" w:eastAsia="Times New Roman" w:hAnsi="Times New Roman" w:cs="Times New Roman"/>
          <w:w w:val="105"/>
          <w:sz w:val="28"/>
          <w:szCs w:val="28"/>
        </w:rPr>
        <w:t xml:space="preserve"> осуществляющие деятельность в Каргатском районе Новосибирской области и соответствующие категориям получателей субсидий, указанным в Приложении 1 к Порядку.</w:t>
      </w:r>
    </w:p>
    <w:p w:rsidR="00E63EA4" w:rsidRPr="00E63EA4" w:rsidRDefault="00E63EA4" w:rsidP="004A2984">
      <w:pPr>
        <w:widowControl w:val="0"/>
        <w:tabs>
          <w:tab w:val="left" w:pos="112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Самозанятым предоставляется субсидия в соответствии с подпунктами в), ж), з) пункта 3 настоящего Порядка.</w:t>
      </w:r>
      <w:bookmarkEnd w:id="5"/>
    </w:p>
    <w:p w:rsidR="00E63EA4" w:rsidRPr="00E63EA4" w:rsidRDefault="00E63EA4" w:rsidP="00E63EA4">
      <w:pPr>
        <w:widowControl w:val="0"/>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7.Субсидии предоставляются по результатам отбора путем проведения конкурса, организатором которого является Администрация (далее - отбор получателей субсидии).</w:t>
      </w:r>
    </w:p>
    <w:p w:rsidR="00E63EA4" w:rsidRPr="00E63EA4" w:rsidRDefault="00E63EA4" w:rsidP="00E63EA4">
      <w:pPr>
        <w:widowControl w:val="0"/>
        <w:tabs>
          <w:tab w:val="left" w:pos="993"/>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8.Отбор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(далее-система «Электронный </w:t>
      </w:r>
      <w:r w:rsidRPr="00E63EA4">
        <w:rPr>
          <w:rFonts w:ascii="Times New Roman" w:eastAsia="Times New Roman" w:hAnsi="Times New Roman" w:cs="Times New Roman"/>
          <w:spacing w:val="-2"/>
          <w:sz w:val="28"/>
          <w:szCs w:val="28"/>
        </w:rPr>
        <w:t>бюджет»).</w:t>
      </w:r>
    </w:p>
    <w:p w:rsidR="00E63EA4" w:rsidRPr="00E63EA4" w:rsidRDefault="00E63EA4" w:rsidP="00E63EA4">
      <w:pPr>
        <w:widowControl w:val="0"/>
        <w:tabs>
          <w:tab w:val="left" w:pos="1120"/>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9.Сведения о субсидиях размещаются на едином портале бюджетной системы Российской Федерации в информационно-коммуникационной сети «Интернет» (далее соответственно - сеть «Интернет», единый портал) в порядке, установленном Министерством финансов Российской Феде</w:t>
      </w:r>
      <w:r w:rsidRPr="00E63EA4">
        <w:rPr>
          <w:rFonts w:ascii="Times New Roman" w:eastAsia="Times New Roman" w:hAnsi="Times New Roman" w:cs="Times New Roman"/>
          <w:spacing w:val="-2"/>
          <w:sz w:val="28"/>
          <w:szCs w:val="28"/>
        </w:rPr>
        <w:t>рации.</w:t>
      </w:r>
    </w:p>
    <w:p w:rsidR="00E63EA4" w:rsidRPr="00E63EA4" w:rsidRDefault="00E63EA4" w:rsidP="00E63EA4">
      <w:pPr>
        <w:widowControl w:val="0"/>
        <w:autoSpaceDE w:val="0"/>
        <w:autoSpaceDN w:val="0"/>
        <w:spacing w:before="120" w:after="120" w:line="240" w:lineRule="auto"/>
        <w:ind w:left="1684"/>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lang w:val="en-US"/>
        </w:rPr>
        <w:t>II</w:t>
      </w:r>
      <w:r w:rsidRPr="00E63EA4">
        <w:rPr>
          <w:rFonts w:ascii="Times New Roman" w:eastAsia="Times New Roman" w:hAnsi="Times New Roman" w:cs="Times New Roman"/>
          <w:sz w:val="28"/>
          <w:szCs w:val="28"/>
        </w:rPr>
        <w:t xml:space="preserve">.Требования к участникам отбора получателей </w:t>
      </w:r>
      <w:r w:rsidRPr="00E63EA4">
        <w:rPr>
          <w:rFonts w:ascii="Times New Roman" w:eastAsia="Times New Roman" w:hAnsi="Times New Roman" w:cs="Times New Roman"/>
          <w:spacing w:val="-2"/>
          <w:sz w:val="28"/>
          <w:szCs w:val="28"/>
        </w:rPr>
        <w:t>субсидий</w:t>
      </w:r>
    </w:p>
    <w:p w:rsidR="00E63EA4" w:rsidRPr="00E63EA4" w:rsidRDefault="00E63EA4" w:rsidP="00E63EA4">
      <w:pPr>
        <w:widowControl w:val="0"/>
        <w:tabs>
          <w:tab w:val="left" w:pos="1113"/>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10. Участник отбора получателей субсидий субъектам МСП (далее-участник отбора), на дату рассмотрения заявки и заключения соглашения должен соответствовать следующим </w:t>
      </w:r>
      <w:r w:rsidRPr="00E63EA4">
        <w:rPr>
          <w:rFonts w:ascii="Times New Roman" w:eastAsia="Times New Roman" w:hAnsi="Times New Roman" w:cs="Times New Roman"/>
          <w:spacing w:val="-2"/>
          <w:sz w:val="28"/>
          <w:szCs w:val="28"/>
        </w:rPr>
        <w:t>требованиям:</w:t>
      </w:r>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proofErr w:type="gramStart"/>
      <w:r w:rsidRPr="00E63EA4">
        <w:rPr>
          <w:rFonts w:ascii="Times New Roman" w:eastAsia="Times New Roman" w:hAnsi="Times New Roman" w:cs="Times New Roman"/>
          <w:color w:val="000000" w:themeColor="text1"/>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E63EA4">
        <w:rPr>
          <w:rFonts w:ascii="Times New Roman" w:eastAsia="Times New Roman" w:hAnsi="Times New Roman" w:cs="Times New Roman"/>
          <w:color w:val="000000" w:themeColor="text1"/>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E63EA4">
        <w:rPr>
          <w:rFonts w:ascii="Times New Roman" w:eastAsia="Times New Roman" w:hAnsi="Times New Roman" w:cs="Times New Roman"/>
          <w:color w:val="000000" w:themeColor="text1"/>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63EA4">
        <w:rPr>
          <w:rFonts w:ascii="Times New Roman" w:eastAsia="Times New Roman" w:hAnsi="Times New Roman" w:cs="Times New Roman"/>
          <w:color w:val="000000" w:themeColor="text1"/>
          <w:sz w:val="28"/>
          <w:szCs w:val="28"/>
        </w:rPr>
        <w:t xml:space="preserve"> публичных акционерных </w:t>
      </w:r>
      <w:r w:rsidRPr="00E63EA4">
        <w:rPr>
          <w:rFonts w:ascii="Times New Roman" w:eastAsia="Times New Roman" w:hAnsi="Times New Roman" w:cs="Times New Roman"/>
          <w:color w:val="000000" w:themeColor="text1"/>
          <w:spacing w:val="-2"/>
          <w:sz w:val="28"/>
          <w:szCs w:val="28"/>
        </w:rPr>
        <w:t>обществ;</w:t>
      </w:r>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proofErr w:type="gramStart"/>
      <w:r w:rsidRPr="00E63EA4">
        <w:rPr>
          <w:rFonts w:ascii="Times New Roman" w:eastAsia="Times New Roman" w:hAnsi="Times New Roman" w:cs="Times New Roman"/>
          <w:color w:val="000000" w:themeColor="text1"/>
          <w:w w:val="105"/>
          <w:sz w:val="28"/>
          <w:szCs w:val="28"/>
        </w:rPr>
        <w:t>участник отбора не находится в составляемых в рамках реализации пол</w:t>
      </w:r>
      <w:r w:rsidRPr="00E63EA4">
        <w:rPr>
          <w:rFonts w:ascii="Times New Roman" w:eastAsia="Times New Roman" w:hAnsi="Times New Roman" w:cs="Times New Roman"/>
          <w:color w:val="000000" w:themeColor="text1"/>
          <w:spacing w:val="-2"/>
          <w:w w:val="105"/>
          <w:sz w:val="28"/>
          <w:szCs w:val="28"/>
        </w:rPr>
        <w:t xml:space="preserve">номочий, предусмотренных главой VII Устава ООН, Советом Безопасности ООН </w:t>
      </w:r>
      <w:r w:rsidRPr="00E63EA4">
        <w:rPr>
          <w:rFonts w:ascii="Times New Roman" w:eastAsia="Times New Roman" w:hAnsi="Times New Roman" w:cs="Times New Roman"/>
          <w:color w:val="000000" w:themeColor="text1"/>
          <w:w w:val="105"/>
          <w:sz w:val="28"/>
          <w:szCs w:val="28"/>
        </w:rPr>
        <w:t>или органами, специально созданными решениями Совета Безопасности ООН, перечнях организаций и физических лиц, связанных с террористическими органи</w:t>
      </w:r>
      <w:r w:rsidRPr="00E63EA4">
        <w:rPr>
          <w:rFonts w:ascii="Times New Roman" w:eastAsia="Times New Roman" w:hAnsi="Times New Roman" w:cs="Times New Roman"/>
          <w:color w:val="000000" w:themeColor="text1"/>
          <w:spacing w:val="-2"/>
          <w:w w:val="105"/>
          <w:sz w:val="28"/>
          <w:szCs w:val="28"/>
        </w:rPr>
        <w:t>зациями и террористами или с распространением оружия массового уничтожения;</w:t>
      </w:r>
      <w:proofErr w:type="gramEnd"/>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 xml:space="preserve">участник отбора в текущем году не получает средства из федерального бюджета, из бюджета Новосибирской области и бюджета </w:t>
      </w:r>
      <w:r w:rsidRPr="00E63EA4">
        <w:rPr>
          <w:rFonts w:ascii="Times New Roman" w:eastAsia="Times New Roman" w:hAnsi="Times New Roman" w:cs="Times New Roman"/>
          <w:color w:val="000000" w:themeColor="text1"/>
          <w:w w:val="105"/>
          <w:sz w:val="28"/>
          <w:szCs w:val="28"/>
        </w:rPr>
        <w:t xml:space="preserve">Каргатского </w:t>
      </w:r>
      <w:r w:rsidRPr="00E63EA4">
        <w:rPr>
          <w:rFonts w:ascii="Times New Roman" w:eastAsia="Times New Roman" w:hAnsi="Times New Roman" w:cs="Times New Roman"/>
          <w:color w:val="000000" w:themeColor="text1"/>
          <w:sz w:val="28"/>
          <w:szCs w:val="28"/>
        </w:rPr>
        <w:t xml:space="preserve">района </w:t>
      </w:r>
      <w:r w:rsidRPr="00E63EA4">
        <w:rPr>
          <w:rFonts w:ascii="Times New Roman" w:eastAsia="Times New Roman" w:hAnsi="Times New Roman" w:cs="Times New Roman"/>
          <w:color w:val="000000" w:themeColor="text1"/>
          <w:sz w:val="28"/>
          <w:szCs w:val="28"/>
        </w:rPr>
        <w:lastRenderedPageBreak/>
        <w:t xml:space="preserve">Новосибирской области на основании иных нормативных правовых актов Новосибирской области и </w:t>
      </w:r>
      <w:r w:rsidRPr="00E63EA4">
        <w:rPr>
          <w:rFonts w:ascii="Times New Roman" w:eastAsia="Times New Roman" w:hAnsi="Times New Roman" w:cs="Times New Roman"/>
          <w:color w:val="000000" w:themeColor="text1"/>
          <w:w w:val="105"/>
          <w:sz w:val="28"/>
          <w:szCs w:val="28"/>
        </w:rPr>
        <w:t xml:space="preserve">Каргатского </w:t>
      </w:r>
      <w:r w:rsidRPr="00E63EA4">
        <w:rPr>
          <w:rFonts w:ascii="Times New Roman" w:eastAsia="Times New Roman" w:hAnsi="Times New Roman" w:cs="Times New Roman"/>
          <w:color w:val="000000" w:themeColor="text1"/>
          <w:sz w:val="28"/>
          <w:szCs w:val="28"/>
        </w:rPr>
        <w:t>района Новосибирской области на цели, указанные в пункте 3 настоящего Порядка;</w:t>
      </w:r>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 xml:space="preserve">участник отбора не является иностранным агентом в соответствии с Федеральным законом от 14.07.2022 № 255-ФЗ «О </w:t>
      </w:r>
      <w:proofErr w:type="gramStart"/>
      <w:r w:rsidRPr="00E63EA4">
        <w:rPr>
          <w:rFonts w:ascii="Times New Roman" w:eastAsia="Times New Roman" w:hAnsi="Times New Roman" w:cs="Times New Roman"/>
          <w:color w:val="000000" w:themeColor="text1"/>
          <w:sz w:val="28"/>
          <w:szCs w:val="28"/>
        </w:rPr>
        <w:t>контроле за</w:t>
      </w:r>
      <w:proofErr w:type="gramEnd"/>
      <w:r w:rsidRPr="00E63EA4">
        <w:rPr>
          <w:rFonts w:ascii="Times New Roman" w:eastAsia="Times New Roman" w:hAnsi="Times New Roman" w:cs="Times New Roman"/>
          <w:color w:val="000000" w:themeColor="text1"/>
          <w:sz w:val="28"/>
          <w:szCs w:val="28"/>
        </w:rPr>
        <w:t xml:space="preserve"> деятельностью лиц, находящихся под иностранным влиянием»;</w:t>
      </w:r>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 xml:space="preserve">у участника отбора отсутствует просроченная задолженность по возврату в областной бюджет Новосибирской области и бюджет </w:t>
      </w:r>
      <w:r w:rsidRPr="00E63EA4">
        <w:rPr>
          <w:rFonts w:ascii="Times New Roman" w:eastAsia="Times New Roman" w:hAnsi="Times New Roman" w:cs="Times New Roman"/>
          <w:color w:val="000000" w:themeColor="text1"/>
          <w:w w:val="105"/>
          <w:sz w:val="28"/>
          <w:szCs w:val="28"/>
        </w:rPr>
        <w:t xml:space="preserve">Каргатского </w:t>
      </w:r>
      <w:r w:rsidRPr="00E63EA4">
        <w:rPr>
          <w:rFonts w:ascii="Times New Roman" w:eastAsia="Times New Roman" w:hAnsi="Times New Roman" w:cs="Times New Roman"/>
          <w:color w:val="000000" w:themeColor="text1"/>
          <w:sz w:val="28"/>
          <w:szCs w:val="28"/>
        </w:rPr>
        <w:t xml:space="preserve">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 </w:t>
      </w:r>
      <w:proofErr w:type="spellStart"/>
      <w:r w:rsidRPr="00E63EA4">
        <w:rPr>
          <w:rFonts w:ascii="Times New Roman" w:eastAsia="Times New Roman" w:hAnsi="Times New Roman" w:cs="Times New Roman"/>
          <w:color w:val="000000" w:themeColor="text1"/>
          <w:w w:val="105"/>
          <w:sz w:val="28"/>
          <w:szCs w:val="28"/>
        </w:rPr>
        <w:t>Каргатским</w:t>
      </w:r>
      <w:proofErr w:type="spellEnd"/>
      <w:r w:rsidRPr="00E63EA4">
        <w:rPr>
          <w:rFonts w:ascii="Times New Roman" w:eastAsia="Times New Roman" w:hAnsi="Times New Roman" w:cs="Times New Roman"/>
          <w:color w:val="000000" w:themeColor="text1"/>
          <w:w w:val="105"/>
          <w:sz w:val="28"/>
          <w:szCs w:val="28"/>
        </w:rPr>
        <w:t xml:space="preserve"> </w:t>
      </w:r>
      <w:r w:rsidRPr="00E63EA4">
        <w:rPr>
          <w:rFonts w:ascii="Times New Roman" w:eastAsia="Times New Roman" w:hAnsi="Times New Roman" w:cs="Times New Roman"/>
          <w:color w:val="000000" w:themeColor="text1"/>
          <w:sz w:val="28"/>
          <w:szCs w:val="28"/>
        </w:rPr>
        <w:t>районом Новосибирской области;</w:t>
      </w:r>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proofErr w:type="gramStart"/>
      <w:r w:rsidRPr="00E63EA4">
        <w:rPr>
          <w:rFonts w:ascii="Times New Roman" w:eastAsia="Times New Roman" w:hAnsi="Times New Roman" w:cs="Times New Roman"/>
          <w:color w:val="000000" w:themeColor="text1"/>
          <w:w w:val="105"/>
          <w:sz w:val="28"/>
          <w:szCs w:val="28"/>
        </w:rPr>
        <w:t>участник отбора, являющийся юридическим лицом,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E63EA4" w:rsidRPr="00E63EA4" w:rsidRDefault="00E63EA4" w:rsidP="00E63EA4">
      <w:pPr>
        <w:widowControl w:val="0"/>
        <w:numPr>
          <w:ilvl w:val="0"/>
          <w:numId w:val="25"/>
        </w:numPr>
        <w:tabs>
          <w:tab w:val="left" w:pos="993"/>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E63EA4" w:rsidRPr="00E63EA4" w:rsidRDefault="00E63EA4" w:rsidP="00E63EA4">
      <w:pPr>
        <w:widowControl w:val="0"/>
        <w:numPr>
          <w:ilvl w:val="0"/>
          <w:numId w:val="24"/>
        </w:numPr>
        <w:tabs>
          <w:tab w:val="left" w:pos="1134"/>
        </w:tabs>
        <w:autoSpaceDE w:val="0"/>
        <w:autoSpaceDN w:val="0"/>
        <w:spacing w:after="0" w:line="240" w:lineRule="auto"/>
        <w:ind w:left="0"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 xml:space="preserve">участник отбора не является участником соглашений о разделе </w:t>
      </w:r>
      <w:r w:rsidRPr="00E63EA4">
        <w:rPr>
          <w:rFonts w:ascii="Times New Roman" w:eastAsia="Times New Roman" w:hAnsi="Times New Roman" w:cs="Times New Roman"/>
          <w:color w:val="000000" w:themeColor="text1"/>
          <w:spacing w:val="-2"/>
          <w:sz w:val="28"/>
          <w:szCs w:val="28"/>
        </w:rPr>
        <w:t>продук</w:t>
      </w:r>
      <w:r w:rsidRPr="00E63EA4">
        <w:rPr>
          <w:rFonts w:ascii="Times New Roman" w:eastAsia="Times New Roman" w:hAnsi="Times New Roman" w:cs="Times New Roman"/>
          <w:color w:val="000000" w:themeColor="text1"/>
          <w:spacing w:val="-4"/>
          <w:sz w:val="28"/>
          <w:szCs w:val="28"/>
        </w:rPr>
        <w:t>ции;</w:t>
      </w:r>
    </w:p>
    <w:p w:rsidR="00E63EA4" w:rsidRPr="00E63EA4" w:rsidRDefault="00E63EA4" w:rsidP="00E63EA4">
      <w:pPr>
        <w:widowControl w:val="0"/>
        <w:numPr>
          <w:ilvl w:val="0"/>
          <w:numId w:val="24"/>
        </w:numPr>
        <w:tabs>
          <w:tab w:val="left" w:pos="1134"/>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 xml:space="preserve">участник отбора не является в порядке, установленном </w:t>
      </w:r>
      <w:r w:rsidRPr="00E63EA4">
        <w:rPr>
          <w:rFonts w:ascii="Times New Roman" w:eastAsia="Times New Roman" w:hAnsi="Times New Roman" w:cs="Times New Roman"/>
          <w:color w:val="000000" w:themeColor="text1"/>
          <w:spacing w:val="-2"/>
          <w:sz w:val="28"/>
          <w:szCs w:val="28"/>
        </w:rPr>
        <w:t>законодатель</w:t>
      </w:r>
      <w:r w:rsidRPr="00E63EA4">
        <w:rPr>
          <w:rFonts w:ascii="Times New Roman" w:eastAsia="Times New Roman" w:hAnsi="Times New Roman" w:cs="Times New Roman"/>
          <w:color w:val="000000" w:themeColor="text1"/>
          <w:sz w:val="28"/>
          <w:szCs w:val="28"/>
        </w:rPr>
        <w:t>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63EA4" w:rsidRPr="00E63EA4" w:rsidRDefault="00E63EA4" w:rsidP="00E63EA4">
      <w:pPr>
        <w:widowControl w:val="0"/>
        <w:numPr>
          <w:ilvl w:val="0"/>
          <w:numId w:val="24"/>
        </w:numPr>
        <w:tabs>
          <w:tab w:val="left" w:pos="1134"/>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участник отбора не осуществляет предпринимательскую деятельность в сфере игорного бизнеса;</w:t>
      </w:r>
    </w:p>
    <w:p w:rsidR="00E63EA4" w:rsidRPr="00E63EA4" w:rsidRDefault="00E63EA4" w:rsidP="00E63EA4">
      <w:pPr>
        <w:widowControl w:val="0"/>
        <w:numPr>
          <w:ilvl w:val="0"/>
          <w:numId w:val="24"/>
        </w:numPr>
        <w:tabs>
          <w:tab w:val="left" w:pos="1134"/>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E63EA4" w:rsidRPr="00E63EA4" w:rsidRDefault="00E63EA4" w:rsidP="00E63EA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color w:val="000000" w:themeColor="text1"/>
          <w:sz w:val="28"/>
          <w:szCs w:val="28"/>
        </w:rPr>
      </w:pPr>
      <w:proofErr w:type="gramStart"/>
      <w:r w:rsidRPr="00E63EA4">
        <w:rPr>
          <w:rFonts w:ascii="Times New Roman" w:eastAsia="Times New Roman" w:hAnsi="Times New Roman" w:cs="Times New Roman"/>
          <w:color w:val="000000" w:themeColor="text1"/>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roofErr w:type="gramEnd"/>
    </w:p>
    <w:p w:rsidR="00E63EA4" w:rsidRPr="00E63EA4" w:rsidRDefault="00E63EA4" w:rsidP="00E63EA4">
      <w:pPr>
        <w:widowControl w:val="0"/>
        <w:numPr>
          <w:ilvl w:val="0"/>
          <w:numId w:val="24"/>
        </w:numPr>
        <w:tabs>
          <w:tab w:val="left" w:pos="1134"/>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proofErr w:type="gramStart"/>
      <w:r w:rsidRPr="00E63EA4">
        <w:rPr>
          <w:rFonts w:ascii="Times New Roman" w:eastAsia="Times New Roman" w:hAnsi="Times New Roman" w:cs="Times New Roman"/>
          <w:color w:val="000000" w:themeColor="text1"/>
          <w:sz w:val="28"/>
          <w:szCs w:val="28"/>
        </w:rPr>
        <w:t>участником отбора представлены документы, указанные в П</w:t>
      </w:r>
      <w:r w:rsidRPr="00E63EA4">
        <w:rPr>
          <w:rFonts w:ascii="Times New Roman" w:eastAsia="Times New Roman" w:hAnsi="Times New Roman" w:cs="Times New Roman"/>
          <w:color w:val="000000" w:themeColor="text1"/>
          <w:spacing w:val="-2"/>
          <w:sz w:val="28"/>
          <w:szCs w:val="28"/>
        </w:rPr>
        <w:t>риложении 2</w:t>
      </w:r>
      <w:r w:rsidRPr="00E63EA4">
        <w:rPr>
          <w:rFonts w:ascii="Times New Roman" w:eastAsia="Times New Roman" w:hAnsi="Times New Roman" w:cs="Times New Roman"/>
          <w:color w:val="000000" w:themeColor="text1"/>
          <w:w w:val="105"/>
          <w:sz w:val="28"/>
          <w:szCs w:val="28"/>
        </w:rPr>
        <w:t xml:space="preserve"> к Порядку (за исключением документов, запрашиваемых Администрацией в порядке межведомственного взаимодействия), соответствующие </w:t>
      </w:r>
      <w:r w:rsidRPr="00E63EA4">
        <w:rPr>
          <w:rFonts w:ascii="Times New Roman" w:eastAsia="Times New Roman" w:hAnsi="Times New Roman" w:cs="Times New Roman"/>
          <w:color w:val="000000" w:themeColor="text1"/>
          <w:w w:val="105"/>
          <w:sz w:val="28"/>
          <w:szCs w:val="28"/>
        </w:rPr>
        <w:lastRenderedPageBreak/>
        <w:t>законодательству Российской Федерации и требованиям, установленным к этим документам в объявлении о проведении отбора, являющиеся достоверными и позволяющие рассчитать размер субсидии;</w:t>
      </w:r>
      <w:proofErr w:type="gramEnd"/>
    </w:p>
    <w:p w:rsidR="00E63EA4" w:rsidRPr="00E63EA4" w:rsidRDefault="00E63EA4" w:rsidP="00E63EA4">
      <w:pPr>
        <w:widowControl w:val="0"/>
        <w:numPr>
          <w:ilvl w:val="0"/>
          <w:numId w:val="24"/>
        </w:numPr>
        <w:tabs>
          <w:tab w:val="left" w:pos="1134"/>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sz w:val="28"/>
          <w:szCs w:val="28"/>
        </w:rPr>
        <w:t xml:space="preserve">у участника отбора истекли сроки ранее оказанной аналогичной поддержки (поддержки, </w:t>
      </w:r>
      <w:proofErr w:type="gramStart"/>
      <w:r w:rsidRPr="00E63EA4">
        <w:rPr>
          <w:rFonts w:ascii="Times New Roman" w:eastAsia="Times New Roman" w:hAnsi="Times New Roman" w:cs="Times New Roman"/>
          <w:color w:val="000000" w:themeColor="text1"/>
          <w:sz w:val="28"/>
          <w:szCs w:val="28"/>
        </w:rPr>
        <w:t>условия</w:t>
      </w:r>
      <w:proofErr w:type="gramEnd"/>
      <w:r w:rsidRPr="00E63EA4">
        <w:rPr>
          <w:rFonts w:ascii="Times New Roman" w:eastAsia="Times New Roman" w:hAnsi="Times New Roman" w:cs="Times New Roman"/>
          <w:color w:val="000000" w:themeColor="text1"/>
          <w:sz w:val="28"/>
          <w:szCs w:val="28"/>
        </w:rPr>
        <w:t xml:space="preserve"> оказания которой совпадают, включая форму, вид поддержки и цели ее оказания);</w:t>
      </w:r>
    </w:p>
    <w:p w:rsidR="00E63EA4" w:rsidRPr="00E63EA4" w:rsidRDefault="00E63EA4" w:rsidP="00E63EA4">
      <w:pPr>
        <w:widowControl w:val="0"/>
        <w:numPr>
          <w:ilvl w:val="0"/>
          <w:numId w:val="24"/>
        </w:numPr>
        <w:tabs>
          <w:tab w:val="left" w:pos="1134"/>
        </w:tabs>
        <w:autoSpaceDE w:val="0"/>
        <w:autoSpaceDN w:val="0"/>
        <w:spacing w:after="0" w:line="240" w:lineRule="auto"/>
        <w:ind w:left="0" w:right="54" w:firstLine="709"/>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color w:val="000000" w:themeColor="text1"/>
          <w:w w:val="105"/>
          <w:sz w:val="28"/>
          <w:szCs w:val="28"/>
        </w:rPr>
        <w:t xml:space="preserve">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w:t>
      </w:r>
      <w:proofErr w:type="gramStart"/>
      <w:r w:rsidRPr="00E63EA4">
        <w:rPr>
          <w:rFonts w:ascii="Times New Roman" w:eastAsia="Times New Roman" w:hAnsi="Times New Roman" w:cs="Times New Roman"/>
          <w:color w:val="000000" w:themeColor="text1"/>
          <w:w w:val="105"/>
          <w:sz w:val="28"/>
          <w:szCs w:val="28"/>
        </w:rPr>
        <w:t>Администрацией</w:t>
      </w:r>
      <w:proofErr w:type="gramEnd"/>
      <w:r w:rsidRPr="00E63EA4">
        <w:rPr>
          <w:rFonts w:ascii="Times New Roman" w:eastAsia="Times New Roman" w:hAnsi="Times New Roman" w:cs="Times New Roman"/>
          <w:color w:val="000000" w:themeColor="text1"/>
          <w:w w:val="105"/>
          <w:sz w:val="28"/>
          <w:szCs w:val="28"/>
        </w:rPr>
        <w:t xml:space="preserve">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w:t>
      </w:r>
      <w:proofErr w:type="gramStart"/>
      <w:r w:rsidRPr="00E63EA4">
        <w:rPr>
          <w:rFonts w:ascii="Times New Roman" w:eastAsia="Times New Roman" w:hAnsi="Times New Roman" w:cs="Times New Roman"/>
          <w:color w:val="000000" w:themeColor="text1"/>
          <w:w w:val="105"/>
          <w:sz w:val="28"/>
          <w:szCs w:val="28"/>
        </w:rPr>
        <w:t>совершившим</w:t>
      </w:r>
      <w:proofErr w:type="gramEnd"/>
      <w:r w:rsidRPr="00E63EA4">
        <w:rPr>
          <w:rFonts w:ascii="Times New Roman" w:eastAsia="Times New Roman" w:hAnsi="Times New Roman" w:cs="Times New Roman"/>
          <w:color w:val="000000" w:themeColor="text1"/>
          <w:w w:val="105"/>
          <w:sz w:val="28"/>
          <w:szCs w:val="28"/>
        </w:rPr>
        <w:t xml:space="preserve"> такое нарушение прошло более трех лет. Положения, предусмотренные настоящим подпунктом, распространяются на виды финансовой поддержки, в отношении которых Администрацией выявлены нарушения субъектом МСП порядка и условий оказания финансовой поддержки;</w:t>
      </w:r>
    </w:p>
    <w:p w:rsidR="00E63EA4" w:rsidRPr="00E63EA4" w:rsidRDefault="00E63EA4" w:rsidP="00E63EA4">
      <w:pPr>
        <w:widowControl w:val="0"/>
        <w:numPr>
          <w:ilvl w:val="0"/>
          <w:numId w:val="24"/>
        </w:numPr>
        <w:tabs>
          <w:tab w:val="left" w:pos="1285"/>
        </w:tabs>
        <w:autoSpaceDE w:val="0"/>
        <w:autoSpaceDN w:val="0"/>
        <w:spacing w:after="0" w:line="240" w:lineRule="auto"/>
        <w:ind w:left="0" w:right="54" w:firstLine="709"/>
        <w:jc w:val="both"/>
        <w:rPr>
          <w:rFonts w:ascii="Times New Roman" w:eastAsia="Times New Roman" w:hAnsi="Times New Roman" w:cs="Times New Roman"/>
          <w:color w:val="000000" w:themeColor="text1"/>
          <w:spacing w:val="-4"/>
          <w:sz w:val="28"/>
          <w:szCs w:val="28"/>
        </w:rPr>
      </w:pPr>
      <w:r w:rsidRPr="00E63EA4">
        <w:rPr>
          <w:rFonts w:ascii="Times New Roman" w:eastAsia="Times New Roman" w:hAnsi="Times New Roman" w:cs="Times New Roman"/>
          <w:color w:val="000000" w:themeColor="text1"/>
          <w:sz w:val="28"/>
          <w:szCs w:val="28"/>
        </w:rPr>
        <w:t xml:space="preserve">по итогам работы за последний отчетный </w:t>
      </w:r>
      <w:r w:rsidRPr="00E63EA4">
        <w:rPr>
          <w:rFonts w:ascii="Times New Roman" w:eastAsia="Times New Roman" w:hAnsi="Times New Roman" w:cs="Times New Roman"/>
          <w:color w:val="000000" w:themeColor="text1"/>
          <w:spacing w:val="-4"/>
          <w:sz w:val="28"/>
          <w:szCs w:val="28"/>
        </w:rPr>
        <w:t>год</w:t>
      </w:r>
      <w:r w:rsidRPr="00E63EA4">
        <w:rPr>
          <w:rFonts w:ascii="Times New Roman" w:eastAsia="Times New Roman" w:hAnsi="Times New Roman" w:cs="Times New Roman"/>
          <w:color w:val="000000" w:themeColor="text1"/>
          <w:sz w:val="28"/>
          <w:szCs w:val="28"/>
        </w:rPr>
        <w:t xml:space="preserve"> обеспечение среднемесячной заработной платы работников не ниже минимального </w:t>
      </w:r>
      <w:proofErr w:type="gramStart"/>
      <w:r w:rsidRPr="00E63EA4">
        <w:rPr>
          <w:rFonts w:ascii="Times New Roman" w:eastAsia="Times New Roman" w:hAnsi="Times New Roman" w:cs="Times New Roman"/>
          <w:color w:val="000000" w:themeColor="text1"/>
          <w:sz w:val="28"/>
          <w:szCs w:val="28"/>
        </w:rPr>
        <w:t>размера оплаты труда</w:t>
      </w:r>
      <w:proofErr w:type="gramEnd"/>
      <w:r w:rsidRPr="00E63EA4">
        <w:rPr>
          <w:rFonts w:ascii="Times New Roman" w:eastAsia="Times New Roman" w:hAnsi="Times New Roman" w:cs="Times New Roman"/>
          <w:color w:val="000000" w:themeColor="text1"/>
          <w:sz w:val="28"/>
          <w:szCs w:val="28"/>
        </w:rPr>
        <w:t>, установленного Федеральным законодательством, с учетом районного коэффициента, применяемого в Новосибирской обла</w:t>
      </w:r>
      <w:r w:rsidRPr="00E63EA4">
        <w:rPr>
          <w:rFonts w:ascii="Times New Roman" w:eastAsia="Times New Roman" w:hAnsi="Times New Roman" w:cs="Times New Roman"/>
          <w:color w:val="000000" w:themeColor="text1"/>
          <w:spacing w:val="-4"/>
          <w:sz w:val="28"/>
          <w:szCs w:val="28"/>
        </w:rPr>
        <w:t>сти (кроме самозанятых и индивидуальных предпринимателей без работников).</w:t>
      </w:r>
    </w:p>
    <w:p w:rsidR="00E63EA4" w:rsidRPr="00E63EA4" w:rsidRDefault="00E63EA4" w:rsidP="00E63EA4">
      <w:pPr>
        <w:widowControl w:val="0"/>
        <w:tabs>
          <w:tab w:val="left" w:pos="1257"/>
        </w:tabs>
        <w:autoSpaceDE w:val="0"/>
        <w:autoSpaceDN w:val="0"/>
        <w:spacing w:after="0" w:line="240" w:lineRule="auto"/>
        <w:ind w:right="54" w:firstLine="721"/>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11.</w:t>
      </w:r>
      <w:r w:rsidRPr="00E63EA4">
        <w:rPr>
          <w:rFonts w:ascii="Times New Roman" w:eastAsia="Times New Roman" w:hAnsi="Times New Roman" w:cs="Times New Roman"/>
        </w:rPr>
        <w:t xml:space="preserve"> </w:t>
      </w:r>
      <w:r w:rsidRPr="00E63EA4">
        <w:rPr>
          <w:rFonts w:ascii="Times New Roman" w:eastAsia="Times New Roman" w:hAnsi="Times New Roman" w:cs="Times New Roman"/>
          <w:sz w:val="28"/>
          <w:szCs w:val="28"/>
        </w:rPr>
        <w:t xml:space="preserve">Подтверждение соответствия участника отбора требованиям, указанным в </w:t>
      </w:r>
      <w:r w:rsidRPr="00E63EA4">
        <w:rPr>
          <w:rFonts w:ascii="Times New Roman" w:eastAsia="Times New Roman" w:hAnsi="Times New Roman" w:cs="Times New Roman"/>
          <w:w w:val="105"/>
          <w:sz w:val="28"/>
          <w:szCs w:val="28"/>
        </w:rPr>
        <w:t xml:space="preserve">подпунктах 1-14 пункта </w:t>
      </w:r>
      <w:r w:rsidRPr="00E63EA4">
        <w:rPr>
          <w:rFonts w:ascii="Times New Roman" w:eastAsia="Times New Roman" w:hAnsi="Times New Roman" w:cs="Times New Roman"/>
          <w:spacing w:val="-8"/>
          <w:w w:val="105"/>
          <w:sz w:val="28"/>
          <w:szCs w:val="28"/>
        </w:rPr>
        <w:t xml:space="preserve">10 </w:t>
      </w:r>
      <w:r w:rsidRPr="00E63EA4">
        <w:rPr>
          <w:rFonts w:ascii="Times New Roman" w:eastAsia="Times New Roman" w:hAnsi="Times New Roman" w:cs="Times New Roman"/>
          <w:w w:val="105"/>
          <w:sz w:val="28"/>
          <w:szCs w:val="28"/>
        </w:rPr>
        <w:t>Порядка</w:t>
      </w:r>
      <w:r w:rsidRPr="00E63EA4">
        <w:rPr>
          <w:rFonts w:ascii="Times New Roman" w:eastAsia="Times New Roman" w:hAnsi="Times New Roman" w:cs="Times New Roman"/>
          <w:sz w:val="28"/>
          <w:szCs w:val="28"/>
        </w:rPr>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63EA4" w:rsidRPr="00E63EA4" w:rsidRDefault="00E63EA4" w:rsidP="00E63EA4">
      <w:pPr>
        <w:widowControl w:val="0"/>
        <w:tabs>
          <w:tab w:val="left" w:pos="1257"/>
        </w:tabs>
        <w:autoSpaceDE w:val="0"/>
        <w:autoSpaceDN w:val="0"/>
        <w:spacing w:after="0" w:line="240" w:lineRule="auto"/>
        <w:ind w:right="54" w:firstLine="721"/>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sz w:val="28"/>
          <w:szCs w:val="28"/>
        </w:rPr>
        <w:t>Администрация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Администрации по собственной инициа</w:t>
      </w:r>
      <w:r w:rsidRPr="00E63EA4">
        <w:rPr>
          <w:rFonts w:ascii="Times New Roman" w:eastAsia="Times New Roman" w:hAnsi="Times New Roman" w:cs="Times New Roman"/>
          <w:spacing w:val="-2"/>
          <w:sz w:val="28"/>
          <w:szCs w:val="28"/>
        </w:rPr>
        <w:t>тиве.</w:t>
      </w:r>
      <w:proofErr w:type="gramEnd"/>
    </w:p>
    <w:p w:rsidR="00E63EA4" w:rsidRPr="00E63EA4" w:rsidRDefault="00E63EA4" w:rsidP="00E63EA4">
      <w:pPr>
        <w:widowControl w:val="0"/>
        <w:autoSpaceDE w:val="0"/>
        <w:autoSpaceDN w:val="0"/>
        <w:spacing w:after="0" w:line="240" w:lineRule="auto"/>
        <w:ind w:right="54" w:firstLine="709"/>
        <w:jc w:val="both"/>
        <w:rPr>
          <w:rFonts w:ascii="Times New Roman" w:eastAsia="Times New Roman" w:hAnsi="Times New Roman" w:cs="Times New Roman"/>
          <w:w w:val="105"/>
          <w:sz w:val="28"/>
          <w:szCs w:val="28"/>
        </w:rPr>
      </w:pPr>
      <w:r w:rsidRPr="00E63EA4">
        <w:rPr>
          <w:rFonts w:ascii="Times New Roman" w:eastAsia="Times New Roman" w:hAnsi="Times New Roman" w:cs="Times New Roman"/>
          <w:sz w:val="28"/>
          <w:szCs w:val="28"/>
        </w:rPr>
        <w:t xml:space="preserve">12.Проверка участника отбора на соответствие требованиям, </w:t>
      </w:r>
      <w:r w:rsidRPr="00E63EA4">
        <w:rPr>
          <w:rFonts w:ascii="Times New Roman" w:eastAsia="Times New Roman" w:hAnsi="Times New Roman" w:cs="Times New Roman"/>
          <w:spacing w:val="-2"/>
          <w:sz w:val="28"/>
          <w:szCs w:val="28"/>
        </w:rPr>
        <w:t>установлен</w:t>
      </w:r>
      <w:r w:rsidRPr="00E63EA4">
        <w:rPr>
          <w:rFonts w:ascii="Times New Roman" w:eastAsia="Times New Roman" w:hAnsi="Times New Roman" w:cs="Times New Roman"/>
          <w:w w:val="105"/>
          <w:sz w:val="28"/>
          <w:szCs w:val="28"/>
        </w:rPr>
        <w:t xml:space="preserve">ным подпунктами 1-14 пункта </w:t>
      </w:r>
      <w:r w:rsidRPr="00E63EA4">
        <w:rPr>
          <w:rFonts w:ascii="Times New Roman" w:eastAsia="Times New Roman" w:hAnsi="Times New Roman" w:cs="Times New Roman"/>
          <w:spacing w:val="-8"/>
          <w:w w:val="105"/>
          <w:sz w:val="28"/>
          <w:szCs w:val="28"/>
        </w:rPr>
        <w:t xml:space="preserve">10 </w:t>
      </w:r>
      <w:r w:rsidRPr="00E63EA4">
        <w:rPr>
          <w:rFonts w:ascii="Times New Roman" w:eastAsia="Times New Roman" w:hAnsi="Times New Roman" w:cs="Times New Roman"/>
          <w:w w:val="105"/>
          <w:sz w:val="28"/>
          <w:szCs w:val="28"/>
        </w:rPr>
        <w:t>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63EA4" w:rsidRPr="00E63EA4" w:rsidRDefault="00E63EA4" w:rsidP="00E63EA4">
      <w:pPr>
        <w:widowControl w:val="0"/>
        <w:autoSpaceDE w:val="0"/>
        <w:autoSpaceDN w:val="0"/>
        <w:spacing w:after="0" w:line="240" w:lineRule="auto"/>
        <w:ind w:right="54" w:firstLine="709"/>
        <w:jc w:val="both"/>
        <w:rPr>
          <w:rFonts w:ascii="Times New Roman" w:eastAsia="Times New Roman" w:hAnsi="Times New Roman" w:cs="Times New Roman"/>
          <w:w w:val="105"/>
          <w:sz w:val="28"/>
          <w:szCs w:val="28"/>
        </w:rPr>
      </w:pPr>
      <w:proofErr w:type="gramStart"/>
      <w:r w:rsidRPr="00E63EA4">
        <w:rPr>
          <w:rFonts w:ascii="Times New Roman" w:eastAsia="Times New Roman" w:hAnsi="Times New Roman" w:cs="Times New Roman"/>
          <w:w w:val="105"/>
          <w:sz w:val="28"/>
          <w:szCs w:val="28"/>
        </w:rPr>
        <w:t xml:space="preserve">В случае отсутствия технической возможности осуществления автоматической проверки в системе "Электронный бюджет" Комиссией </w:t>
      </w:r>
      <w:r w:rsidRPr="00E63EA4">
        <w:rPr>
          <w:rFonts w:ascii="Times New Roman" w:eastAsia="Times New Roman" w:hAnsi="Times New Roman" w:cs="Times New Roman"/>
          <w:sz w:val="28"/>
          <w:szCs w:val="28"/>
        </w:rPr>
        <w:t xml:space="preserve">в течение 10 (десяти) календарных дней с даты </w:t>
      </w:r>
      <w:r w:rsidRPr="00E63EA4">
        <w:rPr>
          <w:rFonts w:ascii="Times New Roman" w:eastAsia="Calibri" w:hAnsi="Times New Roman" w:cs="Times New Roman"/>
          <w:sz w:val="28"/>
          <w:szCs w:val="28"/>
        </w:rPr>
        <w:t>окончания срока приема заявок,</w:t>
      </w:r>
      <w:r w:rsidRPr="00E63EA4">
        <w:rPr>
          <w:rFonts w:ascii="Times New Roman" w:eastAsia="Times New Roman" w:hAnsi="Times New Roman" w:cs="Times New Roman"/>
          <w:w w:val="105"/>
          <w:sz w:val="28"/>
          <w:szCs w:val="28"/>
        </w:rPr>
        <w:t xml:space="preserve"> осуществляется проверка факта проставления участником отбора в </w:t>
      </w:r>
      <w:r w:rsidRPr="00E63EA4">
        <w:rPr>
          <w:rFonts w:ascii="Times New Roman" w:eastAsia="Times New Roman" w:hAnsi="Times New Roman" w:cs="Times New Roman"/>
          <w:w w:val="105"/>
          <w:sz w:val="28"/>
          <w:szCs w:val="28"/>
        </w:rPr>
        <w:lastRenderedPageBreak/>
        <w:t xml:space="preserve">электронном виде отметок о соответствии требованиям, указанным в подпунктах 1-14 пункта </w:t>
      </w:r>
      <w:r w:rsidRPr="00E63EA4">
        <w:rPr>
          <w:rFonts w:ascii="Times New Roman" w:eastAsia="Times New Roman" w:hAnsi="Times New Roman" w:cs="Times New Roman"/>
          <w:spacing w:val="-8"/>
          <w:w w:val="105"/>
          <w:sz w:val="28"/>
          <w:szCs w:val="28"/>
        </w:rPr>
        <w:t xml:space="preserve">10 </w:t>
      </w:r>
      <w:r w:rsidRPr="00E63EA4">
        <w:rPr>
          <w:rFonts w:ascii="Times New Roman" w:eastAsia="Times New Roman" w:hAnsi="Times New Roman" w:cs="Times New Roman"/>
          <w:w w:val="105"/>
          <w:sz w:val="28"/>
          <w:szCs w:val="28"/>
        </w:rPr>
        <w:t>Порядка, посредством заполнения соответствующих экранных форм веб-интерфейса системы "Электронный бюджет"</w:t>
      </w:r>
      <w:r>
        <w:rPr>
          <w:rFonts w:ascii="Times New Roman" w:eastAsia="Times New Roman" w:hAnsi="Times New Roman" w:cs="Times New Roman"/>
          <w:w w:val="105"/>
          <w:sz w:val="28"/>
          <w:szCs w:val="28"/>
        </w:rPr>
        <w:t>.</w:t>
      </w:r>
      <w:proofErr w:type="gramEnd"/>
    </w:p>
    <w:p w:rsidR="00E63EA4" w:rsidRPr="00E63EA4" w:rsidRDefault="00E63EA4" w:rsidP="00E63EA4">
      <w:pPr>
        <w:spacing w:after="0" w:line="192" w:lineRule="atLeast"/>
        <w:ind w:firstLine="708"/>
        <w:jc w:val="both"/>
        <w:rPr>
          <w:rFonts w:ascii="Times New Roman" w:eastAsia="Times New Roman" w:hAnsi="Times New Roman" w:cs="Times New Roman"/>
          <w:sz w:val="28"/>
          <w:szCs w:val="28"/>
          <w:lang w:eastAsia="ru-RU"/>
        </w:rPr>
      </w:pPr>
      <w:r w:rsidRPr="00E63EA4">
        <w:rPr>
          <w:rFonts w:ascii="Times New Roman" w:eastAsia="Times New Roman" w:hAnsi="Times New Roman" w:cs="Times New Roman"/>
          <w:sz w:val="28"/>
          <w:szCs w:val="28"/>
          <w:lang w:eastAsia="ru-RU"/>
        </w:rPr>
        <w:t xml:space="preserve">Проверка заявителя по подпунктам 15-17 пункта 10 Порядка осуществляется </w:t>
      </w:r>
      <w:r>
        <w:rPr>
          <w:rFonts w:ascii="Times New Roman" w:eastAsia="Times New Roman" w:hAnsi="Times New Roman" w:cs="Times New Roman"/>
          <w:sz w:val="28"/>
          <w:szCs w:val="28"/>
          <w:lang w:eastAsia="ru-RU"/>
        </w:rPr>
        <w:t>К</w:t>
      </w:r>
      <w:r w:rsidRPr="00E63EA4">
        <w:rPr>
          <w:rFonts w:ascii="Times New Roman" w:eastAsia="Times New Roman" w:hAnsi="Times New Roman" w:cs="Times New Roman"/>
          <w:sz w:val="28"/>
          <w:szCs w:val="28"/>
          <w:lang w:eastAsia="ru-RU"/>
        </w:rPr>
        <w:t xml:space="preserve">омиссией, </w:t>
      </w:r>
      <w:bookmarkStart w:id="6" w:name="_Hlk198227889"/>
      <w:r w:rsidRPr="00E63EA4">
        <w:rPr>
          <w:rFonts w:ascii="Times New Roman" w:eastAsia="Times New Roman" w:hAnsi="Times New Roman" w:cs="Times New Roman"/>
          <w:sz w:val="28"/>
          <w:szCs w:val="28"/>
          <w:lang w:eastAsia="ru-RU"/>
        </w:rPr>
        <w:t xml:space="preserve">в течение 10 (десяти) календарных дней </w:t>
      </w:r>
      <w:proofErr w:type="gramStart"/>
      <w:r w:rsidRPr="00E63EA4">
        <w:rPr>
          <w:rFonts w:ascii="Times New Roman" w:eastAsia="Times New Roman" w:hAnsi="Times New Roman" w:cs="Times New Roman"/>
          <w:sz w:val="28"/>
          <w:szCs w:val="28"/>
          <w:lang w:eastAsia="ru-RU"/>
        </w:rPr>
        <w:t xml:space="preserve">с даты </w:t>
      </w:r>
      <w:r w:rsidRPr="00E63EA4">
        <w:rPr>
          <w:rFonts w:ascii="Times New Roman" w:eastAsia="Calibri" w:hAnsi="Times New Roman" w:cs="Times New Roman"/>
          <w:sz w:val="28"/>
          <w:szCs w:val="28"/>
          <w:lang w:eastAsia="ru-RU"/>
        </w:rPr>
        <w:t>окончания</w:t>
      </w:r>
      <w:proofErr w:type="gramEnd"/>
      <w:r w:rsidRPr="00E63EA4">
        <w:rPr>
          <w:rFonts w:ascii="Times New Roman" w:eastAsia="Calibri" w:hAnsi="Times New Roman" w:cs="Times New Roman"/>
          <w:sz w:val="28"/>
          <w:szCs w:val="28"/>
          <w:lang w:eastAsia="ru-RU"/>
        </w:rPr>
        <w:t xml:space="preserve"> срока приема заявок</w:t>
      </w:r>
      <w:bookmarkEnd w:id="6"/>
      <w:r w:rsidRPr="00E63EA4">
        <w:rPr>
          <w:rFonts w:ascii="Times New Roman" w:eastAsia="Times New Roman" w:hAnsi="Times New Roman" w:cs="Times New Roman"/>
          <w:sz w:val="28"/>
          <w:szCs w:val="28"/>
          <w:lang w:eastAsia="ru-RU"/>
        </w:rPr>
        <w:t>.</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_Hlk197767198"/>
      <w:proofErr w:type="gramStart"/>
      <w:r w:rsidRPr="00E63EA4">
        <w:rPr>
          <w:rFonts w:ascii="Times New Roman" w:eastAsia="Times New Roman" w:hAnsi="Times New Roman" w:cs="Times New Roman"/>
          <w:sz w:val="28"/>
          <w:szCs w:val="28"/>
        </w:rPr>
        <w:t xml:space="preserve">В случае отсутствия технической возможности автоматической проверки и непредставления заявителем по собственной инициативе документов, подтверждающих соответствие заявителя требованиям, указанным в подпунктах 1-14 пункта 10 Порядка, </w:t>
      </w:r>
      <w:r>
        <w:rPr>
          <w:rFonts w:ascii="Times New Roman" w:eastAsia="Times New Roman" w:hAnsi="Times New Roman" w:cs="Times New Roman"/>
          <w:sz w:val="28"/>
          <w:szCs w:val="28"/>
        </w:rPr>
        <w:t>К</w:t>
      </w:r>
      <w:r w:rsidRPr="00E63EA4">
        <w:rPr>
          <w:rFonts w:ascii="Times New Roman" w:eastAsia="Times New Roman" w:hAnsi="Times New Roman" w:cs="Times New Roman"/>
          <w:sz w:val="28"/>
          <w:szCs w:val="28"/>
        </w:rPr>
        <w:t>омиссия в течение 3 (трех) рабочих дней с даты открытия  доступа  к  заявкам  для  их  рассмотрения  в  системе «Электронный бюджет» запрашивает их самостоятельно в государственных информационных системах или в порядке межведомственного электронного взаимодействия.</w:t>
      </w:r>
      <w:bookmarkEnd w:id="7"/>
      <w:proofErr w:type="gramEnd"/>
    </w:p>
    <w:p w:rsidR="00E63EA4" w:rsidRPr="00E63EA4" w:rsidRDefault="00E63EA4" w:rsidP="00E63EA4">
      <w:pPr>
        <w:widowControl w:val="0"/>
        <w:tabs>
          <w:tab w:val="left" w:pos="1080"/>
        </w:tabs>
        <w:autoSpaceDE w:val="0"/>
        <w:autoSpaceDN w:val="0"/>
        <w:spacing w:after="0" w:line="240" w:lineRule="auto"/>
        <w:ind w:right="-1"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Соответствие заявителя требованиям, предусмотренным пунктом 10 Порядка, может подтверждаться следующими документами и информацией:</w:t>
      </w:r>
    </w:p>
    <w:p w:rsidR="00E63EA4" w:rsidRPr="00E63EA4" w:rsidRDefault="00E63EA4" w:rsidP="00E63EA4">
      <w:pPr>
        <w:widowControl w:val="0"/>
        <w:tabs>
          <w:tab w:val="left" w:pos="1102"/>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1)соответствие заявителя </w:t>
      </w:r>
      <w:proofErr w:type="gramStart"/>
      <w:r w:rsidRPr="00E63EA4">
        <w:rPr>
          <w:rFonts w:ascii="Times New Roman" w:eastAsia="Times New Roman" w:hAnsi="Times New Roman" w:cs="Times New Roman"/>
          <w:sz w:val="28"/>
          <w:szCs w:val="28"/>
        </w:rPr>
        <w:t>требованию, установленному подпунктом 6 подтверждается</w:t>
      </w:r>
      <w:proofErr w:type="gramEnd"/>
      <w:r w:rsidRPr="00E63EA4">
        <w:rPr>
          <w:rFonts w:ascii="Times New Roman" w:eastAsia="Times New Roman" w:hAnsi="Times New Roman" w:cs="Times New Roman"/>
          <w:sz w:val="28"/>
          <w:szCs w:val="28"/>
        </w:rPr>
        <w:t xml:space="preserve"> справкой территориального органа Федеральной налоговой службы об отсутствии на едином налоговом счете или не 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E63EA4" w:rsidRPr="00E63EA4" w:rsidRDefault="00E63EA4" w:rsidP="00E63EA4">
      <w:pPr>
        <w:widowControl w:val="0"/>
        <w:tabs>
          <w:tab w:val="left" w:pos="1102"/>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sz w:val="28"/>
          <w:szCs w:val="28"/>
        </w:rPr>
        <w:t>2)соответствие заявителя требованиям, установленным подпунктами 1-3, 5, подтверждается информацией, содержащейся на интернет-сервисах, размещенных на официальных сайтах Министерства юстиции Российской Федерации, Федеральной службы по финансовому мониторингу;</w:t>
      </w:r>
      <w:proofErr w:type="gramEnd"/>
    </w:p>
    <w:p w:rsidR="00E63EA4" w:rsidRPr="00E63EA4" w:rsidRDefault="00E63EA4" w:rsidP="00E63EA4">
      <w:pPr>
        <w:widowControl w:val="0"/>
        <w:tabs>
          <w:tab w:val="left" w:pos="1102"/>
        </w:tabs>
        <w:autoSpaceDE w:val="0"/>
        <w:autoSpaceDN w:val="0"/>
        <w:spacing w:after="0" w:line="240" w:lineRule="auto"/>
        <w:ind w:right="-1"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3)соответствие заявителя требованию, установленному подпунктами 4, 7 подтверждается справкой отдела финансовой работы, контроля и аудита администрации Каргатского района.</w:t>
      </w:r>
    </w:p>
    <w:p w:rsidR="00E63EA4" w:rsidRPr="00E63EA4" w:rsidRDefault="00E63EA4" w:rsidP="00E63EA4">
      <w:pPr>
        <w:widowControl w:val="0"/>
        <w:autoSpaceDE w:val="0"/>
        <w:autoSpaceDN w:val="0"/>
        <w:spacing w:before="120" w:after="0" w:line="240" w:lineRule="auto"/>
        <w:ind w:right="57"/>
        <w:jc w:val="center"/>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lang w:val="en-US"/>
        </w:rPr>
        <w:t>III</w:t>
      </w:r>
      <w:r w:rsidRPr="00E63EA4">
        <w:rPr>
          <w:rFonts w:ascii="Times New Roman" w:eastAsia="Times New Roman" w:hAnsi="Times New Roman" w:cs="Times New Roman"/>
          <w:sz w:val="28"/>
          <w:szCs w:val="28"/>
        </w:rPr>
        <w:t xml:space="preserve">.Порядок проведения отбора получателей субсидий </w:t>
      </w:r>
    </w:p>
    <w:p w:rsidR="00E63EA4" w:rsidRPr="00E63EA4" w:rsidRDefault="00E63EA4" w:rsidP="00E63EA4">
      <w:pPr>
        <w:widowControl w:val="0"/>
        <w:autoSpaceDE w:val="0"/>
        <w:autoSpaceDN w:val="0"/>
        <w:spacing w:after="120" w:line="240" w:lineRule="auto"/>
        <w:ind w:right="57"/>
        <w:jc w:val="center"/>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для предоставления субсидий</w:t>
      </w:r>
    </w:p>
    <w:p w:rsidR="00E63EA4" w:rsidRPr="00E63EA4" w:rsidRDefault="00E63EA4" w:rsidP="00E63EA4">
      <w:pPr>
        <w:widowControl w:val="0"/>
        <w:tabs>
          <w:tab w:val="left" w:pos="1249"/>
        </w:tabs>
        <w:autoSpaceDE w:val="0"/>
        <w:autoSpaceDN w:val="0"/>
        <w:spacing w:after="0" w:line="240" w:lineRule="auto"/>
        <w:ind w:right="54" w:firstLine="709"/>
        <w:jc w:val="both"/>
        <w:rPr>
          <w:rFonts w:ascii="Times New Roman" w:eastAsia="Times New Roman" w:hAnsi="Times New Roman" w:cs="Times New Roman"/>
          <w:spacing w:val="-2"/>
          <w:sz w:val="28"/>
          <w:szCs w:val="28"/>
        </w:rPr>
      </w:pPr>
      <w:r w:rsidRPr="00E63EA4">
        <w:rPr>
          <w:rFonts w:ascii="Times New Roman" w:eastAsia="Times New Roman" w:hAnsi="Times New Roman" w:cs="Times New Roman"/>
          <w:sz w:val="28"/>
          <w:szCs w:val="28"/>
        </w:rPr>
        <w:t>13.Решение об объявлении отбора принимается распоряжением Админи</w:t>
      </w:r>
      <w:r w:rsidRPr="00E63EA4">
        <w:rPr>
          <w:rFonts w:ascii="Times New Roman" w:eastAsia="Times New Roman" w:hAnsi="Times New Roman" w:cs="Times New Roman"/>
          <w:spacing w:val="-2"/>
          <w:sz w:val="28"/>
          <w:szCs w:val="28"/>
        </w:rPr>
        <w:t>страции.</w:t>
      </w:r>
    </w:p>
    <w:p w:rsidR="00E63EA4" w:rsidRPr="00E63EA4" w:rsidRDefault="00E63EA4" w:rsidP="00E63EA4">
      <w:pPr>
        <w:widowControl w:val="0"/>
        <w:tabs>
          <w:tab w:val="left" w:pos="1256"/>
        </w:tabs>
        <w:autoSpaceDE w:val="0"/>
        <w:autoSpaceDN w:val="0"/>
        <w:spacing w:after="0" w:line="240" w:lineRule="auto"/>
        <w:ind w:right="54" w:firstLine="710"/>
        <w:jc w:val="both"/>
        <w:rPr>
          <w:rFonts w:ascii="Times New Roman" w:eastAsia="Times New Roman" w:hAnsi="Times New Roman" w:cs="Times New Roman"/>
          <w:sz w:val="28"/>
          <w:szCs w:val="28"/>
        </w:rPr>
      </w:pPr>
      <w:bookmarkStart w:id="8" w:name="_Hlk202950746"/>
      <w:r w:rsidRPr="00E63EA4">
        <w:rPr>
          <w:rFonts w:ascii="Times New Roman" w:eastAsia="Times New Roman" w:hAnsi="Times New Roman" w:cs="Times New Roman"/>
          <w:sz w:val="28"/>
          <w:szCs w:val="28"/>
        </w:rPr>
        <w:t>14.Отбор получателей субсидий осуществляется комиссией по  предоставлению  поддержки субъектам  малого и среднего  предпринимательства Каргатского района Новосибирской области (далее - Комиссия), утверждаемой постановлением администрации Каргатского района Новосибирской области</w:t>
      </w:r>
      <w:bookmarkEnd w:id="8"/>
      <w:r w:rsidRPr="00E63EA4">
        <w:rPr>
          <w:rFonts w:ascii="Times New Roman" w:eastAsia="Times New Roman" w:hAnsi="Times New Roman" w:cs="Times New Roman"/>
          <w:sz w:val="28"/>
          <w:szCs w:val="28"/>
        </w:rPr>
        <w:t xml:space="preserve"> до  размещения объявления о проведении отбора получателей субсидий на едином портале.</w:t>
      </w:r>
    </w:p>
    <w:p w:rsidR="00E63EA4" w:rsidRPr="00E63EA4" w:rsidRDefault="00E63EA4" w:rsidP="00E63EA4">
      <w:pPr>
        <w:widowControl w:val="0"/>
        <w:tabs>
          <w:tab w:val="left" w:pos="9072"/>
        </w:tabs>
        <w:autoSpaceDE w:val="0"/>
        <w:autoSpaceDN w:val="0"/>
        <w:spacing w:after="0" w:line="240" w:lineRule="auto"/>
        <w:ind w:right="54" w:firstLine="703"/>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Постановление о создании комиссии размещается на едином портале и информация о её создании включается в объявление о проведении отбора получателей субсидий.</w:t>
      </w:r>
    </w:p>
    <w:p w:rsidR="00E63EA4" w:rsidRPr="00E63EA4" w:rsidRDefault="00E63EA4" w:rsidP="00E63EA4">
      <w:pPr>
        <w:widowControl w:val="0"/>
        <w:tabs>
          <w:tab w:val="left" w:pos="9072"/>
        </w:tabs>
        <w:autoSpaceDE w:val="0"/>
        <w:autoSpaceDN w:val="0"/>
        <w:spacing w:after="0" w:line="240" w:lineRule="auto"/>
        <w:ind w:right="54" w:firstLine="703"/>
        <w:jc w:val="both"/>
        <w:rPr>
          <w:rFonts w:ascii="Times New Roman" w:eastAsia="Times New Roman" w:hAnsi="Times New Roman" w:cs="Times New Roman"/>
          <w:w w:val="105"/>
          <w:sz w:val="28"/>
          <w:szCs w:val="28"/>
        </w:rPr>
      </w:pPr>
      <w:r w:rsidRPr="00E63EA4">
        <w:rPr>
          <w:rFonts w:ascii="Times New Roman" w:eastAsia="Times New Roman" w:hAnsi="Times New Roman" w:cs="Times New Roman"/>
          <w:w w:val="105"/>
          <w:sz w:val="28"/>
          <w:szCs w:val="28"/>
        </w:rPr>
        <w:t>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в соответствии с Порядком и Положением о комиссии, определяет победителя отбора на основании критериев оценки заявок.</w:t>
      </w:r>
    </w:p>
    <w:p w:rsidR="00E63EA4" w:rsidRPr="00E63EA4" w:rsidRDefault="00E63EA4" w:rsidP="00E63EA4">
      <w:pPr>
        <w:widowControl w:val="0"/>
        <w:tabs>
          <w:tab w:val="left" w:pos="9072"/>
        </w:tabs>
        <w:autoSpaceDE w:val="0"/>
        <w:autoSpaceDN w:val="0"/>
        <w:spacing w:after="0" w:line="240" w:lineRule="auto"/>
        <w:ind w:right="57" w:firstLine="703"/>
        <w:jc w:val="both"/>
        <w:rPr>
          <w:rFonts w:ascii="Times New Roman" w:eastAsia="Times New Roman" w:hAnsi="Times New Roman" w:cs="Times New Roman"/>
          <w:w w:val="105"/>
          <w:sz w:val="28"/>
          <w:szCs w:val="28"/>
        </w:rPr>
      </w:pPr>
      <w:r w:rsidRPr="00E63EA4">
        <w:rPr>
          <w:rFonts w:ascii="Times New Roman" w:eastAsia="Times New Roman" w:hAnsi="Times New Roman" w:cs="Times New Roman"/>
          <w:w w:val="105"/>
          <w:sz w:val="28"/>
          <w:szCs w:val="28"/>
        </w:rPr>
        <w:t xml:space="preserve">Взаимодействие Комиссии с получателями субсидии в рамках </w:t>
      </w:r>
      <w:r w:rsidRPr="00E63EA4">
        <w:rPr>
          <w:rFonts w:ascii="Times New Roman" w:eastAsia="Times New Roman" w:hAnsi="Times New Roman" w:cs="Times New Roman"/>
          <w:w w:val="105"/>
          <w:sz w:val="28"/>
          <w:szCs w:val="28"/>
        </w:rPr>
        <w:lastRenderedPageBreak/>
        <w:t>проведения отбора осуществляется с использованием документов в электронной форме в системе «Электронный бюджет».</w:t>
      </w:r>
    </w:p>
    <w:p w:rsidR="00E63EA4" w:rsidRPr="00E63EA4" w:rsidRDefault="00E63EA4" w:rsidP="00E63EA4">
      <w:pPr>
        <w:widowControl w:val="0"/>
        <w:tabs>
          <w:tab w:val="left" w:pos="1254"/>
        </w:tabs>
        <w:autoSpaceDE w:val="0"/>
        <w:autoSpaceDN w:val="0"/>
        <w:spacing w:after="0" w:line="240" w:lineRule="auto"/>
        <w:ind w:right="57"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15.В целях определения получателя субсидии Администрация не позднее, чем за 7 (семь) календарных дней, до начала приема заявок на предоставление субсидии (далее </w:t>
      </w:r>
      <w:proofErr w:type="gramStart"/>
      <w:r w:rsidRPr="00E63EA4">
        <w:rPr>
          <w:rFonts w:ascii="Times New Roman" w:eastAsia="Times New Roman" w:hAnsi="Times New Roman" w:cs="Times New Roman"/>
          <w:sz w:val="28"/>
          <w:szCs w:val="28"/>
        </w:rPr>
        <w:t>-з</w:t>
      </w:r>
      <w:proofErr w:type="gramEnd"/>
      <w:r w:rsidRPr="00E63EA4">
        <w:rPr>
          <w:rFonts w:ascii="Times New Roman" w:eastAsia="Times New Roman" w:hAnsi="Times New Roman" w:cs="Times New Roman"/>
          <w:sz w:val="28"/>
          <w:szCs w:val="28"/>
        </w:rPr>
        <w:t>аявка) формирует в электронной форме, посредством заполнения соответствующих экранных форм веб-интерфейса системы «Электронный бюджет»</w:t>
      </w:r>
      <w:r>
        <w:rPr>
          <w:rFonts w:ascii="Times New Roman" w:eastAsia="Times New Roman" w:hAnsi="Times New Roman" w:cs="Times New Roman"/>
          <w:sz w:val="28"/>
          <w:szCs w:val="28"/>
        </w:rPr>
        <w:t xml:space="preserve"> </w:t>
      </w:r>
      <w:r w:rsidRPr="00E63EA4">
        <w:rPr>
          <w:rFonts w:ascii="Times New Roman" w:eastAsia="Times New Roman" w:hAnsi="Times New Roman" w:cs="Times New Roman"/>
          <w:sz w:val="28"/>
          <w:szCs w:val="28"/>
        </w:rPr>
        <w:t>с использованием Портала предоставления мер финансовой государственной поддержки (</w:t>
      </w:r>
      <w:hyperlink r:id="rId6" w:history="1">
        <w:r w:rsidRPr="00E63EA4">
          <w:rPr>
            <w:rFonts w:ascii="Times New Roman" w:eastAsia="Times New Roman" w:hAnsi="Times New Roman" w:cs="Times New Roman"/>
            <w:color w:val="0000FF"/>
            <w:sz w:val="28"/>
            <w:szCs w:val="28"/>
            <w:u w:val="single"/>
          </w:rPr>
          <w:t>https://promote.budget.gov.ru</w:t>
        </w:r>
      </w:hyperlink>
      <w:r w:rsidRPr="00E63EA4">
        <w:rPr>
          <w:rFonts w:ascii="Times New Roman" w:eastAsia="Times New Roman" w:hAnsi="Times New Roman" w:cs="Times New Roman"/>
          <w:sz w:val="28"/>
          <w:szCs w:val="28"/>
        </w:rPr>
        <w:t>) (далее – Портал), объявление о проведении отбора получателей субсидии.</w:t>
      </w:r>
    </w:p>
    <w:p w:rsidR="00E63EA4" w:rsidRPr="00E63EA4" w:rsidRDefault="00E63EA4" w:rsidP="00E63EA4">
      <w:pPr>
        <w:widowControl w:val="0"/>
        <w:tabs>
          <w:tab w:val="left" w:pos="1249"/>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16.Объявление о проведении отбора получателей субсидии подписывается усиленной квалифицированной электронной подписью Главой Каргатского района или уполномоченного им лица, публикуется на едином портале и официальном сайте Администрации в информационно­ коммуникационной сети «Интернет» </w:t>
      </w:r>
      <w:hyperlink r:id="rId7" w:history="1">
        <w:r w:rsidRPr="00E63EA4">
          <w:rPr>
            <w:rFonts w:ascii="Times New Roman" w:eastAsia="Times New Roman" w:hAnsi="Times New Roman" w:cs="Times New Roman"/>
            <w:iCs/>
            <w:color w:val="0000FF"/>
            <w:sz w:val="28"/>
            <w:szCs w:val="28"/>
            <w:u w:val="single"/>
          </w:rPr>
          <w:t>http://www.kargatskiy.nso.ru</w:t>
        </w:r>
      </w:hyperlink>
      <w:r w:rsidRPr="00E63EA4">
        <w:rPr>
          <w:rFonts w:ascii="Times New Roman" w:eastAsia="Times New Roman" w:hAnsi="Times New Roman" w:cs="Times New Roman"/>
          <w:iCs/>
          <w:color w:val="0000FF"/>
          <w:sz w:val="28"/>
          <w:szCs w:val="28"/>
          <w:u w:val="single"/>
        </w:rPr>
        <w:t xml:space="preserve"> </w:t>
      </w:r>
      <w:r w:rsidRPr="00E63EA4">
        <w:rPr>
          <w:rFonts w:ascii="Times New Roman" w:eastAsia="Times New Roman" w:hAnsi="Times New Roman" w:cs="Times New Roman"/>
          <w:sz w:val="28"/>
          <w:szCs w:val="28"/>
        </w:rPr>
        <w:t>(далее - официальный сайт) и включает в себя следующую информацию:</w:t>
      </w:r>
    </w:p>
    <w:p w:rsidR="00E63EA4" w:rsidRPr="00E63EA4" w:rsidRDefault="00E63EA4" w:rsidP="00E63EA4">
      <w:pPr>
        <w:widowControl w:val="0"/>
        <w:tabs>
          <w:tab w:val="left" w:pos="897"/>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1)способ проведения отбора в соответствии с пунктом </w:t>
      </w:r>
      <w:r w:rsidRPr="00E63EA4">
        <w:rPr>
          <w:rFonts w:ascii="Times New Roman" w:eastAsia="Times New Roman" w:hAnsi="Times New Roman" w:cs="Times New Roman"/>
          <w:spacing w:val="30"/>
          <w:sz w:val="28"/>
          <w:szCs w:val="28"/>
        </w:rPr>
        <w:t xml:space="preserve">7 </w:t>
      </w:r>
      <w:r w:rsidRPr="00E63EA4">
        <w:rPr>
          <w:rFonts w:ascii="Times New Roman" w:eastAsia="Times New Roman" w:hAnsi="Times New Roman" w:cs="Times New Roman"/>
          <w:spacing w:val="-2"/>
          <w:sz w:val="28"/>
          <w:szCs w:val="28"/>
        </w:rPr>
        <w:t>Порядка;</w:t>
      </w:r>
    </w:p>
    <w:p w:rsidR="00E63EA4" w:rsidRPr="00E63EA4" w:rsidRDefault="00E63EA4" w:rsidP="00E63EA4">
      <w:pPr>
        <w:widowControl w:val="0"/>
        <w:tabs>
          <w:tab w:val="left" w:pos="1240"/>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2)даты и время начала приема и окончания приема заявок участников отбора, при этом дата </w:t>
      </w:r>
      <w:proofErr w:type="gramStart"/>
      <w:r w:rsidRPr="00E63EA4">
        <w:rPr>
          <w:rFonts w:ascii="Times New Roman" w:eastAsia="Times New Roman" w:hAnsi="Times New Roman" w:cs="Times New Roman"/>
          <w:w w:val="105"/>
          <w:sz w:val="28"/>
          <w:szCs w:val="28"/>
        </w:rPr>
        <w:t>окончания приема заявок участников отбора</w:t>
      </w:r>
      <w:proofErr w:type="gramEnd"/>
      <w:r w:rsidRPr="00E63EA4">
        <w:rPr>
          <w:rFonts w:ascii="Times New Roman" w:eastAsia="Times New Roman" w:hAnsi="Times New Roman" w:cs="Times New Roman"/>
          <w:w w:val="105"/>
          <w:sz w:val="28"/>
          <w:szCs w:val="28"/>
        </w:rPr>
        <w:t xml:space="preserve"> не может быть ранее 30-го календарного дня, следующего за днем размещения объявления о проведении отбора;</w:t>
      </w:r>
    </w:p>
    <w:p w:rsidR="00E63EA4" w:rsidRPr="00E63EA4" w:rsidRDefault="00E63EA4" w:rsidP="00E63EA4">
      <w:pPr>
        <w:widowControl w:val="0"/>
        <w:tabs>
          <w:tab w:val="left" w:pos="1290"/>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3)наименование, место нахождения, почтовый адрес, адрес электронной почты, контактный телефон организатора отбора;</w:t>
      </w:r>
    </w:p>
    <w:p w:rsidR="00E63EA4" w:rsidRPr="00E63EA4" w:rsidRDefault="00E63EA4" w:rsidP="00E63EA4">
      <w:pPr>
        <w:widowControl w:val="0"/>
        <w:tabs>
          <w:tab w:val="left" w:pos="910"/>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4)наименование субсидии, результаты предоставления </w:t>
      </w:r>
      <w:r w:rsidRPr="00E63EA4">
        <w:rPr>
          <w:rFonts w:ascii="Times New Roman" w:eastAsia="Times New Roman" w:hAnsi="Times New Roman" w:cs="Times New Roman"/>
          <w:spacing w:val="-2"/>
          <w:w w:val="105"/>
          <w:sz w:val="28"/>
          <w:szCs w:val="28"/>
        </w:rPr>
        <w:t xml:space="preserve">субсидии и критерии соответствия </w:t>
      </w:r>
      <w:proofErr w:type="gramStart"/>
      <w:r w:rsidRPr="00E63EA4">
        <w:rPr>
          <w:rFonts w:ascii="Times New Roman" w:eastAsia="Times New Roman" w:hAnsi="Times New Roman" w:cs="Times New Roman"/>
          <w:spacing w:val="-2"/>
          <w:w w:val="105"/>
          <w:sz w:val="28"/>
          <w:szCs w:val="28"/>
        </w:rPr>
        <w:t>согласно Приложения</w:t>
      </w:r>
      <w:proofErr w:type="gramEnd"/>
      <w:r w:rsidRPr="00E63EA4">
        <w:rPr>
          <w:rFonts w:ascii="Times New Roman" w:eastAsia="Times New Roman" w:hAnsi="Times New Roman" w:cs="Times New Roman"/>
          <w:spacing w:val="-2"/>
          <w:w w:val="105"/>
          <w:sz w:val="28"/>
          <w:szCs w:val="28"/>
        </w:rPr>
        <w:t xml:space="preserve"> 1 к Порядку;</w:t>
      </w:r>
    </w:p>
    <w:p w:rsidR="00E63EA4" w:rsidRPr="00E63EA4" w:rsidRDefault="00E63EA4" w:rsidP="00E63EA4">
      <w:pPr>
        <w:widowControl w:val="0"/>
        <w:tabs>
          <w:tab w:val="left" w:pos="1236"/>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5)требования к участникам отбора в соответствии с пунктом 10 Порядка и перечня документов, представляемых участниками отбора в соответствии с Приложением 2 к Порядку;</w:t>
      </w:r>
    </w:p>
    <w:p w:rsidR="00E63EA4" w:rsidRPr="00E63EA4" w:rsidRDefault="00E63EA4" w:rsidP="00E63EA4">
      <w:pPr>
        <w:widowControl w:val="0"/>
        <w:tabs>
          <w:tab w:val="left" w:pos="1242"/>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6)порядок подачи заявок участниками отбора, требования, </w:t>
      </w:r>
      <w:r w:rsidRPr="00E63EA4">
        <w:rPr>
          <w:rFonts w:ascii="Times New Roman" w:eastAsia="Times New Roman" w:hAnsi="Times New Roman" w:cs="Times New Roman"/>
          <w:sz w:val="28"/>
          <w:szCs w:val="28"/>
        </w:rPr>
        <w:t>предъявляемые к форме и содержанию заявок в соответствии с пунктами 20-23 Порядка;</w:t>
      </w:r>
    </w:p>
    <w:p w:rsidR="00E63EA4" w:rsidRPr="00E63EA4" w:rsidRDefault="00E63EA4" w:rsidP="00E63EA4">
      <w:pPr>
        <w:widowControl w:val="0"/>
        <w:tabs>
          <w:tab w:val="left" w:pos="1247"/>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7)порядок отзыва заявок участниками отбора, порядок возврата и основания для возврата заявок, порядок внесения изменений в заявки участников отбора, в соответствии с пунктом 26 Порядка;</w:t>
      </w:r>
    </w:p>
    <w:p w:rsidR="00E63EA4" w:rsidRPr="00E63EA4" w:rsidRDefault="00E63EA4" w:rsidP="00E63EA4">
      <w:pPr>
        <w:widowControl w:val="0"/>
        <w:tabs>
          <w:tab w:val="left" w:pos="1237"/>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8)порядок рассмотрения заявок участников отбора на предмет их соответствия установленным требованиям и категориям, а также сроки рассмотрения заявок в соответствии с пунктами 30-33</w:t>
      </w:r>
      <w:r>
        <w:rPr>
          <w:rFonts w:ascii="Times New Roman" w:eastAsia="Times New Roman" w:hAnsi="Times New Roman" w:cs="Times New Roman"/>
          <w:w w:val="105"/>
          <w:sz w:val="28"/>
          <w:szCs w:val="28"/>
        </w:rPr>
        <w:t xml:space="preserve"> </w:t>
      </w:r>
      <w:r w:rsidRPr="00E63EA4">
        <w:rPr>
          <w:rFonts w:ascii="Times New Roman" w:eastAsia="Times New Roman" w:hAnsi="Times New Roman" w:cs="Times New Roman"/>
          <w:w w:val="105"/>
          <w:sz w:val="28"/>
          <w:szCs w:val="28"/>
        </w:rPr>
        <w:t>Порядка;</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9)порядок отклонения заявок, с указанием оснований для их отклонения в соответствии с пунктом 34 Порядка;</w:t>
      </w:r>
    </w:p>
    <w:p w:rsidR="00E63EA4" w:rsidRPr="00E63EA4" w:rsidRDefault="00E63EA4" w:rsidP="00E63EA4">
      <w:pPr>
        <w:widowControl w:val="0"/>
        <w:tabs>
          <w:tab w:val="left" w:pos="1376"/>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10)порядок возврата заявок участникам отбора на доработку, с указанием оснований для возврата в соответствии с пунктом 35 Порядка;</w:t>
      </w:r>
    </w:p>
    <w:p w:rsidR="00E63EA4" w:rsidRPr="00E63EA4" w:rsidRDefault="00E63EA4" w:rsidP="00E63EA4">
      <w:pPr>
        <w:widowControl w:val="0"/>
        <w:tabs>
          <w:tab w:val="left" w:pos="1352"/>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11)порядок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в соответствии с пунктами 36-37</w:t>
      </w:r>
      <w:r>
        <w:rPr>
          <w:rFonts w:ascii="Times New Roman" w:eastAsia="Times New Roman" w:hAnsi="Times New Roman" w:cs="Times New Roman"/>
          <w:w w:val="105"/>
          <w:sz w:val="28"/>
          <w:szCs w:val="28"/>
        </w:rPr>
        <w:t xml:space="preserve">  </w:t>
      </w:r>
      <w:r w:rsidRPr="00E63EA4">
        <w:rPr>
          <w:rFonts w:ascii="Times New Roman" w:eastAsia="Times New Roman" w:hAnsi="Times New Roman" w:cs="Times New Roman"/>
          <w:w w:val="105"/>
          <w:sz w:val="28"/>
          <w:szCs w:val="28"/>
        </w:rPr>
        <w:t>Поряд</w:t>
      </w:r>
      <w:r w:rsidRPr="00E63EA4">
        <w:rPr>
          <w:rFonts w:ascii="Times New Roman" w:eastAsia="Times New Roman" w:hAnsi="Times New Roman" w:cs="Times New Roman"/>
          <w:spacing w:val="-4"/>
          <w:w w:val="105"/>
          <w:sz w:val="28"/>
          <w:szCs w:val="28"/>
        </w:rPr>
        <w:t>ка.</w:t>
      </w:r>
    </w:p>
    <w:p w:rsidR="00E63EA4" w:rsidRPr="00E63EA4" w:rsidRDefault="00E63EA4" w:rsidP="00E63EA4">
      <w:pPr>
        <w:widowControl w:val="0"/>
        <w:tabs>
          <w:tab w:val="left" w:pos="1410"/>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12)порядок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27 Порядка;</w:t>
      </w:r>
    </w:p>
    <w:p w:rsidR="00E63EA4" w:rsidRPr="00E63EA4" w:rsidRDefault="00E63EA4" w:rsidP="00E63EA4">
      <w:pPr>
        <w:widowControl w:val="0"/>
        <w:tabs>
          <w:tab w:val="left" w:pos="1368"/>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13)объем распределяемой субсидии в рамках отбора, порядок расчета размера субсидии, установленный настоящим Порядком, правила </w:t>
      </w:r>
      <w:r w:rsidRPr="00E63EA4">
        <w:rPr>
          <w:rFonts w:ascii="Times New Roman" w:eastAsia="Times New Roman" w:hAnsi="Times New Roman" w:cs="Times New Roman"/>
          <w:w w:val="105"/>
          <w:sz w:val="28"/>
          <w:szCs w:val="28"/>
        </w:rPr>
        <w:lastRenderedPageBreak/>
        <w:t>распределения субсидии по результатам отбора;</w:t>
      </w:r>
    </w:p>
    <w:p w:rsidR="00E63EA4" w:rsidRPr="00E63EA4" w:rsidRDefault="00E63EA4" w:rsidP="00E63EA4">
      <w:pPr>
        <w:widowControl w:val="0"/>
        <w:tabs>
          <w:tab w:val="left" w:pos="1340"/>
        </w:tabs>
        <w:autoSpaceDE w:val="0"/>
        <w:autoSpaceDN w:val="0"/>
        <w:spacing w:after="0" w:line="240" w:lineRule="auto"/>
        <w:ind w:firstLine="709"/>
        <w:jc w:val="both"/>
        <w:rPr>
          <w:rFonts w:ascii="Times New Roman" w:eastAsia="Times New Roman" w:hAnsi="Times New Roman" w:cs="Times New Roman"/>
          <w:spacing w:val="-2"/>
          <w:w w:val="105"/>
          <w:sz w:val="28"/>
          <w:szCs w:val="28"/>
        </w:rPr>
      </w:pPr>
      <w:r w:rsidRPr="00E63EA4">
        <w:rPr>
          <w:rFonts w:ascii="Times New Roman" w:eastAsia="Times New Roman" w:hAnsi="Times New Roman" w:cs="Times New Roman"/>
          <w:w w:val="105"/>
          <w:sz w:val="28"/>
          <w:szCs w:val="28"/>
        </w:rPr>
        <w:t xml:space="preserve">14)дата рассмотрения и оценки </w:t>
      </w:r>
      <w:r w:rsidRPr="00E63EA4">
        <w:rPr>
          <w:rFonts w:ascii="Times New Roman" w:eastAsia="Times New Roman" w:hAnsi="Times New Roman" w:cs="Times New Roman"/>
          <w:spacing w:val="-2"/>
          <w:w w:val="105"/>
          <w:sz w:val="28"/>
          <w:szCs w:val="28"/>
        </w:rPr>
        <w:t>заявок;</w:t>
      </w:r>
    </w:p>
    <w:p w:rsidR="00E63EA4" w:rsidRPr="00E63EA4" w:rsidRDefault="00E63EA4" w:rsidP="00E63EA4">
      <w:pPr>
        <w:widowControl w:val="0"/>
        <w:tabs>
          <w:tab w:val="left" w:pos="1368"/>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15)сроки размещения документа об итогах проведения отбора (протокола) на едином портале в соответствии с пунктом 38 Порядка.</w:t>
      </w:r>
    </w:p>
    <w:p w:rsidR="00E63EA4" w:rsidRPr="00E63EA4" w:rsidRDefault="00E63EA4" w:rsidP="00E63EA4">
      <w:pPr>
        <w:widowControl w:val="0"/>
        <w:tabs>
          <w:tab w:val="left" w:pos="1378"/>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16)срок, в течение которого победитель (победители) отбора должен </w:t>
      </w:r>
      <w:proofErr w:type="gramStart"/>
      <w:r w:rsidRPr="00E63EA4">
        <w:rPr>
          <w:rFonts w:ascii="Times New Roman" w:eastAsia="Times New Roman" w:hAnsi="Times New Roman" w:cs="Times New Roman"/>
          <w:w w:val="105"/>
          <w:sz w:val="28"/>
          <w:szCs w:val="28"/>
        </w:rPr>
        <w:t>под­ писать</w:t>
      </w:r>
      <w:proofErr w:type="gramEnd"/>
      <w:r w:rsidRPr="00E63EA4">
        <w:rPr>
          <w:rFonts w:ascii="Times New Roman" w:eastAsia="Times New Roman" w:hAnsi="Times New Roman" w:cs="Times New Roman"/>
          <w:w w:val="105"/>
          <w:sz w:val="28"/>
          <w:szCs w:val="28"/>
        </w:rPr>
        <w:t xml:space="preserve"> Соглашение о предоставлении субсидии (далее-Соглашение) в соответствии с пунктом 43 Порядка;</w:t>
      </w:r>
    </w:p>
    <w:p w:rsidR="00E63EA4" w:rsidRPr="00E63EA4" w:rsidRDefault="00E63EA4" w:rsidP="00E63EA4">
      <w:pPr>
        <w:widowControl w:val="0"/>
        <w:tabs>
          <w:tab w:val="left" w:pos="1376"/>
        </w:tabs>
        <w:autoSpaceDE w:val="0"/>
        <w:autoSpaceDN w:val="0"/>
        <w:spacing w:after="0" w:line="240" w:lineRule="auto"/>
        <w:ind w:firstLine="709"/>
        <w:jc w:val="both"/>
        <w:rPr>
          <w:rFonts w:ascii="Times New Roman" w:eastAsia="Times New Roman" w:hAnsi="Times New Roman" w:cs="Times New Roman"/>
          <w:w w:val="105"/>
          <w:sz w:val="28"/>
          <w:szCs w:val="28"/>
        </w:rPr>
      </w:pPr>
      <w:proofErr w:type="gramStart"/>
      <w:r w:rsidRPr="00E63EA4">
        <w:rPr>
          <w:rFonts w:ascii="Times New Roman" w:eastAsia="Times New Roman" w:hAnsi="Times New Roman" w:cs="Times New Roman"/>
          <w:w w:val="105"/>
          <w:sz w:val="28"/>
          <w:szCs w:val="28"/>
        </w:rPr>
        <w:t>17)условия признания победителя (победителей) отбора уклонившимся от заключения соглашения в соответствии с пунктом 44 Порядка.</w:t>
      </w:r>
      <w:proofErr w:type="gramEnd"/>
    </w:p>
    <w:p w:rsidR="00E63EA4" w:rsidRPr="00E63EA4" w:rsidRDefault="00E63EA4" w:rsidP="00E63EA4">
      <w:pPr>
        <w:widowControl w:val="0"/>
        <w:tabs>
          <w:tab w:val="left" w:pos="1376"/>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В газете «За изобилие» объявление о проведении отбора размещается с указанием сроков приема документов для участия в отборе и ссылки официального сайта администрации Каргатского района, где можно ознакомиться с конкурсной документацией.</w:t>
      </w:r>
    </w:p>
    <w:p w:rsidR="00E63EA4" w:rsidRPr="00E63EA4" w:rsidRDefault="00E63EA4" w:rsidP="00E63EA4">
      <w:pPr>
        <w:widowControl w:val="0"/>
        <w:tabs>
          <w:tab w:val="left" w:pos="1241"/>
        </w:tabs>
        <w:autoSpaceDE w:val="0"/>
        <w:autoSpaceDN w:val="0"/>
        <w:spacing w:after="0" w:line="240" w:lineRule="auto"/>
        <w:ind w:firstLine="711"/>
        <w:jc w:val="both"/>
        <w:rPr>
          <w:rFonts w:ascii="Times New Roman" w:eastAsia="Times New Roman" w:hAnsi="Times New Roman" w:cs="Times New Roman"/>
          <w:w w:val="105"/>
          <w:sz w:val="28"/>
          <w:szCs w:val="28"/>
        </w:rPr>
      </w:pPr>
      <w:r w:rsidRPr="00E63EA4">
        <w:rPr>
          <w:rFonts w:ascii="Times New Roman" w:eastAsia="Times New Roman" w:hAnsi="Times New Roman" w:cs="Times New Roman"/>
          <w:w w:val="105"/>
          <w:sz w:val="28"/>
          <w:szCs w:val="28"/>
        </w:rPr>
        <w:t xml:space="preserve">17.Срок приема заявок на получение субсидии составляет не менее 30 (тридцати) календарных дней </w:t>
      </w:r>
      <w:proofErr w:type="gramStart"/>
      <w:r w:rsidRPr="00E63EA4">
        <w:rPr>
          <w:rFonts w:ascii="Times New Roman" w:eastAsia="Times New Roman" w:hAnsi="Times New Roman" w:cs="Times New Roman"/>
          <w:w w:val="105"/>
          <w:sz w:val="28"/>
          <w:szCs w:val="28"/>
        </w:rPr>
        <w:t>с даты начала</w:t>
      </w:r>
      <w:proofErr w:type="gramEnd"/>
      <w:r w:rsidRPr="00E63EA4">
        <w:rPr>
          <w:rFonts w:ascii="Times New Roman" w:eastAsia="Times New Roman" w:hAnsi="Times New Roman" w:cs="Times New Roman"/>
          <w:w w:val="105"/>
          <w:sz w:val="28"/>
          <w:szCs w:val="28"/>
        </w:rPr>
        <w:t xml:space="preserve"> приема заявок.</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3EA4">
        <w:rPr>
          <w:rFonts w:ascii="Times New Roman" w:eastAsia="Times New Roman" w:hAnsi="Times New Roman" w:cs="Times New Roman"/>
          <w:sz w:val="28"/>
          <w:szCs w:val="28"/>
        </w:rPr>
        <w:t>18.</w:t>
      </w:r>
      <w:bookmarkStart w:id="9" w:name="_Hlk198314913"/>
      <w:r w:rsidRPr="00E63EA4">
        <w:rPr>
          <w:rFonts w:ascii="Times New Roman" w:eastAsia="Times New Roman" w:hAnsi="Times New Roman" w:cs="Times New Roman"/>
          <w:sz w:val="28"/>
          <w:szCs w:val="28"/>
          <w:lang w:eastAsia="ru-RU"/>
        </w:rPr>
        <w:t xml:space="preserve"> 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(десять) календарных дней со дня, следующего за днем внесения таких изменений. Изменение способа отбора получателей субсидий не допускается.</w:t>
      </w:r>
    </w:p>
    <w:bookmarkEnd w:id="9"/>
    <w:p w:rsidR="00E63EA4" w:rsidRPr="00E63EA4" w:rsidRDefault="00E63EA4" w:rsidP="00E63EA4">
      <w:pPr>
        <w:spacing w:after="0" w:line="240" w:lineRule="auto"/>
        <w:ind w:firstLine="709"/>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8"/>
          <w:szCs w:val="28"/>
          <w:lang w:eastAsia="ru-RU"/>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rsidR="00E63EA4" w:rsidRPr="00E63EA4" w:rsidRDefault="00E63EA4" w:rsidP="00E63EA4">
      <w:pPr>
        <w:spacing w:after="0" w:line="240" w:lineRule="auto"/>
        <w:ind w:firstLine="709"/>
        <w:jc w:val="both"/>
        <w:rPr>
          <w:rFonts w:ascii="Times New Roman" w:eastAsia="Times New Roman" w:hAnsi="Times New Roman" w:cs="Times New Roman"/>
          <w:sz w:val="28"/>
          <w:szCs w:val="28"/>
          <w:lang w:eastAsia="ru-RU"/>
        </w:rPr>
      </w:pPr>
      <w:r w:rsidRPr="00E63EA4">
        <w:rPr>
          <w:rFonts w:ascii="Times New Roman" w:eastAsia="Times New Roman" w:hAnsi="Times New Roman" w:cs="Times New Roman"/>
          <w:sz w:val="28"/>
          <w:szCs w:val="28"/>
          <w:lang w:eastAsia="ru-RU"/>
        </w:rPr>
        <w:t>В случае внесения изменений в объявление о проведении отбора заявители,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E63EA4" w:rsidRPr="00E63EA4" w:rsidRDefault="00E63EA4" w:rsidP="00E63EA4">
      <w:pPr>
        <w:widowControl w:val="0"/>
        <w:autoSpaceDE w:val="0"/>
        <w:autoSpaceDN w:val="0"/>
        <w:spacing w:before="120" w:after="120" w:line="240" w:lineRule="auto"/>
        <w:ind w:left="3827" w:right="1809" w:hanging="247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lang w:val="en-US"/>
        </w:rPr>
        <w:t>IV</w:t>
      </w:r>
      <w:r w:rsidRPr="00E63EA4">
        <w:rPr>
          <w:rFonts w:ascii="Times New Roman" w:eastAsia="Times New Roman" w:hAnsi="Times New Roman" w:cs="Times New Roman"/>
          <w:sz w:val="28"/>
          <w:szCs w:val="28"/>
        </w:rPr>
        <w:t>.Порядок формирования и подачи заявок участниками отбора получателей субсидий</w:t>
      </w:r>
    </w:p>
    <w:p w:rsidR="00E63EA4" w:rsidRPr="00E63EA4" w:rsidRDefault="00E63EA4" w:rsidP="00E63EA4">
      <w:pPr>
        <w:widowControl w:val="0"/>
        <w:tabs>
          <w:tab w:val="left" w:pos="1485"/>
        </w:tabs>
        <w:autoSpaceDE w:val="0"/>
        <w:autoSpaceDN w:val="0"/>
        <w:spacing w:after="0" w:line="240" w:lineRule="auto"/>
        <w:ind w:right="3" w:firstLine="709"/>
        <w:jc w:val="both"/>
        <w:rPr>
          <w:rFonts w:ascii="Times New Roman" w:eastAsia="Times New Roman" w:hAnsi="Times New Roman" w:cs="Times New Roman"/>
          <w:sz w:val="28"/>
          <w:szCs w:val="28"/>
          <w:lang w:eastAsia="ru-RU"/>
        </w:rPr>
      </w:pPr>
      <w:r w:rsidRPr="00E63EA4">
        <w:rPr>
          <w:rFonts w:ascii="Times New Roman" w:eastAsia="Times New Roman" w:hAnsi="Times New Roman" w:cs="Times New Roman"/>
          <w:sz w:val="28"/>
          <w:szCs w:val="28"/>
        </w:rPr>
        <w:t>19.</w:t>
      </w:r>
      <w:r w:rsidRPr="00E63EA4">
        <w:rPr>
          <w:rFonts w:ascii="Times New Roman" w:eastAsia="Times New Roman" w:hAnsi="Times New Roman" w:cs="Times New Roman"/>
          <w:sz w:val="28"/>
          <w:szCs w:val="28"/>
          <w:lang w:eastAsia="ru-RU"/>
        </w:rPr>
        <w:t xml:space="preserve"> Для участия в отборе участник отбора должен зарегистрироваться и (или) авторизоваться на Портале с использованием федеральной государственной системы «Единая система идентификац</w:t>
      </w:r>
      <w:proofErr w:type="gramStart"/>
      <w:r w:rsidRPr="00E63EA4">
        <w:rPr>
          <w:rFonts w:ascii="Times New Roman" w:eastAsia="Times New Roman" w:hAnsi="Times New Roman" w:cs="Times New Roman"/>
          <w:sz w:val="28"/>
          <w:szCs w:val="28"/>
          <w:lang w:eastAsia="ru-RU"/>
        </w:rPr>
        <w:t>ии и ау</w:t>
      </w:r>
      <w:proofErr w:type="gramEnd"/>
      <w:r w:rsidRPr="00E63EA4">
        <w:rPr>
          <w:rFonts w:ascii="Times New Roman" w:eastAsia="Times New Roman" w:hAnsi="Times New Roman" w:cs="Times New Roman"/>
          <w:sz w:val="28"/>
          <w:szCs w:val="28"/>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hyperlink r:id="rId8">
        <w:r w:rsidRPr="00E63EA4">
          <w:rPr>
            <w:rFonts w:ascii="Times New Roman" w:eastAsia="Times New Roman" w:hAnsi="Times New Roman" w:cs="Times New Roman"/>
            <w:spacing w:val="-2"/>
            <w:sz w:val="28"/>
            <w:szCs w:val="28"/>
            <w:lang w:eastAsia="ru-RU"/>
          </w:rPr>
          <w:t>(esia.gosuslugi.</w:t>
        </w:r>
      </w:hyperlink>
      <w:r w:rsidRPr="00E63EA4">
        <w:rPr>
          <w:rFonts w:ascii="Times New Roman" w:eastAsia="Times New Roman" w:hAnsi="Times New Roman" w:cs="Times New Roman"/>
          <w:spacing w:val="-2"/>
          <w:sz w:val="28"/>
          <w:szCs w:val="28"/>
          <w:lang w:eastAsia="ru-RU"/>
        </w:rPr>
        <w:t>ru).</w:t>
      </w:r>
    </w:p>
    <w:p w:rsidR="00E63EA4" w:rsidRPr="00E63EA4" w:rsidRDefault="00E63EA4" w:rsidP="00E63EA4">
      <w:pPr>
        <w:widowControl w:val="0"/>
        <w:autoSpaceDE w:val="0"/>
        <w:autoSpaceDN w:val="0"/>
        <w:spacing w:after="0" w:line="240" w:lineRule="auto"/>
        <w:ind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20.Участники отбора на получение субсидии подают заявку в соответствии с требованиями и в сроки, указанные в объявлении о проведении отбора.</w:t>
      </w:r>
    </w:p>
    <w:p w:rsidR="00E63EA4" w:rsidRPr="00E63EA4" w:rsidRDefault="00E63EA4" w:rsidP="00E63EA4">
      <w:pPr>
        <w:widowControl w:val="0"/>
        <w:tabs>
          <w:tab w:val="left" w:pos="1269"/>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Заявка формируются участником отбора в электронной форме посредством заполнения соответствующих экранных форм веб-интерфейса системы </w:t>
      </w:r>
      <w:r w:rsidRPr="00E63EA4">
        <w:rPr>
          <w:rFonts w:ascii="Times New Roman" w:eastAsia="Times New Roman" w:hAnsi="Times New Roman" w:cs="Times New Roman"/>
          <w:w w:val="105"/>
          <w:sz w:val="28"/>
          <w:szCs w:val="28"/>
        </w:rPr>
        <w:t xml:space="preserve">«Электронный бюджет» </w:t>
      </w:r>
      <w:r w:rsidRPr="00E63EA4">
        <w:rPr>
          <w:rFonts w:ascii="Times New Roman" w:eastAsia="Times New Roman" w:hAnsi="Times New Roman" w:cs="Times New Roman"/>
          <w:sz w:val="28"/>
          <w:szCs w:val="28"/>
        </w:rPr>
        <w:t>через Портал</w:t>
      </w:r>
      <w:r w:rsidRPr="00E63EA4">
        <w:rPr>
          <w:rFonts w:ascii="Times New Roman" w:eastAsia="Times New Roman" w:hAnsi="Times New Roman" w:cs="Times New Roman"/>
          <w:w w:val="105"/>
          <w:sz w:val="28"/>
          <w:szCs w:val="28"/>
        </w:rPr>
        <w:t xml:space="preserve"> с приложением электронных копий документов (документов на бумажном носителе, преобразованных в электронную форму путем сканирования), </w:t>
      </w:r>
      <w:r w:rsidRPr="00E63EA4">
        <w:rPr>
          <w:rFonts w:ascii="Times New Roman" w:eastAsia="Times New Roman" w:hAnsi="Times New Roman" w:cs="Times New Roman"/>
          <w:sz w:val="28"/>
          <w:szCs w:val="28"/>
        </w:rPr>
        <w:t xml:space="preserve">представление которых предусмотрено в объявлении о проведении конкурсного отбора, в соответствии </w:t>
      </w:r>
      <w:r w:rsidRPr="00E63EA4">
        <w:rPr>
          <w:rFonts w:ascii="Times New Roman" w:eastAsia="Times New Roman" w:hAnsi="Times New Roman" w:cs="Times New Roman"/>
          <w:w w:val="105"/>
          <w:sz w:val="28"/>
          <w:szCs w:val="28"/>
        </w:rPr>
        <w:t xml:space="preserve"> с Приложением 2 к Порядку (далее-документы).</w:t>
      </w:r>
    </w:p>
    <w:p w:rsidR="00E63EA4" w:rsidRPr="00E63EA4" w:rsidRDefault="00E63EA4" w:rsidP="00E63EA4">
      <w:pPr>
        <w:widowControl w:val="0"/>
        <w:tabs>
          <w:tab w:val="left" w:pos="916"/>
        </w:tabs>
        <w:autoSpaceDE w:val="0"/>
        <w:autoSpaceDN w:val="0"/>
        <w:spacing w:after="0" w:line="240" w:lineRule="auto"/>
        <w:ind w:firstLine="709"/>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21.Заявка содержит следующие </w:t>
      </w:r>
      <w:r w:rsidRPr="00E63EA4">
        <w:rPr>
          <w:rFonts w:ascii="Times New Roman" w:eastAsia="Times New Roman" w:hAnsi="Times New Roman" w:cs="Times New Roman"/>
          <w:spacing w:val="-2"/>
          <w:sz w:val="28"/>
          <w:szCs w:val="28"/>
        </w:rPr>
        <w:t>сведения:</w:t>
      </w:r>
    </w:p>
    <w:p w:rsidR="00E63EA4" w:rsidRPr="00E63EA4" w:rsidRDefault="00E63EA4" w:rsidP="0027405C">
      <w:pPr>
        <w:widowControl w:val="0"/>
        <w:tabs>
          <w:tab w:val="left" w:pos="916"/>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1)информацию и документы об участнике </w:t>
      </w:r>
      <w:r w:rsidRPr="00E63EA4">
        <w:rPr>
          <w:rFonts w:ascii="Times New Roman" w:eastAsia="Times New Roman" w:hAnsi="Times New Roman" w:cs="Times New Roman"/>
          <w:spacing w:val="-2"/>
          <w:sz w:val="28"/>
          <w:szCs w:val="28"/>
        </w:rPr>
        <w:t>отбора:</w:t>
      </w:r>
    </w:p>
    <w:p w:rsidR="00E63EA4" w:rsidRPr="00E63EA4" w:rsidRDefault="00E63EA4" w:rsidP="0027405C">
      <w:pPr>
        <w:widowControl w:val="0"/>
        <w:numPr>
          <w:ilvl w:val="1"/>
          <w:numId w:val="21"/>
        </w:numPr>
        <w:tabs>
          <w:tab w:val="left" w:pos="916"/>
          <w:tab w:val="left" w:pos="1097"/>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lastRenderedPageBreak/>
        <w:t xml:space="preserve">полное и сокращенное наименование участника отбора (для </w:t>
      </w:r>
      <w:r w:rsidRPr="00E63EA4">
        <w:rPr>
          <w:rFonts w:ascii="Times New Roman" w:eastAsia="Times New Roman" w:hAnsi="Times New Roman" w:cs="Times New Roman"/>
          <w:spacing w:val="-2"/>
          <w:sz w:val="28"/>
          <w:szCs w:val="28"/>
        </w:rPr>
        <w:t>юридических лиц);</w:t>
      </w:r>
    </w:p>
    <w:p w:rsidR="00E63EA4" w:rsidRPr="00E63EA4" w:rsidRDefault="00E63EA4" w:rsidP="0027405C">
      <w:pPr>
        <w:widowControl w:val="0"/>
        <w:numPr>
          <w:ilvl w:val="1"/>
          <w:numId w:val="21"/>
        </w:numPr>
        <w:tabs>
          <w:tab w:val="left" w:pos="916"/>
          <w:tab w:val="left" w:pos="1087"/>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фамилия, имя, отчество (при наличии), пол и сведения о паспорте </w:t>
      </w:r>
      <w:r w:rsidRPr="00E63EA4">
        <w:rPr>
          <w:rFonts w:ascii="Times New Roman" w:eastAsia="Times New Roman" w:hAnsi="Times New Roman" w:cs="Times New Roman"/>
          <w:spacing w:val="-2"/>
          <w:sz w:val="28"/>
          <w:szCs w:val="28"/>
        </w:rPr>
        <w:t>гражда</w:t>
      </w:r>
      <w:r w:rsidRPr="00E63EA4">
        <w:rPr>
          <w:rFonts w:ascii="Times New Roman" w:eastAsia="Times New Roman" w:hAnsi="Times New Roman" w:cs="Times New Roman"/>
          <w:sz w:val="28"/>
          <w:szCs w:val="28"/>
        </w:rPr>
        <w:t>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E63EA4" w:rsidRPr="00E63EA4" w:rsidRDefault="00E63EA4" w:rsidP="0027405C">
      <w:pPr>
        <w:widowControl w:val="0"/>
        <w:numPr>
          <w:ilvl w:val="1"/>
          <w:numId w:val="21"/>
        </w:numPr>
        <w:tabs>
          <w:tab w:val="left" w:pos="916"/>
          <w:tab w:val="left" w:pos="1068"/>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фамилия, имя, отчество (при наличии) индивидуального </w:t>
      </w:r>
      <w:r w:rsidRPr="00E63EA4">
        <w:rPr>
          <w:rFonts w:ascii="Times New Roman" w:eastAsia="Times New Roman" w:hAnsi="Times New Roman" w:cs="Times New Roman"/>
          <w:spacing w:val="-2"/>
          <w:sz w:val="28"/>
          <w:szCs w:val="28"/>
        </w:rPr>
        <w:t>предпринимателя;</w:t>
      </w:r>
    </w:p>
    <w:p w:rsidR="00E63EA4" w:rsidRPr="00E63EA4" w:rsidRDefault="00E63EA4" w:rsidP="0027405C">
      <w:pPr>
        <w:widowControl w:val="0"/>
        <w:numPr>
          <w:ilvl w:val="1"/>
          <w:numId w:val="21"/>
        </w:numPr>
        <w:tabs>
          <w:tab w:val="left" w:pos="916"/>
          <w:tab w:val="left" w:pos="1099"/>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w:t>
      </w:r>
      <w:r w:rsidRPr="00E63EA4">
        <w:rPr>
          <w:rFonts w:ascii="Times New Roman" w:eastAsia="Times New Roman" w:hAnsi="Times New Roman" w:cs="Times New Roman"/>
          <w:spacing w:val="-4"/>
          <w:sz w:val="28"/>
          <w:szCs w:val="28"/>
        </w:rPr>
        <w:t>лей);</w:t>
      </w:r>
    </w:p>
    <w:p w:rsidR="00E63EA4" w:rsidRPr="00E63EA4" w:rsidRDefault="00E63EA4" w:rsidP="0027405C">
      <w:pPr>
        <w:widowControl w:val="0"/>
        <w:numPr>
          <w:ilvl w:val="1"/>
          <w:numId w:val="21"/>
        </w:numPr>
        <w:tabs>
          <w:tab w:val="left" w:pos="916"/>
          <w:tab w:val="left" w:pos="1078"/>
        </w:tabs>
        <w:autoSpaceDE w:val="0"/>
        <w:autoSpaceDN w:val="0"/>
        <w:spacing w:after="0" w:line="240" w:lineRule="auto"/>
        <w:ind w:firstLine="709"/>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идентификационный номер </w:t>
      </w:r>
      <w:r w:rsidRPr="00E63EA4">
        <w:rPr>
          <w:rFonts w:ascii="Times New Roman" w:eastAsia="Times New Roman" w:hAnsi="Times New Roman" w:cs="Times New Roman"/>
          <w:spacing w:val="-2"/>
          <w:sz w:val="28"/>
          <w:szCs w:val="28"/>
        </w:rPr>
        <w:t>налогоплательщика;</w:t>
      </w:r>
    </w:p>
    <w:p w:rsidR="00E63EA4" w:rsidRPr="00E63EA4" w:rsidRDefault="00E63EA4" w:rsidP="0027405C">
      <w:pPr>
        <w:widowControl w:val="0"/>
        <w:numPr>
          <w:ilvl w:val="1"/>
          <w:numId w:val="21"/>
        </w:numPr>
        <w:tabs>
          <w:tab w:val="left" w:pos="916"/>
          <w:tab w:val="left" w:pos="1105"/>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дата постановки на учет в налоговом органе (для физических лиц, в том числе индивидуальных пред</w:t>
      </w:r>
      <w:r w:rsidRPr="00E63EA4">
        <w:rPr>
          <w:rFonts w:ascii="Times New Roman" w:eastAsia="Times New Roman" w:hAnsi="Times New Roman" w:cs="Times New Roman"/>
          <w:spacing w:val="-2"/>
          <w:sz w:val="28"/>
          <w:szCs w:val="28"/>
        </w:rPr>
        <w:t>принимателей);</w:t>
      </w:r>
    </w:p>
    <w:p w:rsidR="00E63EA4" w:rsidRPr="00E63EA4" w:rsidRDefault="00E63EA4" w:rsidP="0027405C">
      <w:pPr>
        <w:widowControl w:val="0"/>
        <w:numPr>
          <w:ilvl w:val="1"/>
          <w:numId w:val="21"/>
        </w:numPr>
        <w:tabs>
          <w:tab w:val="left" w:pos="916"/>
          <w:tab w:val="left" w:pos="1081"/>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дата и код причины постановки на учет в налоговом органе (для юридических лиц);</w:t>
      </w:r>
    </w:p>
    <w:p w:rsidR="00E63EA4" w:rsidRPr="00E63EA4" w:rsidRDefault="00E63EA4" w:rsidP="0027405C">
      <w:pPr>
        <w:widowControl w:val="0"/>
        <w:numPr>
          <w:ilvl w:val="1"/>
          <w:numId w:val="21"/>
        </w:numPr>
        <w:tabs>
          <w:tab w:val="left" w:pos="916"/>
          <w:tab w:val="left" w:pos="1076"/>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pacing w:val="-2"/>
          <w:w w:val="105"/>
          <w:sz w:val="28"/>
          <w:szCs w:val="28"/>
        </w:rPr>
        <w:t>дата государственной регистрации физического лица в качестве индивиду</w:t>
      </w:r>
      <w:r w:rsidRPr="00E63EA4">
        <w:rPr>
          <w:rFonts w:ascii="Times New Roman" w:eastAsia="Times New Roman" w:hAnsi="Times New Roman" w:cs="Times New Roman"/>
          <w:w w:val="105"/>
          <w:sz w:val="28"/>
          <w:szCs w:val="28"/>
        </w:rPr>
        <w:t>ального предпринимателя;</w:t>
      </w:r>
    </w:p>
    <w:p w:rsidR="00E63EA4" w:rsidRPr="00E63EA4" w:rsidRDefault="00E63EA4" w:rsidP="0027405C">
      <w:pPr>
        <w:widowControl w:val="0"/>
        <w:numPr>
          <w:ilvl w:val="1"/>
          <w:numId w:val="21"/>
        </w:numPr>
        <w:tabs>
          <w:tab w:val="left" w:pos="916"/>
          <w:tab w:val="left" w:pos="1071"/>
        </w:tabs>
        <w:autoSpaceDE w:val="0"/>
        <w:autoSpaceDN w:val="0"/>
        <w:spacing w:after="0" w:line="240" w:lineRule="auto"/>
        <w:ind w:firstLine="709"/>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дата и место рождения (для физических лиц, в том числе индивидуальных пред</w:t>
      </w:r>
      <w:r w:rsidRPr="00E63EA4">
        <w:rPr>
          <w:rFonts w:ascii="Times New Roman" w:eastAsia="Times New Roman" w:hAnsi="Times New Roman" w:cs="Times New Roman"/>
          <w:spacing w:val="-2"/>
          <w:sz w:val="28"/>
          <w:szCs w:val="28"/>
        </w:rPr>
        <w:t>принимателей);</w:t>
      </w:r>
    </w:p>
    <w:p w:rsidR="00E63EA4" w:rsidRPr="00E63EA4" w:rsidRDefault="00E63EA4" w:rsidP="0027405C">
      <w:pPr>
        <w:widowControl w:val="0"/>
        <w:numPr>
          <w:ilvl w:val="1"/>
          <w:numId w:val="21"/>
        </w:numPr>
        <w:tabs>
          <w:tab w:val="left" w:pos="916"/>
          <w:tab w:val="left" w:pos="1118"/>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страховой номер индивидуального лицевого счета (для физических лиц, в том числе индивидуальных пред</w:t>
      </w:r>
      <w:r w:rsidRPr="00E63EA4">
        <w:rPr>
          <w:rFonts w:ascii="Times New Roman" w:eastAsia="Times New Roman" w:hAnsi="Times New Roman" w:cs="Times New Roman"/>
          <w:spacing w:val="-2"/>
          <w:sz w:val="28"/>
          <w:szCs w:val="28"/>
        </w:rPr>
        <w:t>принимателей);</w:t>
      </w:r>
    </w:p>
    <w:p w:rsidR="00E63EA4" w:rsidRPr="00E63EA4" w:rsidRDefault="00E63EA4" w:rsidP="0027405C">
      <w:pPr>
        <w:widowControl w:val="0"/>
        <w:numPr>
          <w:ilvl w:val="1"/>
          <w:numId w:val="21"/>
        </w:numPr>
        <w:tabs>
          <w:tab w:val="left" w:pos="916"/>
          <w:tab w:val="left" w:pos="1099"/>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адрес юридического лица, адрес регистрации (для физических лиц, в том числе индивидуальных пред</w:t>
      </w:r>
      <w:r w:rsidRPr="00E63EA4">
        <w:rPr>
          <w:rFonts w:ascii="Times New Roman" w:eastAsia="Times New Roman" w:hAnsi="Times New Roman" w:cs="Times New Roman"/>
          <w:spacing w:val="-2"/>
          <w:sz w:val="28"/>
          <w:szCs w:val="28"/>
        </w:rPr>
        <w:t>принимателей);</w:t>
      </w:r>
    </w:p>
    <w:p w:rsidR="00E63EA4" w:rsidRPr="00E63EA4" w:rsidRDefault="00E63EA4" w:rsidP="0027405C">
      <w:pPr>
        <w:widowControl w:val="0"/>
        <w:numPr>
          <w:ilvl w:val="1"/>
          <w:numId w:val="21"/>
        </w:numPr>
        <w:tabs>
          <w:tab w:val="left" w:pos="916"/>
          <w:tab w:val="left" w:pos="1102"/>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E63EA4" w:rsidRPr="00E63EA4" w:rsidRDefault="00E63EA4" w:rsidP="0027405C">
      <w:pPr>
        <w:widowControl w:val="0"/>
        <w:numPr>
          <w:ilvl w:val="1"/>
          <w:numId w:val="21"/>
        </w:numPr>
        <w:tabs>
          <w:tab w:val="left" w:pos="916"/>
          <w:tab w:val="left" w:pos="1087"/>
        </w:tabs>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w w:val="105"/>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w:t>
      </w:r>
      <w:r w:rsidRPr="00E63EA4">
        <w:rPr>
          <w:rFonts w:ascii="Times New Roman" w:eastAsia="Times New Roman" w:hAnsi="Times New Roman" w:cs="Times New Roman"/>
          <w:spacing w:val="-2"/>
          <w:w w:val="105"/>
          <w:sz w:val="28"/>
          <w:szCs w:val="28"/>
        </w:rPr>
        <w:t xml:space="preserve">(при наличии) учредителей (за исключением сельскохозяйственных кооперативов, </w:t>
      </w:r>
      <w:r w:rsidRPr="00E63EA4">
        <w:rPr>
          <w:rFonts w:ascii="Times New Roman" w:eastAsia="Times New Roman" w:hAnsi="Times New Roman" w:cs="Times New Roman"/>
          <w:w w:val="105"/>
          <w:sz w:val="28"/>
          <w:szCs w:val="28"/>
        </w:rPr>
        <w:t>созданных в соответствии с Федеральным законом от 08.12.1995 г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E63EA4" w:rsidRPr="00E63EA4" w:rsidRDefault="00E63EA4" w:rsidP="0027405C">
      <w:pPr>
        <w:widowControl w:val="0"/>
        <w:numPr>
          <w:ilvl w:val="1"/>
          <w:numId w:val="21"/>
        </w:numPr>
        <w:tabs>
          <w:tab w:val="left" w:pos="916"/>
          <w:tab w:val="left" w:pos="1102"/>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E63EA4" w:rsidRPr="00E63EA4" w:rsidRDefault="00E63EA4" w:rsidP="0027405C">
      <w:pPr>
        <w:widowControl w:val="0"/>
        <w:numPr>
          <w:ilvl w:val="1"/>
          <w:numId w:val="21"/>
        </w:numPr>
        <w:tabs>
          <w:tab w:val="left" w:pos="993"/>
          <w:tab w:val="left" w:pos="1134"/>
          <w:tab w:val="left" w:pos="9356"/>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учредительнымидокументамиорганизаци</w:t>
      </w:r>
      <w:proofErr w:type="gramStart"/>
      <w:r w:rsidRPr="00E63EA4">
        <w:rPr>
          <w:rFonts w:ascii="Times New Roman" w:eastAsia="Times New Roman" w:hAnsi="Times New Roman" w:cs="Times New Roman"/>
          <w:sz w:val="28"/>
          <w:szCs w:val="28"/>
        </w:rPr>
        <w:t>и(</w:t>
      </w:r>
      <w:proofErr w:type="gramEnd"/>
      <w:r w:rsidRPr="00E63EA4">
        <w:rPr>
          <w:rFonts w:ascii="Times New Roman" w:eastAsia="Times New Roman" w:hAnsi="Times New Roman" w:cs="Times New Roman"/>
          <w:sz w:val="28"/>
          <w:szCs w:val="28"/>
        </w:rPr>
        <w:t>дляюридическихлиц)иливсоответствии со сведениями единого государственного реестра индивидуальных предпринимателей (для индивидуальных предпринимателей);</w:t>
      </w:r>
    </w:p>
    <w:p w:rsidR="00E63EA4" w:rsidRPr="00E63EA4" w:rsidRDefault="00E63EA4" w:rsidP="0027405C">
      <w:pPr>
        <w:widowControl w:val="0"/>
        <w:numPr>
          <w:ilvl w:val="1"/>
          <w:numId w:val="21"/>
        </w:numPr>
        <w:tabs>
          <w:tab w:val="left" w:pos="1078"/>
          <w:tab w:val="left" w:pos="9356"/>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63EA4" w:rsidRPr="00E63EA4" w:rsidRDefault="00E63EA4" w:rsidP="00E63EA4">
      <w:pPr>
        <w:widowControl w:val="0"/>
        <w:tabs>
          <w:tab w:val="left" w:pos="9356"/>
        </w:tabs>
        <w:autoSpaceDE w:val="0"/>
        <w:autoSpaceDN w:val="0"/>
        <w:spacing w:after="0" w:line="240" w:lineRule="auto"/>
        <w:ind w:right="54" w:firstLine="705"/>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w w:val="105"/>
          <w:sz w:val="28"/>
          <w:szCs w:val="28"/>
        </w:rPr>
        <w:t>2) информация и документы, подтверждающие соответствие участника отбора требованиям, установленных в пунктах 6 и10 Порядка;</w:t>
      </w:r>
      <w:proofErr w:type="gramEnd"/>
    </w:p>
    <w:p w:rsidR="00E63EA4" w:rsidRPr="00E63EA4" w:rsidRDefault="00E63EA4" w:rsidP="00E63EA4">
      <w:pPr>
        <w:widowControl w:val="0"/>
        <w:tabs>
          <w:tab w:val="left" w:pos="9356"/>
        </w:tabs>
        <w:autoSpaceDE w:val="0"/>
        <w:autoSpaceDN w:val="0"/>
        <w:spacing w:after="0" w:line="240" w:lineRule="auto"/>
        <w:ind w:right="54" w:firstLine="704"/>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 информация и документы, представляемые при проведении отбора получателей субсидии в процессе документооборота:</w:t>
      </w:r>
    </w:p>
    <w:p w:rsidR="00E63EA4" w:rsidRPr="00E63EA4" w:rsidRDefault="00E63EA4" w:rsidP="001703FA">
      <w:pPr>
        <w:widowControl w:val="0"/>
        <w:numPr>
          <w:ilvl w:val="0"/>
          <w:numId w:val="20"/>
        </w:numPr>
        <w:tabs>
          <w:tab w:val="left" w:pos="851"/>
          <w:tab w:val="left" w:pos="9356"/>
        </w:tabs>
        <w:autoSpaceDE w:val="0"/>
        <w:autoSpaceDN w:val="0"/>
        <w:spacing w:after="0" w:line="240" w:lineRule="auto"/>
        <w:ind w:left="0" w:right="54" w:firstLine="706"/>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sz w:val="28"/>
          <w:szCs w:val="28"/>
        </w:rPr>
        <w:t xml:space="preserve">подтверждение согласия на публикацию (размещение) в информационно­ </w:t>
      </w:r>
      <w:r w:rsidRPr="00E63EA4">
        <w:rPr>
          <w:rFonts w:ascii="Times New Roman" w:eastAsia="Times New Roman" w:hAnsi="Times New Roman" w:cs="Times New Roman"/>
          <w:sz w:val="28"/>
          <w:szCs w:val="28"/>
        </w:rPr>
        <w:lastRenderedPageBreak/>
        <w:t>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E63EA4" w:rsidRPr="00E63EA4" w:rsidRDefault="00E63EA4" w:rsidP="001703FA">
      <w:pPr>
        <w:widowControl w:val="0"/>
        <w:numPr>
          <w:ilvl w:val="0"/>
          <w:numId w:val="20"/>
        </w:numPr>
        <w:tabs>
          <w:tab w:val="left" w:pos="851"/>
          <w:tab w:val="left" w:pos="9356"/>
        </w:tabs>
        <w:autoSpaceDE w:val="0"/>
        <w:autoSpaceDN w:val="0"/>
        <w:spacing w:after="0" w:line="240" w:lineRule="auto"/>
        <w:ind w:left="0" w:right="54" w:firstLine="706"/>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E63EA4" w:rsidRPr="00E63EA4" w:rsidRDefault="00E63EA4" w:rsidP="0027405C">
      <w:pPr>
        <w:keepNext/>
        <w:keepLines/>
        <w:widowControl w:val="0"/>
        <w:tabs>
          <w:tab w:val="center" w:pos="4153"/>
          <w:tab w:val="right" w:pos="8306"/>
        </w:tabs>
        <w:autoSpaceDE w:val="0"/>
        <w:autoSpaceDN w:val="0"/>
        <w:spacing w:after="0" w:line="240" w:lineRule="auto"/>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w:t>
      </w:r>
      <w:r w:rsidRPr="00E63EA4">
        <w:rPr>
          <w:rFonts w:ascii="Times New Roman" w:eastAsia="Times New Roman" w:hAnsi="Times New Roman" w:cs="Times New Roman"/>
          <w:sz w:val="27"/>
          <w:szCs w:val="27"/>
        </w:rPr>
        <w:t xml:space="preserve"> </w:t>
      </w:r>
      <w:r w:rsidRPr="00E63EA4">
        <w:rPr>
          <w:rFonts w:ascii="Times New Roman" w:eastAsia="Times New Roman" w:hAnsi="Times New Roman" w:cs="Times New Roman"/>
          <w:sz w:val="28"/>
          <w:szCs w:val="28"/>
        </w:rPr>
        <w:t>предлагаемые участником отбора значение результата предоставления субсидии, указанного в подпункте 4) пункта 16 Порядка</w:t>
      </w:r>
      <w:r w:rsidR="0027405C">
        <w:rPr>
          <w:rFonts w:ascii="Times New Roman" w:eastAsia="Times New Roman" w:hAnsi="Times New Roman" w:cs="Times New Roman"/>
          <w:sz w:val="28"/>
          <w:szCs w:val="28"/>
        </w:rPr>
        <w:t xml:space="preserve"> </w:t>
      </w:r>
      <w:r w:rsidR="0027405C" w:rsidRPr="0027405C">
        <w:rPr>
          <w:rFonts w:ascii="Times New Roman" w:eastAsia="Times New Roman" w:hAnsi="Times New Roman" w:cs="Times New Roman"/>
          <w:b/>
          <w:color w:val="000000" w:themeColor="text1"/>
          <w:sz w:val="28"/>
          <w:szCs w:val="28"/>
        </w:rPr>
        <w:t>(</w:t>
      </w:r>
      <w:r w:rsidR="0027405C" w:rsidRPr="006E03F6">
        <w:rPr>
          <w:rFonts w:ascii="Times New Roman" w:eastAsia="Times New Roman" w:hAnsi="Times New Roman" w:cs="Times New Roman"/>
          <w:color w:val="000000" w:themeColor="text1"/>
          <w:sz w:val="28"/>
          <w:szCs w:val="28"/>
        </w:rPr>
        <w:t>Получатель субсидии должен выбрать один из вариантов результатов и указать значения в заявке</w:t>
      </w:r>
      <w:r w:rsidR="0027405C" w:rsidRPr="0027405C">
        <w:rPr>
          <w:rFonts w:ascii="Times New Roman" w:eastAsia="Times New Roman" w:hAnsi="Times New Roman" w:cs="Times New Roman"/>
          <w:b/>
          <w:color w:val="000000" w:themeColor="text1"/>
          <w:sz w:val="28"/>
          <w:szCs w:val="28"/>
        </w:rPr>
        <w:t>)</w:t>
      </w:r>
      <w:r w:rsidR="006E03F6">
        <w:rPr>
          <w:rFonts w:ascii="Times New Roman" w:eastAsia="Times New Roman" w:hAnsi="Times New Roman" w:cs="Times New Roman"/>
          <w:b/>
          <w:color w:val="000000" w:themeColor="text1"/>
          <w:sz w:val="28"/>
          <w:szCs w:val="28"/>
        </w:rPr>
        <w:t>,</w:t>
      </w:r>
      <w:r w:rsidRPr="00E63EA4">
        <w:rPr>
          <w:rFonts w:ascii="Times New Roman" w:eastAsia="Times New Roman" w:hAnsi="Times New Roman" w:cs="Times New Roman"/>
          <w:sz w:val="28"/>
          <w:szCs w:val="28"/>
        </w:rPr>
        <w:t xml:space="preserve">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 получателей субсидий;</w:t>
      </w:r>
    </w:p>
    <w:p w:rsidR="00E63EA4" w:rsidRPr="00E63EA4" w:rsidRDefault="00E63EA4" w:rsidP="004A2984">
      <w:pPr>
        <w:widowControl w:val="0"/>
        <w:tabs>
          <w:tab w:val="left" w:pos="9356"/>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5) иные сведения, документы и </w:t>
      </w:r>
      <w:r w:rsidRPr="00E63EA4">
        <w:rPr>
          <w:rFonts w:ascii="Times New Roman" w:eastAsia="Times New Roman" w:hAnsi="Times New Roman" w:cs="Times New Roman"/>
          <w:spacing w:val="-2"/>
          <w:sz w:val="28"/>
          <w:szCs w:val="28"/>
        </w:rPr>
        <w:t>материалы.</w:t>
      </w:r>
    </w:p>
    <w:p w:rsidR="00E63EA4" w:rsidRPr="00E63EA4" w:rsidRDefault="00E63EA4" w:rsidP="004A2984">
      <w:pPr>
        <w:widowControl w:val="0"/>
        <w:tabs>
          <w:tab w:val="left" w:pos="1231"/>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22.Каждый заявитель может подать только одну </w:t>
      </w:r>
      <w:r w:rsidRPr="00E63EA4">
        <w:rPr>
          <w:rFonts w:ascii="Times New Roman" w:eastAsia="Times New Roman" w:hAnsi="Times New Roman" w:cs="Times New Roman"/>
          <w:spacing w:val="-2"/>
          <w:sz w:val="28"/>
          <w:szCs w:val="28"/>
        </w:rPr>
        <w:t>заявку</w:t>
      </w:r>
      <w:r w:rsidR="001703FA">
        <w:rPr>
          <w:rFonts w:ascii="Times New Roman" w:eastAsia="Times New Roman" w:hAnsi="Times New Roman" w:cs="Times New Roman"/>
          <w:spacing w:val="-2"/>
          <w:sz w:val="28"/>
          <w:szCs w:val="28"/>
        </w:rPr>
        <w:t>, по нескольким направлениям поддержки</w:t>
      </w:r>
      <w:r w:rsidRPr="00E63EA4">
        <w:rPr>
          <w:rFonts w:ascii="Times New Roman" w:eastAsia="Times New Roman" w:hAnsi="Times New Roman" w:cs="Times New Roman"/>
          <w:spacing w:val="-2"/>
          <w:sz w:val="28"/>
          <w:szCs w:val="28"/>
        </w:rPr>
        <w:t>.</w:t>
      </w:r>
    </w:p>
    <w:p w:rsidR="00E63EA4" w:rsidRPr="00E63EA4" w:rsidRDefault="00E63EA4" w:rsidP="004A2984">
      <w:pPr>
        <w:widowControl w:val="0"/>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63EA4" w:rsidRPr="00E63EA4" w:rsidRDefault="00E63EA4" w:rsidP="004A2984">
      <w:pPr>
        <w:widowControl w:val="0"/>
        <w:autoSpaceDE w:val="0"/>
        <w:autoSpaceDN w:val="0"/>
        <w:spacing w:after="0" w:line="240" w:lineRule="auto"/>
        <w:ind w:right="54" w:firstLine="702"/>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E63EA4" w:rsidRPr="00E63EA4" w:rsidRDefault="00E63EA4" w:rsidP="004A2984">
      <w:pPr>
        <w:widowControl w:val="0"/>
        <w:tabs>
          <w:tab w:val="left" w:pos="1222"/>
        </w:tabs>
        <w:autoSpaceDE w:val="0"/>
        <w:autoSpaceDN w:val="0"/>
        <w:spacing w:after="0" w:line="240" w:lineRule="auto"/>
        <w:ind w:right="54" w:firstLine="709"/>
        <w:jc w:val="both"/>
        <w:rPr>
          <w:rFonts w:ascii="Times New Roman" w:eastAsia="Calibri" w:hAnsi="Times New Roman" w:cs="Times New Roman"/>
          <w:color w:val="000000"/>
          <w:sz w:val="28"/>
          <w:szCs w:val="28"/>
        </w:rPr>
      </w:pPr>
      <w:r w:rsidRPr="00E63EA4">
        <w:rPr>
          <w:rFonts w:ascii="Times New Roman" w:eastAsia="Times New Roman" w:hAnsi="Times New Roman" w:cs="Times New Roman"/>
          <w:sz w:val="28"/>
          <w:szCs w:val="28"/>
        </w:rPr>
        <w:t>23.</w:t>
      </w:r>
      <w:r w:rsidRPr="00E63EA4">
        <w:rPr>
          <w:rFonts w:ascii="Times New Roman" w:eastAsia="Calibri" w:hAnsi="Times New Roman" w:cs="Times New Roman"/>
          <w:color w:val="000000"/>
          <w:sz w:val="28"/>
          <w:szCs w:val="28"/>
        </w:rPr>
        <w:t>Заявка на участие в отборе подписывается усиленной квалифицированной электронной подписью участника отбора или уполномоченного им лица (для юридических лиц и индивидуальных предпринимателей).</w:t>
      </w:r>
    </w:p>
    <w:p w:rsidR="00E63EA4" w:rsidRPr="00E63EA4" w:rsidRDefault="00E63EA4" w:rsidP="004A2984">
      <w:pPr>
        <w:widowControl w:val="0"/>
        <w:autoSpaceDE w:val="0"/>
        <w:autoSpaceDN w:val="0"/>
        <w:adjustRightInd w:val="0"/>
        <w:spacing w:after="0" w:line="240" w:lineRule="auto"/>
        <w:ind w:right="54" w:firstLine="709"/>
        <w:jc w:val="both"/>
        <w:rPr>
          <w:rFonts w:ascii="Times New Roman" w:eastAsia="Calibri" w:hAnsi="Times New Roman" w:cs="Times New Roman"/>
          <w:color w:val="000000"/>
          <w:sz w:val="28"/>
          <w:szCs w:val="28"/>
        </w:rPr>
      </w:pPr>
      <w:r w:rsidRPr="00E63EA4">
        <w:rPr>
          <w:rFonts w:ascii="Times New Roman" w:eastAsia="Calibri" w:hAnsi="Times New Roman" w:cs="Times New Roman"/>
          <w:color w:val="000000"/>
          <w:sz w:val="28"/>
          <w:szCs w:val="28"/>
        </w:rPr>
        <w:t xml:space="preserve">Самозанятые могут подписать </w:t>
      </w:r>
      <w:proofErr w:type="gramStart"/>
      <w:r w:rsidRPr="00E63EA4">
        <w:rPr>
          <w:rFonts w:ascii="Times New Roman" w:eastAsia="Calibri" w:hAnsi="Times New Roman" w:cs="Times New Roman"/>
          <w:color w:val="000000"/>
          <w:sz w:val="28"/>
          <w:szCs w:val="28"/>
        </w:rPr>
        <w:t>заявку</w:t>
      </w:r>
      <w:proofErr w:type="gramEnd"/>
      <w:r w:rsidRPr="00E63EA4">
        <w:rPr>
          <w:rFonts w:ascii="Times New Roman" w:eastAsia="Calibri" w:hAnsi="Times New Roman" w:cs="Times New Roman"/>
          <w:color w:val="000000"/>
          <w:sz w:val="28"/>
          <w:szCs w:val="28"/>
        </w:rPr>
        <w:t xml:space="preserve"> как усиленной квалифицированной электронной подписью, так 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3EA4" w:rsidRPr="00E63EA4" w:rsidRDefault="00E63EA4" w:rsidP="00E63EA4">
      <w:pPr>
        <w:widowControl w:val="0"/>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24.Ответственность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63EA4" w:rsidRPr="00E63EA4" w:rsidRDefault="00E63EA4" w:rsidP="00E63EA4">
      <w:pPr>
        <w:widowControl w:val="0"/>
        <w:tabs>
          <w:tab w:val="left" w:pos="1280"/>
        </w:tabs>
        <w:autoSpaceDE w:val="0"/>
        <w:autoSpaceDN w:val="0"/>
        <w:spacing w:after="0" w:line="240" w:lineRule="auto"/>
        <w:ind w:right="57"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25.Датой представления участником отбора заявки считается день подписания заявки участником отбора с присвоением ей регистрационного номера в системе «Электронный бюджет».</w:t>
      </w:r>
    </w:p>
    <w:p w:rsidR="00E63EA4" w:rsidRPr="00E63EA4" w:rsidRDefault="00E63EA4" w:rsidP="00E63EA4">
      <w:pPr>
        <w:widowControl w:val="0"/>
        <w:tabs>
          <w:tab w:val="left" w:pos="1262"/>
        </w:tabs>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26.Участник отбора вправе отозвать поданную заявку до окончания срока приема заявок путем направления заявления в электронной форме (сканированная копия) в системе «Электронный бюджет».</w:t>
      </w:r>
    </w:p>
    <w:p w:rsidR="00E63EA4" w:rsidRPr="00E63EA4" w:rsidRDefault="00E63EA4" w:rsidP="00E63EA4">
      <w:pPr>
        <w:widowControl w:val="0"/>
        <w:autoSpaceDE w:val="0"/>
        <w:autoSpaceDN w:val="0"/>
        <w:spacing w:after="0" w:line="240" w:lineRule="auto"/>
        <w:ind w:right="54" w:firstLine="701"/>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После отзыва заявки участник отбора, до дня окончания срока приема заявок, вправе повторно подать заявку или внести изменения в заявку.</w:t>
      </w:r>
    </w:p>
    <w:p w:rsidR="00E63EA4" w:rsidRPr="00E63EA4" w:rsidRDefault="00E63EA4" w:rsidP="00E63EA4">
      <w:pPr>
        <w:widowControl w:val="0"/>
        <w:tabs>
          <w:tab w:val="left" w:pos="1256"/>
        </w:tabs>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lastRenderedPageBreak/>
        <w:t>27.Участник отбора со дня размещения объявления о проведения отбора получателей субсидии и не позднее 3 (трех) календарных дней до дня завершения подачи заявок вправе направить запрос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rsidR="00E63EA4" w:rsidRPr="00E63EA4" w:rsidRDefault="00E63EA4" w:rsidP="00E63EA4">
      <w:pPr>
        <w:widowControl w:val="0"/>
        <w:autoSpaceDE w:val="0"/>
        <w:autoSpaceDN w:val="0"/>
        <w:spacing w:after="0" w:line="240" w:lineRule="auto"/>
        <w:ind w:right="54" w:firstLine="706"/>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Комиссия в ответ на запрос, указанный в части первой настоящего пункта, в течение 3 (трёх) календарных дней со дня поступления запроса, но не позднее 1 (одного) рабочего дня до дня завершения подачи заявок, направляет разъяснение положений объявления о проведения отбора, путем формирования в системе «Электронный бюджет» соответствующего разъяснения.</w:t>
      </w:r>
    </w:p>
    <w:p w:rsidR="00E63EA4" w:rsidRPr="00E63EA4" w:rsidRDefault="00E63EA4" w:rsidP="00E63EA4">
      <w:pPr>
        <w:widowControl w:val="0"/>
        <w:tabs>
          <w:tab w:val="left" w:pos="1246"/>
        </w:tabs>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28.Не позднее 1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Комиссии к поданным заявкам для их рассмотрения и последующей оценки.</w:t>
      </w:r>
    </w:p>
    <w:p w:rsidR="00E63EA4" w:rsidRPr="00E63EA4" w:rsidRDefault="00E63EA4" w:rsidP="00E63EA4">
      <w:pPr>
        <w:spacing w:after="0" w:line="240" w:lineRule="auto"/>
        <w:ind w:firstLine="708"/>
        <w:jc w:val="both"/>
        <w:rPr>
          <w:rFonts w:ascii="Times New Roman" w:eastAsia="Times New Roman" w:hAnsi="Times New Roman" w:cs="Times New Roman"/>
          <w:sz w:val="28"/>
          <w:szCs w:val="28"/>
          <w:highlight w:val="white"/>
          <w:lang w:eastAsia="ru-RU"/>
        </w:rPr>
      </w:pPr>
      <w:r w:rsidRPr="00E63EA4">
        <w:rPr>
          <w:rFonts w:ascii="Times New Roman" w:eastAsia="Times New Roman" w:hAnsi="Times New Roman" w:cs="Times New Roman"/>
          <w:sz w:val="28"/>
          <w:szCs w:val="28"/>
          <w:lang w:eastAsia="ru-RU"/>
        </w:rPr>
        <w:t>29.</w:t>
      </w:r>
      <w:bookmarkStart w:id="10" w:name="_Hlk198228053"/>
      <w:bookmarkStart w:id="11" w:name="_Hlk198315055"/>
      <w:r w:rsidRPr="00E63EA4">
        <w:rPr>
          <w:rFonts w:ascii="Times New Roman" w:eastAsia="Times New Roman" w:hAnsi="Times New Roman" w:cs="Times New Roman"/>
          <w:sz w:val="28"/>
          <w:szCs w:val="28"/>
          <w:lang w:eastAsia="ru-RU"/>
        </w:rPr>
        <w:t xml:space="preserve"> </w:t>
      </w:r>
      <w:proofErr w:type="gramStart"/>
      <w:r w:rsidRPr="00E63EA4">
        <w:rPr>
          <w:rFonts w:ascii="Times New Roman" w:eastAsia="Times New Roman" w:hAnsi="Times New Roman" w:cs="Times New Roman"/>
          <w:sz w:val="28"/>
          <w:szCs w:val="28"/>
          <w:lang w:eastAsia="ru-RU"/>
        </w:rPr>
        <w:t xml:space="preserve">Протокол вскрытия заявок </w:t>
      </w:r>
      <w:bookmarkEnd w:id="10"/>
      <w:r w:rsidRPr="00E63EA4">
        <w:rPr>
          <w:rFonts w:ascii="Times New Roman" w:eastAsia="Times New Roman" w:hAnsi="Times New Roman" w:cs="Times New Roman"/>
          <w:sz w:val="28"/>
          <w:szCs w:val="28"/>
          <w:lang w:eastAsia="ru-RU"/>
        </w:rPr>
        <w:t xml:space="preserve">формируется автоматически на едином портале и подписывается усиленной квалифицированной электронной подписью председателем конкурсной комиссии  в системе «Электронный бюджет» не позднее 1 (одного) рабочего дня, следующего за днем окончания срока подачи заявок, установленного в объявлении о проведении отбора и </w:t>
      </w:r>
      <w:bookmarkStart w:id="12" w:name="_Hlk198228026"/>
      <w:r w:rsidRPr="00E63EA4">
        <w:rPr>
          <w:rFonts w:ascii="Times New Roman" w:eastAsia="Times New Roman" w:hAnsi="Times New Roman" w:cs="Times New Roman"/>
          <w:sz w:val="28"/>
          <w:szCs w:val="28"/>
          <w:highlight w:val="white"/>
          <w:lang w:eastAsia="ru-RU"/>
        </w:rPr>
        <w:t>размещается на едином портале не позднее 1 (одного) рабочего дня, следующего за днем его подписания</w:t>
      </w:r>
      <w:bookmarkEnd w:id="11"/>
      <w:bookmarkEnd w:id="12"/>
      <w:r w:rsidRPr="00E63EA4">
        <w:rPr>
          <w:rFonts w:ascii="Times New Roman" w:eastAsia="Times New Roman" w:hAnsi="Times New Roman" w:cs="Times New Roman"/>
          <w:sz w:val="28"/>
          <w:szCs w:val="28"/>
          <w:highlight w:val="white"/>
          <w:lang w:eastAsia="ru-RU"/>
        </w:rPr>
        <w:t xml:space="preserve">, и содержит следующую информацию: </w:t>
      </w:r>
      <w:proofErr w:type="gramEnd"/>
    </w:p>
    <w:p w:rsidR="00E63EA4" w:rsidRPr="00E63EA4" w:rsidRDefault="00E63EA4" w:rsidP="00E63EA4">
      <w:pPr>
        <w:widowControl w:val="0"/>
        <w:numPr>
          <w:ilvl w:val="0"/>
          <w:numId w:val="19"/>
        </w:numPr>
        <w:tabs>
          <w:tab w:val="left" w:pos="1239"/>
        </w:tabs>
        <w:autoSpaceDE w:val="0"/>
        <w:autoSpaceDN w:val="0"/>
        <w:spacing w:after="0" w:line="240" w:lineRule="auto"/>
        <w:ind w:hanging="303"/>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регистрационный номер </w:t>
      </w:r>
      <w:r w:rsidRPr="00E63EA4">
        <w:rPr>
          <w:rFonts w:ascii="Times New Roman" w:eastAsia="Times New Roman" w:hAnsi="Times New Roman" w:cs="Times New Roman"/>
          <w:spacing w:val="-2"/>
          <w:sz w:val="28"/>
          <w:szCs w:val="28"/>
        </w:rPr>
        <w:t>заявки;</w:t>
      </w:r>
    </w:p>
    <w:p w:rsidR="00E63EA4" w:rsidRPr="00E63EA4" w:rsidRDefault="00E63EA4" w:rsidP="00E63EA4">
      <w:pPr>
        <w:widowControl w:val="0"/>
        <w:numPr>
          <w:ilvl w:val="0"/>
          <w:numId w:val="19"/>
        </w:numPr>
        <w:tabs>
          <w:tab w:val="left" w:pos="1239"/>
        </w:tabs>
        <w:autoSpaceDE w:val="0"/>
        <w:autoSpaceDN w:val="0"/>
        <w:spacing w:after="0" w:line="240" w:lineRule="auto"/>
        <w:ind w:left="1234"/>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дата и время поступления </w:t>
      </w:r>
      <w:r w:rsidRPr="00E63EA4">
        <w:rPr>
          <w:rFonts w:ascii="Times New Roman" w:eastAsia="Times New Roman" w:hAnsi="Times New Roman" w:cs="Times New Roman"/>
          <w:spacing w:val="-2"/>
          <w:sz w:val="28"/>
          <w:szCs w:val="28"/>
        </w:rPr>
        <w:t>заявки;</w:t>
      </w:r>
    </w:p>
    <w:p w:rsidR="00E63EA4" w:rsidRPr="00E63EA4" w:rsidRDefault="00E63EA4" w:rsidP="00E63EA4">
      <w:pPr>
        <w:widowControl w:val="0"/>
        <w:numPr>
          <w:ilvl w:val="0"/>
          <w:numId w:val="19"/>
        </w:numPr>
        <w:tabs>
          <w:tab w:val="left" w:pos="1239"/>
          <w:tab w:val="left" w:pos="1270"/>
        </w:tabs>
        <w:autoSpaceDE w:val="0"/>
        <w:autoSpaceDN w:val="0"/>
        <w:spacing w:after="0" w:line="240" w:lineRule="auto"/>
        <w:ind w:left="221" w:firstLine="706"/>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полное наименование участника отбора (для юридических лиц) или фамилия, имя, отчество (последнее при наличии) для индивидуальных предпринимателей и физических лиц;</w:t>
      </w:r>
    </w:p>
    <w:p w:rsidR="00E63EA4" w:rsidRPr="00E63EA4" w:rsidRDefault="00E63EA4" w:rsidP="00E63EA4">
      <w:pPr>
        <w:widowControl w:val="0"/>
        <w:numPr>
          <w:ilvl w:val="0"/>
          <w:numId w:val="19"/>
        </w:numPr>
        <w:tabs>
          <w:tab w:val="left" w:pos="1239"/>
        </w:tabs>
        <w:autoSpaceDE w:val="0"/>
        <w:autoSpaceDN w:val="0"/>
        <w:spacing w:after="0" w:line="240" w:lineRule="auto"/>
        <w:ind w:left="218" w:firstLine="711"/>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E63EA4" w:rsidRPr="00E63EA4" w:rsidRDefault="00E63EA4" w:rsidP="00E63EA4">
      <w:pPr>
        <w:widowControl w:val="0"/>
        <w:numPr>
          <w:ilvl w:val="0"/>
          <w:numId w:val="19"/>
        </w:numPr>
        <w:tabs>
          <w:tab w:val="left" w:pos="1239"/>
        </w:tabs>
        <w:autoSpaceDE w:val="0"/>
        <w:autoSpaceDN w:val="0"/>
        <w:spacing w:after="0" w:line="240" w:lineRule="auto"/>
        <w:ind w:left="1229" w:hanging="304"/>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запрашиваемый участником отбора размер </w:t>
      </w:r>
      <w:r w:rsidRPr="00E63EA4">
        <w:rPr>
          <w:rFonts w:ascii="Times New Roman" w:eastAsia="Times New Roman" w:hAnsi="Times New Roman" w:cs="Times New Roman"/>
          <w:spacing w:val="-2"/>
          <w:sz w:val="28"/>
          <w:szCs w:val="28"/>
        </w:rPr>
        <w:t>субсидии.</w:t>
      </w:r>
    </w:p>
    <w:p w:rsidR="00E63EA4" w:rsidRPr="00E63EA4" w:rsidRDefault="00E63EA4" w:rsidP="00E63EA4">
      <w:pPr>
        <w:widowControl w:val="0"/>
        <w:tabs>
          <w:tab w:val="left" w:pos="1265"/>
          <w:tab w:val="left" w:pos="9072"/>
        </w:tabs>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30.Комиссия в срок, не позднее 10 (десяти) рабочих дней </w:t>
      </w:r>
      <w:proofErr w:type="gramStart"/>
      <w:r w:rsidRPr="00E63EA4">
        <w:rPr>
          <w:rFonts w:ascii="Times New Roman" w:eastAsia="Times New Roman" w:hAnsi="Times New Roman" w:cs="Times New Roman"/>
          <w:sz w:val="28"/>
          <w:szCs w:val="28"/>
        </w:rPr>
        <w:t>с даты окончания</w:t>
      </w:r>
      <w:proofErr w:type="gramEnd"/>
      <w:r w:rsidRPr="00E63EA4">
        <w:rPr>
          <w:rFonts w:ascii="Times New Roman" w:eastAsia="Times New Roman" w:hAnsi="Times New Roman" w:cs="Times New Roman"/>
          <w:sz w:val="28"/>
          <w:szCs w:val="28"/>
        </w:rPr>
        <w:t xml:space="preserve"> срока приема заявок:</w:t>
      </w:r>
    </w:p>
    <w:p w:rsidR="00E63EA4" w:rsidRPr="00E63EA4" w:rsidRDefault="00E63EA4" w:rsidP="00E63EA4">
      <w:pPr>
        <w:widowControl w:val="0"/>
        <w:numPr>
          <w:ilvl w:val="0"/>
          <w:numId w:val="18"/>
        </w:numPr>
        <w:tabs>
          <w:tab w:val="left" w:pos="1243"/>
        </w:tabs>
        <w:autoSpaceDE w:val="0"/>
        <w:autoSpaceDN w:val="0"/>
        <w:spacing w:after="0" w:line="240" w:lineRule="auto"/>
        <w:ind w:right="54" w:firstLine="712"/>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осуществляет рассмотрение заявок, проводит проверку участников отбора на соответствие требованиям, указанным в пунктах </w:t>
      </w:r>
      <w:r w:rsidRPr="00E63EA4">
        <w:rPr>
          <w:rFonts w:ascii="Times New Roman" w:eastAsia="Times New Roman" w:hAnsi="Times New Roman" w:cs="Times New Roman"/>
          <w:spacing w:val="40"/>
          <w:sz w:val="28"/>
          <w:szCs w:val="28"/>
        </w:rPr>
        <w:t xml:space="preserve">6 и </w:t>
      </w:r>
      <w:r w:rsidRPr="00E63EA4">
        <w:rPr>
          <w:rFonts w:ascii="Times New Roman" w:eastAsia="Times New Roman" w:hAnsi="Times New Roman" w:cs="Times New Roman"/>
          <w:sz w:val="28"/>
          <w:szCs w:val="28"/>
        </w:rPr>
        <w:t>10 Порядка;</w:t>
      </w:r>
    </w:p>
    <w:p w:rsidR="00E63EA4" w:rsidRPr="00E63EA4" w:rsidRDefault="00E63EA4" w:rsidP="00E63EA4">
      <w:pPr>
        <w:widowControl w:val="0"/>
        <w:numPr>
          <w:ilvl w:val="0"/>
          <w:numId w:val="18"/>
        </w:numPr>
        <w:tabs>
          <w:tab w:val="left" w:pos="1227"/>
        </w:tabs>
        <w:autoSpaceDE w:val="0"/>
        <w:autoSpaceDN w:val="0"/>
        <w:spacing w:after="0" w:line="240" w:lineRule="auto"/>
        <w:ind w:right="54" w:firstLine="707"/>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проверяет соблюдение цели, условий и порядка предоставления субсидии участниками отбора.</w:t>
      </w:r>
    </w:p>
    <w:p w:rsidR="00E63EA4" w:rsidRPr="00E63EA4" w:rsidRDefault="00E63EA4" w:rsidP="00E63EA4">
      <w:pPr>
        <w:widowControl w:val="0"/>
        <w:tabs>
          <w:tab w:val="left" w:pos="1264"/>
        </w:tabs>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31.В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Комиссия через систему «Электронный бюджет» осуществляет соответствующий запрос у участника отбора.</w:t>
      </w:r>
    </w:p>
    <w:p w:rsidR="00E63EA4" w:rsidRPr="00E63EA4" w:rsidRDefault="00E63EA4" w:rsidP="00E63EA4">
      <w:pPr>
        <w:widowControl w:val="0"/>
        <w:autoSpaceDE w:val="0"/>
        <w:autoSpaceDN w:val="0"/>
        <w:spacing w:after="0" w:line="240" w:lineRule="auto"/>
        <w:ind w:right="54" w:firstLine="703"/>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Срок представления участником отбора разъяснений в отношении документов и информации через систему «Электронный бюджет» составляет 2 (два) рабочих дня со дня, следующего за днем размещения соответствующего запроса.</w:t>
      </w:r>
    </w:p>
    <w:p w:rsidR="00E63EA4" w:rsidRPr="00E63EA4" w:rsidRDefault="00E63EA4" w:rsidP="00E63EA4">
      <w:pPr>
        <w:widowControl w:val="0"/>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32.В случае если участник отбора в ответ на запрос, указанный в пункте 31 Порядка, не представил запрашиваемые документы и информацию в срок, установленный соответствующим запросом, информация об этом включается в протокол рассмотрения заявок</w:t>
      </w:r>
      <w:proofErr w:type="gramStart"/>
      <w:r w:rsidRPr="00E63EA4">
        <w:rPr>
          <w:rFonts w:ascii="Times New Roman" w:eastAsia="Times New Roman" w:hAnsi="Times New Roman" w:cs="Times New Roman"/>
          <w:sz w:val="28"/>
          <w:szCs w:val="28"/>
        </w:rPr>
        <w:t xml:space="preserve"> ,</w:t>
      </w:r>
      <w:proofErr w:type="gramEnd"/>
      <w:r w:rsidRPr="00E63EA4">
        <w:rPr>
          <w:rFonts w:ascii="Times New Roman" w:eastAsia="Times New Roman" w:hAnsi="Times New Roman" w:cs="Times New Roman"/>
          <w:sz w:val="28"/>
          <w:szCs w:val="28"/>
        </w:rPr>
        <w:t>предусмотренный пунктом 36 Порядка.</w:t>
      </w:r>
    </w:p>
    <w:p w:rsidR="00E63EA4" w:rsidRPr="00E63EA4" w:rsidRDefault="00E63EA4" w:rsidP="006E03F6">
      <w:pPr>
        <w:widowControl w:val="0"/>
        <w:tabs>
          <w:tab w:val="left" w:pos="1251"/>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lastRenderedPageBreak/>
        <w:t xml:space="preserve">33.Заявка признается надлежащей, если она соответствует требованиям, указанным в Порядке и при отсутствии оснований для отклонения </w:t>
      </w:r>
      <w:r w:rsidRPr="00E63EA4">
        <w:rPr>
          <w:rFonts w:ascii="Times New Roman" w:eastAsia="Times New Roman" w:hAnsi="Times New Roman" w:cs="Times New Roman"/>
          <w:spacing w:val="-2"/>
          <w:sz w:val="28"/>
          <w:szCs w:val="28"/>
        </w:rPr>
        <w:t>заявки.</w:t>
      </w:r>
    </w:p>
    <w:p w:rsidR="00E63EA4" w:rsidRPr="00E63EA4" w:rsidRDefault="00E63EA4" w:rsidP="006E03F6">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2"/>
          <w:sz w:val="28"/>
          <w:szCs w:val="28"/>
        </w:rPr>
      </w:pPr>
      <w:r w:rsidRPr="00E63EA4">
        <w:rPr>
          <w:rFonts w:ascii="Times New Roman" w:eastAsia="Times New Roman" w:hAnsi="Times New Roman" w:cs="Times New Roman"/>
          <w:sz w:val="28"/>
          <w:szCs w:val="28"/>
        </w:rPr>
        <w:t xml:space="preserve">34.Основаниями для отклонения заявок участников отбора </w:t>
      </w:r>
      <w:r w:rsidRPr="00E63EA4">
        <w:rPr>
          <w:rFonts w:ascii="Times New Roman" w:eastAsia="Times New Roman" w:hAnsi="Times New Roman" w:cs="Times New Roman"/>
          <w:spacing w:val="-2"/>
          <w:sz w:val="28"/>
          <w:szCs w:val="28"/>
        </w:rPr>
        <w:t>являются:</w:t>
      </w:r>
    </w:p>
    <w:p w:rsidR="00E63EA4" w:rsidRPr="00E63EA4" w:rsidRDefault="00E63EA4" w:rsidP="006E03F6">
      <w:pPr>
        <w:widowControl w:val="0"/>
        <w:numPr>
          <w:ilvl w:val="1"/>
          <w:numId w:val="17"/>
        </w:numPr>
        <w:tabs>
          <w:tab w:val="left" w:pos="993"/>
        </w:tabs>
        <w:autoSpaceDE w:val="0"/>
        <w:autoSpaceDN w:val="0"/>
        <w:spacing w:after="0" w:line="240" w:lineRule="auto"/>
        <w:ind w:left="0" w:right="54" w:firstLine="713"/>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несоответствие участника отбора требованиям, указанным в объявлении о проведении отбора и установленным пунктами 6 и </w:t>
      </w:r>
      <w:r w:rsidRPr="00E63EA4">
        <w:rPr>
          <w:rFonts w:ascii="Times New Roman" w:eastAsia="Times New Roman" w:hAnsi="Times New Roman" w:cs="Times New Roman"/>
          <w:spacing w:val="-15"/>
          <w:w w:val="105"/>
          <w:sz w:val="28"/>
          <w:szCs w:val="28"/>
        </w:rPr>
        <w:t xml:space="preserve">10 </w:t>
      </w:r>
      <w:r w:rsidRPr="00E63EA4">
        <w:rPr>
          <w:rFonts w:ascii="Times New Roman" w:eastAsia="Times New Roman" w:hAnsi="Times New Roman" w:cs="Times New Roman"/>
          <w:w w:val="105"/>
          <w:sz w:val="28"/>
          <w:szCs w:val="28"/>
        </w:rPr>
        <w:t>Порядка;</w:t>
      </w:r>
    </w:p>
    <w:p w:rsidR="00E63EA4" w:rsidRPr="00E63EA4" w:rsidRDefault="00E63EA4" w:rsidP="006E03F6">
      <w:pPr>
        <w:widowControl w:val="0"/>
        <w:numPr>
          <w:ilvl w:val="1"/>
          <w:numId w:val="17"/>
        </w:numPr>
        <w:tabs>
          <w:tab w:val="left" w:pos="993"/>
        </w:tabs>
        <w:autoSpaceDE w:val="0"/>
        <w:autoSpaceDN w:val="0"/>
        <w:spacing w:after="0" w:line="240" w:lineRule="auto"/>
        <w:ind w:left="0" w:right="54" w:firstLine="714"/>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непредставление (представление не в полном объеме) документов, указанных в объявлении о проведении отбора и установленных в Приложении 2 к </w:t>
      </w:r>
      <w:r w:rsidRPr="00E63EA4">
        <w:rPr>
          <w:rFonts w:ascii="Times New Roman" w:eastAsia="Times New Roman" w:hAnsi="Times New Roman" w:cs="Times New Roman"/>
          <w:spacing w:val="-2"/>
          <w:w w:val="105"/>
          <w:sz w:val="28"/>
          <w:szCs w:val="28"/>
        </w:rPr>
        <w:t>Порядку;</w:t>
      </w:r>
    </w:p>
    <w:p w:rsidR="00E63EA4" w:rsidRPr="00E63EA4" w:rsidRDefault="00E63EA4" w:rsidP="006E03F6">
      <w:pPr>
        <w:widowControl w:val="0"/>
        <w:numPr>
          <w:ilvl w:val="1"/>
          <w:numId w:val="17"/>
        </w:numPr>
        <w:tabs>
          <w:tab w:val="left" w:pos="993"/>
        </w:tabs>
        <w:autoSpaceDE w:val="0"/>
        <w:autoSpaceDN w:val="0"/>
        <w:spacing w:after="0" w:line="240" w:lineRule="auto"/>
        <w:ind w:left="0" w:right="54" w:firstLine="713"/>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несоответствие представленных участником отбора документов и (или) заявки требованиям, установленным в объявлении о проведении отбора и предусмотренных настоящим Порядком;</w:t>
      </w:r>
    </w:p>
    <w:p w:rsidR="00E63EA4" w:rsidRPr="00E63EA4" w:rsidRDefault="00E63EA4" w:rsidP="006E03F6">
      <w:pPr>
        <w:widowControl w:val="0"/>
        <w:numPr>
          <w:ilvl w:val="1"/>
          <w:numId w:val="17"/>
        </w:numPr>
        <w:tabs>
          <w:tab w:val="left" w:pos="993"/>
        </w:tabs>
        <w:autoSpaceDE w:val="0"/>
        <w:autoSpaceDN w:val="0"/>
        <w:spacing w:after="0" w:line="240" w:lineRule="auto"/>
        <w:ind w:left="0" w:right="54"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E63EA4" w:rsidRPr="00E63EA4" w:rsidRDefault="00E63EA4" w:rsidP="006E03F6">
      <w:pPr>
        <w:widowControl w:val="0"/>
        <w:numPr>
          <w:ilvl w:val="1"/>
          <w:numId w:val="17"/>
        </w:numPr>
        <w:tabs>
          <w:tab w:val="left" w:pos="993"/>
        </w:tabs>
        <w:autoSpaceDE w:val="0"/>
        <w:autoSpaceDN w:val="0"/>
        <w:spacing w:after="0" w:line="240" w:lineRule="auto"/>
        <w:ind w:left="0" w:right="54"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подача участником отбора заявки после даты и (или) времени окончания срока, определенного для подачи заявок;</w:t>
      </w:r>
    </w:p>
    <w:p w:rsidR="00E63EA4" w:rsidRPr="00E63EA4" w:rsidRDefault="00E63EA4" w:rsidP="006E03F6">
      <w:pPr>
        <w:widowControl w:val="0"/>
        <w:numPr>
          <w:ilvl w:val="1"/>
          <w:numId w:val="17"/>
        </w:numPr>
        <w:tabs>
          <w:tab w:val="left" w:pos="993"/>
        </w:tabs>
        <w:autoSpaceDE w:val="0"/>
        <w:autoSpaceDN w:val="0"/>
        <w:spacing w:after="0" w:line="240" w:lineRule="auto"/>
        <w:ind w:left="0"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несоответствие </w:t>
      </w:r>
      <w:r w:rsidRPr="00E63EA4">
        <w:rPr>
          <w:rFonts w:ascii="Times New Roman" w:eastAsia="Calibri" w:hAnsi="Times New Roman" w:cs="Times New Roman"/>
          <w:color w:val="000000"/>
          <w:sz w:val="28"/>
          <w:szCs w:val="28"/>
        </w:rPr>
        <w:t xml:space="preserve">направлений </w:t>
      </w:r>
      <w:r w:rsidRPr="00E63EA4">
        <w:rPr>
          <w:rFonts w:ascii="Times New Roman" w:eastAsia="Times New Roman" w:hAnsi="Times New Roman" w:cs="Times New Roman"/>
          <w:sz w:val="28"/>
          <w:szCs w:val="28"/>
        </w:rPr>
        <w:t xml:space="preserve">предоставления субсидии, указанных в заявке, </w:t>
      </w:r>
      <w:r w:rsidRPr="00E63EA4">
        <w:rPr>
          <w:rFonts w:ascii="Times New Roman" w:eastAsia="Calibri" w:hAnsi="Times New Roman" w:cs="Times New Roman"/>
          <w:color w:val="000000"/>
          <w:sz w:val="28"/>
          <w:szCs w:val="28"/>
        </w:rPr>
        <w:t>направлениям</w:t>
      </w:r>
      <w:r w:rsidRPr="00E63EA4">
        <w:rPr>
          <w:rFonts w:ascii="Times New Roman" w:eastAsia="Times New Roman" w:hAnsi="Times New Roman" w:cs="Times New Roman"/>
          <w:sz w:val="28"/>
          <w:szCs w:val="28"/>
        </w:rPr>
        <w:t>, предусмотренным пунктом 3 Порядка.</w:t>
      </w:r>
    </w:p>
    <w:p w:rsidR="00E63EA4" w:rsidRPr="00E63EA4" w:rsidRDefault="00E63EA4" w:rsidP="006E03F6">
      <w:pPr>
        <w:widowControl w:val="0"/>
        <w:tabs>
          <w:tab w:val="left" w:pos="131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35. Комиссия  принимает решение о возврате заявки не позднее, чем за 5 (пять) календарных дней до окончания срока рассмотрения заявок, установленного в объявлении о проведении отбора. Срок, в течение которого участник отбора может направить скорректированную заявку после возврата его заявки на доработку, составляет не более 3 (трёх) календарных дней.</w:t>
      </w:r>
    </w:p>
    <w:p w:rsidR="00E63EA4" w:rsidRPr="00E63EA4" w:rsidRDefault="00E63EA4" w:rsidP="00E63EA4">
      <w:pPr>
        <w:widowControl w:val="0"/>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Основаниями для принятия Комиссией решения о возврате заявки на доработку являются необходимость исправления технических и (или) арифметических ошибок, выявление случаев типичных ошибок участников отбора при формировании заявки.</w:t>
      </w:r>
    </w:p>
    <w:p w:rsidR="00E63EA4" w:rsidRPr="00E63EA4" w:rsidRDefault="00E63EA4" w:rsidP="00E63EA4">
      <w:pPr>
        <w:widowControl w:val="0"/>
        <w:autoSpaceDE w:val="0"/>
        <w:autoSpaceDN w:val="0"/>
        <w:spacing w:after="0" w:line="240" w:lineRule="auto"/>
        <w:ind w:right="54" w:firstLine="709"/>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sz w:val="28"/>
          <w:szCs w:val="28"/>
        </w:rPr>
        <w:t>Решение Комиссии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1 (одного) рабочего дня со дня их принятия с указанием оснований для возврата заявки.</w:t>
      </w:r>
      <w:proofErr w:type="gramEnd"/>
    </w:p>
    <w:p w:rsidR="00E63EA4" w:rsidRPr="00E63EA4" w:rsidRDefault="00E63EA4" w:rsidP="00E63EA4">
      <w:pPr>
        <w:widowControl w:val="0"/>
        <w:tabs>
          <w:tab w:val="left" w:pos="1265"/>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36.По результатам рассмотрения всех поступивших заявок Комиссия в течение 10 </w:t>
      </w:r>
      <w:r w:rsidR="001703FA">
        <w:rPr>
          <w:rFonts w:ascii="Times New Roman" w:eastAsia="Times New Roman" w:hAnsi="Times New Roman" w:cs="Times New Roman"/>
          <w:sz w:val="28"/>
          <w:szCs w:val="28"/>
        </w:rPr>
        <w:t xml:space="preserve">(десяти) </w:t>
      </w:r>
      <w:r w:rsidRPr="00E63EA4">
        <w:rPr>
          <w:rFonts w:ascii="Times New Roman" w:eastAsia="Times New Roman" w:hAnsi="Times New Roman" w:cs="Times New Roman"/>
          <w:sz w:val="28"/>
          <w:szCs w:val="28"/>
        </w:rPr>
        <w:t xml:space="preserve">рабочих дней со дня окончания срока приема заявок принимает решение о признании или об отклонении заявок участников отбора по основаниям, предусмотренным пунктами 33 и 34 Порядка. </w:t>
      </w:r>
    </w:p>
    <w:p w:rsidR="00E63EA4" w:rsidRPr="00E63EA4" w:rsidRDefault="00E63EA4" w:rsidP="00E63EA4">
      <w:pPr>
        <w:widowControl w:val="0"/>
        <w:tabs>
          <w:tab w:val="left" w:pos="1265"/>
        </w:tabs>
        <w:autoSpaceDE w:val="0"/>
        <w:autoSpaceDN w:val="0"/>
        <w:spacing w:after="0" w:line="240" w:lineRule="auto"/>
        <w:ind w:right="54" w:firstLine="709"/>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sz w:val="28"/>
          <w:szCs w:val="28"/>
        </w:rPr>
        <w:t>Не позднее 1 (одного) рабочего дня со дня окончания срока рассмотрения заявок Комиссия подготавливает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 допущенной к участию в конкурсе или об отклонении его заявки с указанием оснований для отклонения.</w:t>
      </w:r>
      <w:proofErr w:type="gramEnd"/>
    </w:p>
    <w:p w:rsidR="00E63EA4" w:rsidRPr="00E63EA4" w:rsidRDefault="00E63EA4" w:rsidP="00E63EA4">
      <w:pPr>
        <w:widowControl w:val="0"/>
        <w:tabs>
          <w:tab w:val="left" w:pos="9214"/>
        </w:tabs>
        <w:autoSpaceDE w:val="0"/>
        <w:autoSpaceDN w:val="0"/>
        <w:spacing w:after="0" w:line="240" w:lineRule="auto"/>
        <w:ind w:right="54" w:firstLine="711"/>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(уполномоченного им лица) в системе «Электронный бюджет», а также размещается на едином портале не позднее 1 (одного) рабочего дня, следующего за </w:t>
      </w:r>
      <w:r w:rsidRPr="00E63EA4">
        <w:rPr>
          <w:rFonts w:ascii="Times New Roman" w:eastAsia="Times New Roman" w:hAnsi="Times New Roman" w:cs="Times New Roman"/>
          <w:sz w:val="28"/>
          <w:szCs w:val="28"/>
        </w:rPr>
        <w:lastRenderedPageBreak/>
        <w:t>днем его подписания.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color w:val="00B0F0"/>
          <w:sz w:val="28"/>
          <w:szCs w:val="28"/>
        </w:rPr>
      </w:pPr>
      <w:r w:rsidRPr="00E63EA4">
        <w:rPr>
          <w:rFonts w:ascii="Times New Roman" w:eastAsia="Times New Roman" w:hAnsi="Times New Roman" w:cs="Times New Roman"/>
          <w:w w:val="105"/>
          <w:sz w:val="28"/>
          <w:szCs w:val="28"/>
        </w:rPr>
        <w:t xml:space="preserve">37. </w:t>
      </w:r>
      <w:bookmarkStart w:id="13" w:name="_Hlk198315278"/>
      <w:r w:rsidRPr="00E63EA4">
        <w:rPr>
          <w:rFonts w:ascii="Times New Roman" w:eastAsia="Times New Roman" w:hAnsi="Times New Roman" w:cs="Times New Roman"/>
          <w:sz w:val="28"/>
          <w:szCs w:val="28"/>
          <w:highlight w:val="white"/>
        </w:rPr>
        <w:t xml:space="preserve">Конкурсная комиссия в течение 10 </w:t>
      </w:r>
      <w:r w:rsidR="001703FA">
        <w:rPr>
          <w:rFonts w:ascii="Times New Roman" w:eastAsia="Times New Roman" w:hAnsi="Times New Roman" w:cs="Times New Roman"/>
          <w:sz w:val="28"/>
          <w:szCs w:val="28"/>
          <w:highlight w:val="white"/>
        </w:rPr>
        <w:t xml:space="preserve">(десяти) рабочих </w:t>
      </w:r>
      <w:r w:rsidRPr="00E63EA4">
        <w:rPr>
          <w:rFonts w:ascii="Times New Roman" w:eastAsia="Times New Roman" w:hAnsi="Times New Roman" w:cs="Times New Roman"/>
          <w:sz w:val="28"/>
          <w:szCs w:val="28"/>
          <w:highlight w:val="white"/>
        </w:rPr>
        <w:t xml:space="preserve">дней со дня признания заявителей участниками отбора: </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highlight w:val="white"/>
        </w:rPr>
      </w:pPr>
      <w:r w:rsidRPr="00E63EA4">
        <w:rPr>
          <w:rFonts w:ascii="Times New Roman" w:eastAsia="Times New Roman" w:hAnsi="Times New Roman" w:cs="Times New Roman"/>
          <w:sz w:val="28"/>
          <w:szCs w:val="28"/>
          <w:highlight w:val="white"/>
        </w:rPr>
        <w:t xml:space="preserve">1)производит оценку заявок участников отбора в соответствии с показателями критериев оценки заявок, </w:t>
      </w:r>
      <w:proofErr w:type="gramStart"/>
      <w:r w:rsidRPr="00E63EA4">
        <w:rPr>
          <w:rFonts w:ascii="Times New Roman" w:eastAsia="Times New Roman" w:hAnsi="Times New Roman" w:cs="Times New Roman"/>
          <w:sz w:val="28"/>
          <w:szCs w:val="28"/>
        </w:rPr>
        <w:t>согласно Приложения</w:t>
      </w:r>
      <w:proofErr w:type="gramEnd"/>
      <w:r w:rsidRPr="00E63EA4">
        <w:rPr>
          <w:rFonts w:ascii="Times New Roman" w:eastAsia="Times New Roman" w:hAnsi="Times New Roman" w:cs="Times New Roman"/>
          <w:sz w:val="28"/>
          <w:szCs w:val="28"/>
        </w:rPr>
        <w:t xml:space="preserve"> 4 к Порядку, когда 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членов комиссии</w:t>
      </w:r>
      <w:r w:rsidRPr="00E63EA4">
        <w:rPr>
          <w:rFonts w:ascii="Times New Roman" w:eastAsia="Times New Roman" w:hAnsi="Times New Roman" w:cs="Times New Roman"/>
          <w:sz w:val="28"/>
          <w:szCs w:val="28"/>
          <w:highlight w:val="white"/>
        </w:rPr>
        <w:t>;</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2)по результатам оценки проектов </w:t>
      </w:r>
      <w:bookmarkStart w:id="14" w:name="_Hlk198314581"/>
      <w:r w:rsidRPr="00E63EA4">
        <w:rPr>
          <w:rFonts w:ascii="Times New Roman" w:eastAsia="Times New Roman" w:hAnsi="Times New Roman" w:cs="Times New Roman"/>
          <w:sz w:val="28"/>
          <w:szCs w:val="28"/>
        </w:rPr>
        <w:t xml:space="preserve">формирует единый рейтинг участников отбора </w:t>
      </w:r>
      <w:bookmarkEnd w:id="14"/>
      <w:r w:rsidRPr="00E63EA4">
        <w:rPr>
          <w:rFonts w:ascii="Times New Roman" w:eastAsia="Times New Roman" w:hAnsi="Times New Roman" w:cs="Times New Roman"/>
          <w:sz w:val="28"/>
          <w:szCs w:val="28"/>
        </w:rPr>
        <w:t>в отношении направлений поддержки, предусмотренных пунктом 3 Порядка;</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3) участнику отбора, набравшему наибольшее количество баллов по проекту, присваивается первый номер в едином рейтинге, далее номера в едином рейтинге присваиваются в зависимости от набранных баллов. </w:t>
      </w:r>
      <w:proofErr w:type="gramStart"/>
      <w:r w:rsidRPr="00E63EA4">
        <w:rPr>
          <w:rFonts w:ascii="Times New Roman" w:eastAsia="Times New Roman" w:hAnsi="Times New Roman" w:cs="Times New Roman"/>
          <w:sz w:val="28"/>
          <w:szCs w:val="28"/>
        </w:rPr>
        <w:t>При равенстве баллов участнику отбора, заявка которого подана раньше, присваивается меньший порядковый номер единого рейтинга;</w:t>
      </w:r>
      <w:proofErr w:type="gramEnd"/>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4)в соответствии с единым рейтингом в пределах лимитов бюджетных обязатель</w:t>
      </w:r>
      <w:proofErr w:type="gramStart"/>
      <w:r w:rsidRPr="00E63EA4">
        <w:rPr>
          <w:rFonts w:ascii="Times New Roman" w:eastAsia="Times New Roman" w:hAnsi="Times New Roman" w:cs="Times New Roman"/>
          <w:sz w:val="28"/>
          <w:szCs w:val="28"/>
        </w:rPr>
        <w:t>ств пр</w:t>
      </w:r>
      <w:proofErr w:type="gramEnd"/>
      <w:r w:rsidRPr="00E63EA4">
        <w:rPr>
          <w:rFonts w:ascii="Times New Roman" w:eastAsia="Times New Roman" w:hAnsi="Times New Roman" w:cs="Times New Roman"/>
          <w:sz w:val="28"/>
          <w:szCs w:val="28"/>
        </w:rPr>
        <w:t>инимает решение о признании участников отбора победителями отбора и осуществляет подготовку рекомендаций о заключении с ними соглашений с указанием размеров предоставляемых им субсидий в соответствии с их заявками;</w:t>
      </w:r>
    </w:p>
    <w:p w:rsidR="00E63EA4" w:rsidRPr="00E63EA4" w:rsidRDefault="00E63EA4" w:rsidP="00E63EA4">
      <w:pPr>
        <w:widowControl w:val="0"/>
        <w:autoSpaceDE w:val="0"/>
        <w:autoSpaceDN w:val="0"/>
        <w:spacing w:after="0" w:line="240" w:lineRule="auto"/>
        <w:ind w:firstLine="708"/>
        <w:jc w:val="both"/>
        <w:rPr>
          <w:rFonts w:ascii="Times New Roman" w:hAnsi="Times New Roman" w:cs="Times New Roman"/>
          <w:sz w:val="28"/>
          <w:szCs w:val="28"/>
        </w:rPr>
      </w:pPr>
      <w:r w:rsidRPr="00E63EA4">
        <w:rPr>
          <w:rFonts w:ascii="Times New Roman" w:hAnsi="Times New Roman" w:cs="Times New Roman"/>
          <w:sz w:val="28"/>
          <w:szCs w:val="28"/>
        </w:rPr>
        <w:t>5)</w:t>
      </w:r>
      <w:r w:rsidRPr="00E63EA4">
        <w:rPr>
          <w:rFonts w:ascii="Times New Roman" w:eastAsia="Times New Roman" w:hAnsi="Times New Roman" w:cs="Times New Roman"/>
          <w:sz w:val="28"/>
          <w:szCs w:val="28"/>
        </w:rPr>
        <w:t xml:space="preserve"> </w:t>
      </w:r>
      <w:r w:rsidRPr="00E63EA4">
        <w:rPr>
          <w:rFonts w:ascii="Times New Roman" w:hAnsi="Times New Roman" w:cs="Times New Roman"/>
          <w:sz w:val="28"/>
          <w:szCs w:val="28"/>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объявлением о проведении отбора получателей субсидий.</w:t>
      </w:r>
    </w:p>
    <w:bookmarkEnd w:id="13"/>
    <w:p w:rsidR="00E63EA4" w:rsidRPr="00E63EA4" w:rsidRDefault="00E63EA4" w:rsidP="00E63EA4">
      <w:pPr>
        <w:widowControl w:val="0"/>
        <w:autoSpaceDE w:val="0"/>
        <w:autoSpaceDN w:val="0"/>
        <w:spacing w:after="0" w:line="240" w:lineRule="auto"/>
        <w:ind w:right="54"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В случае превышения заявленных к возмещению сумм субсидии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получателя субсидии финансируется в пределах остатка бюджетных ассигнований.</w:t>
      </w:r>
    </w:p>
    <w:p w:rsidR="00E63EA4" w:rsidRPr="00E63EA4" w:rsidRDefault="00E63EA4" w:rsidP="00E63EA4">
      <w:pPr>
        <w:widowControl w:val="0"/>
        <w:autoSpaceDE w:val="0"/>
        <w:autoSpaceDN w:val="0"/>
        <w:spacing w:after="0" w:line="240" w:lineRule="auto"/>
        <w:ind w:right="54" w:firstLine="705"/>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sz w:val="28"/>
          <w:szCs w:val="28"/>
        </w:rPr>
        <w:t>В случае письменного отказа участника отбора от получения части субсидии в текущем финансовом году в пределах остатка бюджетных ассигнований с учетом</w:t>
      </w:r>
      <w:proofErr w:type="gramEnd"/>
      <w:r w:rsidRPr="00E63EA4">
        <w:rPr>
          <w:rFonts w:ascii="Times New Roman" w:eastAsia="Times New Roman" w:hAnsi="Times New Roman" w:cs="Times New Roman"/>
          <w:sz w:val="28"/>
          <w:szCs w:val="28"/>
        </w:rPr>
        <w:t xml:space="preserve"> ранее принятых обязательств по предоставлению субсидии финансированию в пределах остатка бюджетных ассигнований подлежит заявка, зарегистрированная под очередным номером.</w:t>
      </w:r>
    </w:p>
    <w:p w:rsidR="00E63EA4" w:rsidRPr="00E63EA4" w:rsidRDefault="00E63EA4" w:rsidP="00E63EA4">
      <w:pPr>
        <w:widowControl w:val="0"/>
        <w:tabs>
          <w:tab w:val="left" w:pos="1289"/>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38.</w:t>
      </w:r>
      <w:bookmarkStart w:id="15" w:name="_Hlk198228302"/>
      <w:bookmarkStart w:id="16" w:name="_Hlk198315347"/>
      <w:r w:rsidRPr="00E63EA4">
        <w:rPr>
          <w:rFonts w:ascii="Times New Roman" w:eastAsia="Times New Roman" w:hAnsi="Times New Roman" w:cs="Times New Roman"/>
          <w:sz w:val="28"/>
          <w:szCs w:val="28"/>
        </w:rPr>
        <w:t xml:space="preserve">Протокол подведения итогов конкурсного отбора </w:t>
      </w:r>
      <w:bookmarkEnd w:id="15"/>
      <w:r w:rsidRPr="00E63EA4">
        <w:rPr>
          <w:rFonts w:ascii="Times New Roman" w:eastAsia="Times New Roman" w:hAnsi="Times New Roman" w:cs="Times New Roman"/>
          <w:sz w:val="28"/>
          <w:szCs w:val="28"/>
        </w:rPr>
        <w:t xml:space="preserve">формируется автоматически на едином </w:t>
      </w:r>
      <w:proofErr w:type="gramStart"/>
      <w:r w:rsidRPr="00E63EA4">
        <w:rPr>
          <w:rFonts w:ascii="Times New Roman" w:eastAsia="Times New Roman" w:hAnsi="Times New Roman" w:cs="Times New Roman"/>
          <w:sz w:val="28"/>
          <w:szCs w:val="28"/>
        </w:rPr>
        <w:t>портале</w:t>
      </w:r>
      <w:proofErr w:type="gramEnd"/>
      <w:r w:rsidRPr="00E63EA4">
        <w:rPr>
          <w:rFonts w:ascii="Times New Roman" w:eastAsia="Times New Roman" w:hAnsi="Times New Roman" w:cs="Times New Roman"/>
          <w:sz w:val="28"/>
          <w:szCs w:val="28"/>
        </w:rPr>
        <w:t xml:space="preserve"> на основании результатов определения победителя (победителей) конкурсного отбора не позднее </w:t>
      </w:r>
      <w:r w:rsidR="001703FA">
        <w:rPr>
          <w:rFonts w:ascii="Times New Roman" w:eastAsia="Times New Roman" w:hAnsi="Times New Roman" w:cs="Times New Roman"/>
          <w:sz w:val="28"/>
          <w:szCs w:val="28"/>
        </w:rPr>
        <w:t>3</w:t>
      </w:r>
      <w:r w:rsidRPr="00E63EA4">
        <w:rPr>
          <w:rFonts w:ascii="Times New Roman" w:eastAsia="Times New Roman" w:hAnsi="Times New Roman" w:cs="Times New Roman"/>
          <w:sz w:val="28"/>
          <w:szCs w:val="28"/>
        </w:rPr>
        <w:t>0 (</w:t>
      </w:r>
      <w:r w:rsidR="001703FA">
        <w:rPr>
          <w:rFonts w:ascii="Times New Roman" w:eastAsia="Times New Roman" w:hAnsi="Times New Roman" w:cs="Times New Roman"/>
          <w:sz w:val="28"/>
          <w:szCs w:val="28"/>
        </w:rPr>
        <w:t>тридцати</w:t>
      </w:r>
      <w:r w:rsidRPr="00E63EA4">
        <w:rPr>
          <w:rFonts w:ascii="Times New Roman" w:eastAsia="Times New Roman" w:hAnsi="Times New Roman" w:cs="Times New Roman"/>
          <w:sz w:val="28"/>
          <w:szCs w:val="28"/>
        </w:rPr>
        <w:t>) рабочих дней со дня, следующего за днем окончания срока подачи заявок, и подписывается усиленной квалифицированной электронной подписью председателя конкурсной комиссии в системе «Электронный бюджет». Указанный протокол размещается на едином портале и на сайте администрации не позднее 1 (одного) рабочего дня, следующего за днем его подписания</w:t>
      </w:r>
      <w:bookmarkEnd w:id="16"/>
      <w:r w:rsidRPr="00E63EA4">
        <w:rPr>
          <w:rFonts w:ascii="Times New Roman" w:eastAsia="Times New Roman" w:hAnsi="Times New Roman" w:cs="Times New Roman"/>
          <w:sz w:val="28"/>
          <w:szCs w:val="28"/>
        </w:rPr>
        <w:t>.</w:t>
      </w:r>
    </w:p>
    <w:p w:rsidR="00E63EA4" w:rsidRPr="00E63EA4" w:rsidRDefault="00E63EA4" w:rsidP="00E63EA4">
      <w:pPr>
        <w:widowControl w:val="0"/>
        <w:tabs>
          <w:tab w:val="left" w:pos="1289"/>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Внесение изменений в протокол рассмотрения заявок и протокол подведения итогов отбора осуществляется не позднее 10 (десяти) календарных дней со дня </w:t>
      </w:r>
      <w:proofErr w:type="gramStart"/>
      <w:r w:rsidRPr="00E63EA4">
        <w:rPr>
          <w:rFonts w:ascii="Times New Roman" w:eastAsia="Times New Roman" w:hAnsi="Times New Roman" w:cs="Times New Roman"/>
          <w:sz w:val="28"/>
          <w:szCs w:val="28"/>
        </w:rPr>
        <w:t>подписания первых версий протокола рассмотрения заявок</w:t>
      </w:r>
      <w:proofErr w:type="gramEnd"/>
      <w:r w:rsidRPr="00E63EA4">
        <w:rPr>
          <w:rFonts w:ascii="Times New Roman" w:eastAsia="Times New Roman" w:hAnsi="Times New Roman" w:cs="Times New Roman"/>
          <w:sz w:val="28"/>
          <w:szCs w:val="28"/>
        </w:rPr>
        <w:t xml:space="preserve"> и протокола </w:t>
      </w:r>
      <w:r w:rsidRPr="00E63EA4">
        <w:rPr>
          <w:rFonts w:ascii="Times New Roman" w:eastAsia="Times New Roman" w:hAnsi="Times New Roman" w:cs="Times New Roman"/>
          <w:sz w:val="28"/>
          <w:szCs w:val="28"/>
        </w:rPr>
        <w:lastRenderedPageBreak/>
        <w:t>подведения итогов отбора путем формирования новых версий указанных протоколов с указанием причин внесения изменений.</w:t>
      </w:r>
    </w:p>
    <w:p w:rsidR="00E63EA4" w:rsidRPr="00E63EA4" w:rsidRDefault="00E63EA4" w:rsidP="00E63E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39.Протокол подведения итогов отбора включает следующую </w:t>
      </w:r>
      <w:r w:rsidRPr="00E63EA4">
        <w:rPr>
          <w:rFonts w:ascii="Times New Roman" w:eastAsia="Times New Roman" w:hAnsi="Times New Roman" w:cs="Times New Roman"/>
          <w:spacing w:val="-2"/>
          <w:sz w:val="28"/>
          <w:szCs w:val="28"/>
        </w:rPr>
        <w:t>информацию:</w:t>
      </w:r>
    </w:p>
    <w:p w:rsidR="00E63EA4" w:rsidRPr="00E63EA4" w:rsidRDefault="00E63EA4" w:rsidP="00E63EA4">
      <w:pPr>
        <w:widowControl w:val="0"/>
        <w:tabs>
          <w:tab w:val="left" w:pos="1244"/>
        </w:tabs>
        <w:autoSpaceDE w:val="0"/>
        <w:autoSpaceDN w:val="0"/>
        <w:spacing w:after="0" w:line="240" w:lineRule="auto"/>
        <w:ind w:firstLine="709"/>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1)дату, время и место проведения рассмотрения </w:t>
      </w:r>
      <w:r w:rsidRPr="00E63EA4">
        <w:rPr>
          <w:rFonts w:ascii="Times New Roman" w:eastAsia="Times New Roman" w:hAnsi="Times New Roman" w:cs="Times New Roman"/>
          <w:spacing w:val="-2"/>
          <w:sz w:val="28"/>
          <w:szCs w:val="28"/>
        </w:rPr>
        <w:t>заявок;</w:t>
      </w:r>
    </w:p>
    <w:p w:rsidR="00E63EA4" w:rsidRPr="00E63EA4" w:rsidRDefault="00E63EA4" w:rsidP="00E63EA4">
      <w:pPr>
        <w:widowControl w:val="0"/>
        <w:tabs>
          <w:tab w:val="left" w:pos="1244"/>
        </w:tabs>
        <w:autoSpaceDE w:val="0"/>
        <w:autoSpaceDN w:val="0"/>
        <w:spacing w:after="0" w:line="240" w:lineRule="auto"/>
        <w:ind w:firstLine="709"/>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2)дату, время и</w:t>
      </w:r>
      <w:r w:rsidR="001703FA">
        <w:rPr>
          <w:rFonts w:ascii="Times New Roman" w:eastAsia="Times New Roman" w:hAnsi="Times New Roman" w:cs="Times New Roman"/>
          <w:sz w:val="28"/>
          <w:szCs w:val="28"/>
        </w:rPr>
        <w:t xml:space="preserve"> </w:t>
      </w:r>
      <w:r w:rsidRPr="00E63EA4">
        <w:rPr>
          <w:rFonts w:ascii="Times New Roman" w:eastAsia="Times New Roman" w:hAnsi="Times New Roman" w:cs="Times New Roman"/>
          <w:sz w:val="28"/>
          <w:szCs w:val="28"/>
        </w:rPr>
        <w:t xml:space="preserve">место оценки </w:t>
      </w:r>
      <w:r w:rsidRPr="00E63EA4">
        <w:rPr>
          <w:rFonts w:ascii="Times New Roman" w:eastAsia="Times New Roman" w:hAnsi="Times New Roman" w:cs="Times New Roman"/>
          <w:spacing w:val="-2"/>
          <w:sz w:val="28"/>
          <w:szCs w:val="28"/>
        </w:rPr>
        <w:t>заявок;</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3)о получателях субсидий, заявки которых были </w:t>
      </w:r>
      <w:r w:rsidRPr="00E63EA4">
        <w:rPr>
          <w:rFonts w:ascii="Times New Roman" w:eastAsia="Times New Roman" w:hAnsi="Times New Roman" w:cs="Times New Roman"/>
          <w:spacing w:val="-2"/>
          <w:sz w:val="28"/>
          <w:szCs w:val="28"/>
        </w:rPr>
        <w:t>рассмотрены;</w:t>
      </w:r>
    </w:p>
    <w:p w:rsidR="00E63EA4" w:rsidRPr="00E63EA4" w:rsidRDefault="00E63EA4" w:rsidP="00E63EA4">
      <w:pPr>
        <w:widowControl w:val="0"/>
        <w:tabs>
          <w:tab w:val="left" w:pos="1286"/>
        </w:tabs>
        <w:autoSpaceDE w:val="0"/>
        <w:autoSpaceDN w:val="0"/>
        <w:spacing w:after="0" w:line="240" w:lineRule="auto"/>
        <w:ind w:right="54"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4)о получателях субсидий,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63EA4" w:rsidRPr="00E63EA4" w:rsidRDefault="00E63EA4" w:rsidP="00E63EA4">
      <w:pPr>
        <w:widowControl w:val="0"/>
        <w:tabs>
          <w:tab w:val="left" w:pos="1280"/>
          <w:tab w:val="left" w:pos="9356"/>
        </w:tabs>
        <w:autoSpaceDE w:val="0"/>
        <w:autoSpaceDN w:val="0"/>
        <w:spacing w:after="0" w:line="240" w:lineRule="auto"/>
        <w:ind w:right="54" w:firstLine="704"/>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5)о получателе (получателей) субсидии, с которы</w:t>
      </w:r>
      <w:proofErr w:type="gramStart"/>
      <w:r w:rsidRPr="00E63EA4">
        <w:rPr>
          <w:rFonts w:ascii="Times New Roman" w:eastAsia="Times New Roman" w:hAnsi="Times New Roman" w:cs="Times New Roman"/>
          <w:sz w:val="28"/>
          <w:szCs w:val="28"/>
        </w:rPr>
        <w:t>м(</w:t>
      </w:r>
      <w:proofErr w:type="gramEnd"/>
      <w:r w:rsidRPr="00E63EA4">
        <w:rPr>
          <w:rFonts w:ascii="Times New Roman" w:eastAsia="Times New Roman" w:hAnsi="Times New Roman" w:cs="Times New Roman"/>
          <w:sz w:val="28"/>
          <w:szCs w:val="28"/>
        </w:rPr>
        <w:t>и) заключается Соглашение о предоставлении субсидии, и размер предоставляемого ему (им) субсидии.</w:t>
      </w:r>
    </w:p>
    <w:p w:rsidR="00E63EA4" w:rsidRPr="00E63EA4" w:rsidRDefault="00E63EA4" w:rsidP="00E63EA4">
      <w:pPr>
        <w:widowControl w:val="0"/>
        <w:tabs>
          <w:tab w:val="left" w:pos="9356"/>
        </w:tabs>
        <w:autoSpaceDE w:val="0"/>
        <w:autoSpaceDN w:val="0"/>
        <w:spacing w:after="0" w:line="240" w:lineRule="auto"/>
        <w:ind w:right="54" w:firstLine="705"/>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Решение о предоставлении субсидии или об отказе в предоставлении с указанием причин отказа оформляется распоряжением Администрации, в течение 5 (пяти) рабочих дней со дня </w:t>
      </w:r>
      <w:proofErr w:type="gramStart"/>
      <w:r w:rsidRPr="00E63EA4">
        <w:rPr>
          <w:rFonts w:ascii="Times New Roman" w:eastAsia="Times New Roman" w:hAnsi="Times New Roman" w:cs="Times New Roman"/>
          <w:sz w:val="28"/>
          <w:szCs w:val="28"/>
        </w:rPr>
        <w:t>размещения протокола подведения итогов отбора</w:t>
      </w:r>
      <w:proofErr w:type="gramEnd"/>
      <w:r w:rsidRPr="00E63EA4">
        <w:rPr>
          <w:rFonts w:ascii="Times New Roman" w:eastAsia="Times New Roman" w:hAnsi="Times New Roman" w:cs="Times New Roman"/>
          <w:sz w:val="28"/>
          <w:szCs w:val="28"/>
        </w:rPr>
        <w:t xml:space="preserve"> на едином портале.</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40. Отбор получателей субсидий признается несостоявшимся в следующих случаях:</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1) по окончании срока подачи заявок подана только одна заявка;</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 по окончании срока подачи заявок не подано ни одной заявки;</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 по результатам рассмотрения заявок отклонены все заявки</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В </w:t>
      </w:r>
      <w:proofErr w:type="gramStart"/>
      <w:r w:rsidRPr="00E63EA4">
        <w:rPr>
          <w:rFonts w:ascii="Times New Roman" w:eastAsia="Times New Roman" w:hAnsi="Times New Roman" w:cs="Times New Roman"/>
          <w:sz w:val="28"/>
          <w:szCs w:val="28"/>
        </w:rPr>
        <w:t>случае</w:t>
      </w:r>
      <w:proofErr w:type="gramEnd"/>
      <w:r w:rsidRPr="00E63EA4">
        <w:rPr>
          <w:rFonts w:ascii="Times New Roman" w:eastAsia="Times New Roman" w:hAnsi="Times New Roman" w:cs="Times New Roman"/>
          <w:sz w:val="28"/>
          <w:szCs w:val="28"/>
        </w:rPr>
        <w:t xml:space="preserve"> когда отбор признан несостоявшимся по основаниям, предусмотренным п</w:t>
      </w:r>
      <w:r w:rsidR="001703FA">
        <w:rPr>
          <w:rFonts w:ascii="Times New Roman" w:eastAsia="Times New Roman" w:hAnsi="Times New Roman" w:cs="Times New Roman"/>
          <w:sz w:val="28"/>
          <w:szCs w:val="28"/>
        </w:rPr>
        <w:t>одпунктами</w:t>
      </w:r>
      <w:r w:rsidRPr="00E63EA4">
        <w:rPr>
          <w:rFonts w:ascii="Times New Roman" w:eastAsia="Times New Roman" w:hAnsi="Times New Roman" w:cs="Times New Roman"/>
          <w:sz w:val="28"/>
          <w:szCs w:val="28"/>
        </w:rPr>
        <w:t xml:space="preserve"> 1) и 2) настоящего пункта</w:t>
      </w:r>
      <w:r w:rsidR="001703FA">
        <w:rPr>
          <w:rFonts w:ascii="Times New Roman" w:eastAsia="Times New Roman" w:hAnsi="Times New Roman" w:cs="Times New Roman"/>
          <w:sz w:val="28"/>
          <w:szCs w:val="28"/>
        </w:rPr>
        <w:t xml:space="preserve"> Порядка</w:t>
      </w:r>
      <w:r w:rsidRPr="00E63EA4">
        <w:rPr>
          <w:rFonts w:ascii="Times New Roman" w:eastAsia="Times New Roman" w:hAnsi="Times New Roman" w:cs="Times New Roman"/>
          <w:sz w:val="28"/>
          <w:szCs w:val="28"/>
        </w:rPr>
        <w:t>, Соглашение заключается с единственным участником, соответствующим требованиям Порядка.</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41.В случае признания отбора несостоявшимся по причине отсутствия заявок или в случае образования по результатам проведенного отбора остатка лимитов бюджетных обязательств, предусмотренных Администрацией на цель предоставления субсидии, Администрация объявляет дополнительный прием заявок.</w:t>
      </w:r>
    </w:p>
    <w:p w:rsidR="00E63EA4" w:rsidRPr="00E63EA4" w:rsidRDefault="00E63EA4" w:rsidP="00E63EA4">
      <w:pPr>
        <w:widowControl w:val="0"/>
        <w:tabs>
          <w:tab w:val="left" w:pos="1286"/>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42.Размер субсидии и направления затрат, на возмещение которых предоставляется субсидия, результаты предоставления субсидии (далее - результаты) установлены в Приложении 1 к Порядку.</w:t>
      </w:r>
    </w:p>
    <w:p w:rsidR="00E63EA4" w:rsidRPr="00E63EA4" w:rsidRDefault="00E63EA4" w:rsidP="00E63EA4">
      <w:pPr>
        <w:widowControl w:val="0"/>
        <w:autoSpaceDE w:val="0"/>
        <w:autoSpaceDN w:val="0"/>
        <w:spacing w:before="120" w:after="120" w:line="240" w:lineRule="auto"/>
        <w:ind w:left="2274"/>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lang w:val="en-US"/>
        </w:rPr>
        <w:t>V</w:t>
      </w:r>
      <w:r w:rsidRPr="00E63EA4">
        <w:rPr>
          <w:rFonts w:ascii="Times New Roman" w:eastAsia="Times New Roman" w:hAnsi="Times New Roman" w:cs="Times New Roman"/>
          <w:sz w:val="28"/>
          <w:szCs w:val="28"/>
        </w:rPr>
        <w:t xml:space="preserve">.Условия и порядок предоставления </w:t>
      </w:r>
      <w:r w:rsidRPr="00E63EA4">
        <w:rPr>
          <w:rFonts w:ascii="Times New Roman" w:eastAsia="Times New Roman" w:hAnsi="Times New Roman" w:cs="Times New Roman"/>
          <w:spacing w:val="-2"/>
          <w:sz w:val="28"/>
          <w:szCs w:val="28"/>
        </w:rPr>
        <w:t>субсидии</w:t>
      </w:r>
    </w:p>
    <w:p w:rsidR="00E63EA4" w:rsidRPr="00E63EA4" w:rsidRDefault="00E63EA4" w:rsidP="00E63EA4">
      <w:pPr>
        <w:widowControl w:val="0"/>
        <w:tabs>
          <w:tab w:val="left" w:pos="1287"/>
        </w:tabs>
        <w:autoSpaceDE w:val="0"/>
        <w:autoSpaceDN w:val="0"/>
        <w:spacing w:after="0" w:line="240" w:lineRule="auto"/>
        <w:ind w:right="54" w:firstLine="709"/>
        <w:jc w:val="both"/>
        <w:rPr>
          <w:rFonts w:ascii="Times New Roman" w:eastAsia="Times New Roman" w:hAnsi="Times New Roman" w:cs="Times New Roman"/>
          <w:color w:val="FF0000"/>
          <w:sz w:val="28"/>
          <w:szCs w:val="28"/>
        </w:rPr>
      </w:pPr>
      <w:r w:rsidRPr="00E63EA4">
        <w:rPr>
          <w:rFonts w:ascii="Times New Roman" w:eastAsia="Times New Roman" w:hAnsi="Times New Roman" w:cs="Times New Roman"/>
          <w:w w:val="105"/>
          <w:sz w:val="28"/>
          <w:szCs w:val="28"/>
        </w:rPr>
        <w:t>43.</w:t>
      </w:r>
      <w:bookmarkStart w:id="17" w:name="_Hlk198315445"/>
      <w:r w:rsidRPr="00E63EA4">
        <w:rPr>
          <w:rFonts w:ascii="Times New Roman" w:eastAsia="Calibri" w:hAnsi="Times New Roman" w:cs="Times New Roman"/>
          <w:sz w:val="28"/>
          <w:szCs w:val="28"/>
        </w:rPr>
        <w:t xml:space="preserve"> Администрация в течение 5 (пяти) рабочих дней со дня издания распоряжения об утверждении р</w:t>
      </w:r>
      <w:r w:rsidRPr="00E63EA4">
        <w:rPr>
          <w:rFonts w:ascii="Times New Roman" w:eastAsia="Times New Roman" w:hAnsi="Times New Roman" w:cs="Times New Roman"/>
          <w:sz w:val="28"/>
          <w:szCs w:val="28"/>
        </w:rPr>
        <w:t xml:space="preserve">ешения </w:t>
      </w:r>
      <w:proofErr w:type="gramStart"/>
      <w:r w:rsidRPr="00E63EA4">
        <w:rPr>
          <w:rFonts w:ascii="Times New Roman" w:eastAsia="Times New Roman" w:hAnsi="Times New Roman" w:cs="Times New Roman"/>
          <w:sz w:val="28"/>
          <w:szCs w:val="28"/>
        </w:rPr>
        <w:t>об</w:t>
      </w:r>
      <w:proofErr w:type="gramEnd"/>
      <w:r w:rsidRPr="00E63EA4">
        <w:rPr>
          <w:rFonts w:ascii="Times New Roman" w:eastAsia="Times New Roman" w:hAnsi="Times New Roman" w:cs="Times New Roman"/>
          <w:sz w:val="28"/>
          <w:szCs w:val="28"/>
        </w:rPr>
        <w:t xml:space="preserve"> предоставлении субсидии или об отказе в предоставлении,</w:t>
      </w:r>
      <w:r w:rsidRPr="00E63EA4">
        <w:rPr>
          <w:rFonts w:ascii="Times New Roman" w:eastAsia="Calibri" w:hAnsi="Times New Roman" w:cs="Times New Roman"/>
          <w:sz w:val="28"/>
          <w:szCs w:val="28"/>
        </w:rPr>
        <w:t xml:space="preserve"> обеспечивает размещение в системе «Электронный бюджет», проекта соглашения,</w:t>
      </w:r>
      <w:r w:rsidRPr="00E63EA4">
        <w:rPr>
          <w:rFonts w:ascii="Times New Roman" w:eastAsia="Times New Roman" w:hAnsi="Times New Roman" w:cs="Times New Roman"/>
          <w:sz w:val="28"/>
          <w:szCs w:val="28"/>
        </w:rPr>
        <w:t xml:space="preserve"> согласно П</w:t>
      </w:r>
      <w:r w:rsidRPr="00E63EA4">
        <w:rPr>
          <w:rFonts w:ascii="Times New Roman" w:eastAsia="Times New Roman" w:hAnsi="Times New Roman" w:cs="Times New Roman"/>
          <w:w w:val="105"/>
          <w:sz w:val="28"/>
          <w:szCs w:val="28"/>
        </w:rPr>
        <w:t>риложения 5 к Порядку</w:t>
      </w:r>
      <w:r w:rsidRPr="00E63EA4">
        <w:rPr>
          <w:rFonts w:ascii="Times New Roman" w:eastAsia="Calibri" w:hAnsi="Times New Roman" w:cs="Times New Roman"/>
          <w:sz w:val="28"/>
          <w:szCs w:val="28"/>
        </w:rPr>
        <w:t>, дополнительного соглашения о внесении изменений, а также дополнительного соглашения о расторжении соглашения (при необходимости).</w:t>
      </w:r>
    </w:p>
    <w:p w:rsidR="00E63EA4" w:rsidRPr="00E63EA4" w:rsidRDefault="00E63EA4" w:rsidP="00E63EA4">
      <w:pPr>
        <w:spacing w:after="0" w:line="240" w:lineRule="auto"/>
        <w:ind w:firstLine="709"/>
        <w:jc w:val="both"/>
        <w:rPr>
          <w:rFonts w:ascii="Times New Roman" w:eastAsia="Calibri" w:hAnsi="Times New Roman" w:cs="Times New Roman"/>
          <w:sz w:val="28"/>
          <w:szCs w:val="28"/>
          <w:lang w:eastAsia="ru-RU"/>
        </w:rPr>
      </w:pPr>
      <w:bookmarkStart w:id="18" w:name="_Hlk198315464"/>
      <w:bookmarkEnd w:id="17"/>
      <w:r w:rsidRPr="00E63EA4">
        <w:rPr>
          <w:rFonts w:ascii="Times New Roman" w:eastAsia="Calibri" w:hAnsi="Times New Roman" w:cs="Times New Roman"/>
          <w:sz w:val="28"/>
          <w:szCs w:val="28"/>
          <w:lang w:eastAsia="ru-RU"/>
        </w:rPr>
        <w:t>П</w:t>
      </w:r>
      <w:r w:rsidRPr="00E63EA4">
        <w:rPr>
          <w:rFonts w:ascii="Times New Roman" w:eastAsia="Calibri" w:hAnsi="Times New Roman" w:cs="Times New Roman"/>
          <w:color w:val="000000"/>
          <w:sz w:val="28"/>
          <w:szCs w:val="28"/>
          <w:lang w:eastAsia="ru-RU"/>
        </w:rPr>
        <w:t xml:space="preserve">олучатель </w:t>
      </w:r>
      <w:r w:rsidRPr="00E63EA4">
        <w:rPr>
          <w:rFonts w:ascii="Times New Roman" w:eastAsia="Calibri" w:hAnsi="Times New Roman" w:cs="Times New Roman"/>
          <w:sz w:val="28"/>
          <w:szCs w:val="28"/>
          <w:lang w:eastAsia="ru-RU"/>
        </w:rPr>
        <w:t xml:space="preserve">субсидии обеспечивает подписание проекта соглашения в системе «Электронный бюджет» в течение 5 (пяти) рабочих дней со дня его размещения Администрацией. </w:t>
      </w:r>
    </w:p>
    <w:p w:rsidR="00E63EA4" w:rsidRPr="00E63EA4" w:rsidRDefault="00E63EA4" w:rsidP="00E63EA4">
      <w:pPr>
        <w:widowControl w:val="0"/>
        <w:tabs>
          <w:tab w:val="left" w:pos="1287"/>
        </w:tabs>
        <w:autoSpaceDE w:val="0"/>
        <w:autoSpaceDN w:val="0"/>
        <w:spacing w:after="0" w:line="240" w:lineRule="auto"/>
        <w:ind w:right="54" w:firstLine="709"/>
        <w:jc w:val="both"/>
        <w:rPr>
          <w:rFonts w:ascii="Times New Roman" w:eastAsia="Calibri" w:hAnsi="Times New Roman" w:cs="Times New Roman"/>
          <w:sz w:val="28"/>
          <w:szCs w:val="28"/>
        </w:rPr>
      </w:pPr>
      <w:r w:rsidRPr="00E63EA4">
        <w:rPr>
          <w:rFonts w:ascii="Times New Roman" w:eastAsia="Calibri" w:hAnsi="Times New Roman" w:cs="Times New Roman"/>
          <w:sz w:val="28"/>
          <w:szCs w:val="28"/>
        </w:rPr>
        <w:t xml:space="preserve">При отсутствии технической возможности Соглашение (дополнительное Соглашение) заключается в форме бумажного документа, в соответствии с </w:t>
      </w:r>
      <w:r w:rsidRPr="00E63EA4">
        <w:rPr>
          <w:rFonts w:ascii="Times New Roman" w:eastAsia="Calibri" w:hAnsi="Times New Roman" w:cs="Times New Roman"/>
          <w:sz w:val="28"/>
          <w:szCs w:val="28"/>
        </w:rPr>
        <w:lastRenderedPageBreak/>
        <w:t>П</w:t>
      </w:r>
      <w:r w:rsidRPr="00E63EA4">
        <w:rPr>
          <w:rFonts w:ascii="Times New Roman" w:eastAsia="Times New Roman" w:hAnsi="Times New Roman" w:cs="Times New Roman"/>
          <w:w w:val="105"/>
          <w:sz w:val="28"/>
          <w:szCs w:val="28"/>
        </w:rPr>
        <w:t>риложением 5 к Порядку</w:t>
      </w:r>
      <w:r w:rsidRPr="00E63EA4">
        <w:rPr>
          <w:rFonts w:ascii="Times New Roman" w:eastAsia="Times New Roman" w:hAnsi="Times New Roman" w:cs="Times New Roman"/>
          <w:sz w:val="28"/>
          <w:szCs w:val="28"/>
          <w:lang w:bidi="ru-RU"/>
        </w:rPr>
        <w:t>.</w:t>
      </w:r>
    </w:p>
    <w:p w:rsidR="00E63EA4" w:rsidRPr="00E63EA4" w:rsidRDefault="00E63EA4" w:rsidP="00E63EA4">
      <w:pPr>
        <w:spacing w:after="0" w:line="240" w:lineRule="auto"/>
        <w:ind w:firstLine="709"/>
        <w:jc w:val="both"/>
        <w:rPr>
          <w:rFonts w:ascii="Times New Roman" w:eastAsia="Calibri" w:hAnsi="Times New Roman" w:cs="Times New Roman"/>
          <w:color w:val="C00000"/>
          <w:sz w:val="28"/>
          <w:szCs w:val="28"/>
          <w:highlight w:val="white"/>
          <w:lang w:eastAsia="ru-RU"/>
        </w:rPr>
      </w:pPr>
      <w:r w:rsidRPr="00E63EA4">
        <w:rPr>
          <w:rFonts w:ascii="Times New Roman" w:eastAsia="Calibri" w:hAnsi="Times New Roman" w:cs="Times New Roman"/>
          <w:sz w:val="28"/>
          <w:szCs w:val="28"/>
          <w:lang w:eastAsia="ru-RU"/>
        </w:rPr>
        <w:t xml:space="preserve">В случае отказа от подписания соглашения в течение указанного срока </w:t>
      </w:r>
      <w:r w:rsidRPr="00E63EA4">
        <w:rPr>
          <w:rFonts w:ascii="Times New Roman" w:eastAsia="Calibri" w:hAnsi="Times New Roman" w:cs="Times New Roman"/>
          <w:color w:val="000000"/>
          <w:sz w:val="28"/>
          <w:szCs w:val="28"/>
          <w:lang w:eastAsia="ru-RU"/>
        </w:rPr>
        <w:t xml:space="preserve">получатель </w:t>
      </w:r>
      <w:r w:rsidRPr="00E63EA4">
        <w:rPr>
          <w:rFonts w:ascii="Times New Roman" w:eastAsia="Calibri" w:hAnsi="Times New Roman" w:cs="Times New Roman"/>
          <w:sz w:val="28"/>
          <w:szCs w:val="28"/>
          <w:lang w:eastAsia="ru-RU"/>
        </w:rPr>
        <w:t>субсидии считается уклонившимся от заключения соглашения.</w:t>
      </w:r>
      <w:r w:rsidRPr="00E63EA4">
        <w:rPr>
          <w:rFonts w:ascii="Times New Roman" w:eastAsia="Calibri" w:hAnsi="Times New Roman" w:cs="Times New Roman"/>
          <w:color w:val="C00000"/>
          <w:sz w:val="28"/>
          <w:szCs w:val="28"/>
          <w:highlight w:val="white"/>
          <w:lang w:eastAsia="ru-RU"/>
        </w:rPr>
        <w:t> </w:t>
      </w:r>
    </w:p>
    <w:bookmarkEnd w:id="18"/>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В соглашении должны быть </w:t>
      </w:r>
      <w:r w:rsidRPr="00E63EA4">
        <w:rPr>
          <w:rFonts w:ascii="Times New Roman" w:eastAsia="Times New Roman" w:hAnsi="Times New Roman" w:cs="Times New Roman"/>
          <w:spacing w:val="-2"/>
          <w:sz w:val="28"/>
          <w:szCs w:val="28"/>
        </w:rPr>
        <w:t>предусмотрены:</w:t>
      </w:r>
    </w:p>
    <w:p w:rsidR="00E63EA4" w:rsidRPr="00E63EA4" w:rsidRDefault="00E63EA4" w:rsidP="001703FA">
      <w:pPr>
        <w:widowControl w:val="0"/>
        <w:numPr>
          <w:ilvl w:val="0"/>
          <w:numId w:val="16"/>
        </w:numPr>
        <w:tabs>
          <w:tab w:val="left" w:pos="911"/>
        </w:tabs>
        <w:autoSpaceDE w:val="0"/>
        <w:autoSpaceDN w:val="0"/>
        <w:spacing w:after="0" w:line="240" w:lineRule="auto"/>
        <w:ind w:left="0"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значения результатов, установленных в Приложении 1 к </w:t>
      </w:r>
      <w:r w:rsidRPr="00E63EA4">
        <w:rPr>
          <w:rFonts w:ascii="Times New Roman" w:eastAsia="Times New Roman" w:hAnsi="Times New Roman" w:cs="Times New Roman"/>
          <w:spacing w:val="-2"/>
          <w:sz w:val="28"/>
          <w:szCs w:val="28"/>
        </w:rPr>
        <w:t>Порядку;</w:t>
      </w:r>
    </w:p>
    <w:p w:rsidR="00E63EA4" w:rsidRPr="00E63EA4" w:rsidRDefault="00E63EA4" w:rsidP="001703FA">
      <w:pPr>
        <w:widowControl w:val="0"/>
        <w:numPr>
          <w:ilvl w:val="0"/>
          <w:numId w:val="16"/>
        </w:numPr>
        <w:tabs>
          <w:tab w:val="left" w:pos="851"/>
        </w:tabs>
        <w:autoSpaceDE w:val="0"/>
        <w:autoSpaceDN w:val="0"/>
        <w:spacing w:after="0" w:line="240" w:lineRule="auto"/>
        <w:ind w:left="0"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размер </w:t>
      </w:r>
      <w:r w:rsidRPr="00E63EA4">
        <w:rPr>
          <w:rFonts w:ascii="Times New Roman" w:eastAsia="Times New Roman" w:hAnsi="Times New Roman" w:cs="Times New Roman"/>
          <w:spacing w:val="-2"/>
          <w:sz w:val="28"/>
          <w:szCs w:val="28"/>
        </w:rPr>
        <w:t>субсидии;</w:t>
      </w:r>
    </w:p>
    <w:p w:rsidR="00E63EA4" w:rsidRPr="00E63EA4" w:rsidRDefault="00E63EA4" w:rsidP="001703FA">
      <w:pPr>
        <w:widowControl w:val="0"/>
        <w:numPr>
          <w:ilvl w:val="0"/>
          <w:numId w:val="16"/>
        </w:numPr>
        <w:tabs>
          <w:tab w:val="left" w:pos="913"/>
        </w:tabs>
        <w:autoSpaceDE w:val="0"/>
        <w:autoSpaceDN w:val="0"/>
        <w:spacing w:after="0" w:line="240" w:lineRule="auto"/>
        <w:ind w:left="0"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срок перечисления </w:t>
      </w:r>
      <w:r w:rsidRPr="00E63EA4">
        <w:rPr>
          <w:rFonts w:ascii="Times New Roman" w:eastAsia="Times New Roman" w:hAnsi="Times New Roman" w:cs="Times New Roman"/>
          <w:spacing w:val="-2"/>
          <w:sz w:val="28"/>
          <w:szCs w:val="28"/>
        </w:rPr>
        <w:t>субсидии;</w:t>
      </w:r>
    </w:p>
    <w:p w:rsidR="00E63EA4" w:rsidRPr="00E63EA4" w:rsidRDefault="00E63EA4" w:rsidP="001703FA">
      <w:pPr>
        <w:widowControl w:val="0"/>
        <w:numPr>
          <w:ilvl w:val="0"/>
          <w:numId w:val="16"/>
        </w:numPr>
        <w:tabs>
          <w:tab w:val="left" w:pos="1261"/>
        </w:tabs>
        <w:autoSpaceDE w:val="0"/>
        <w:autoSpaceDN w:val="0"/>
        <w:spacing w:after="0" w:line="240" w:lineRule="auto"/>
        <w:ind w:left="0"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5 Порядка, приводящего к не­ возможности предоставления субсидии в размере, определённом в со</w:t>
      </w:r>
      <w:r w:rsidRPr="00E63EA4">
        <w:rPr>
          <w:rFonts w:ascii="Times New Roman" w:eastAsia="Times New Roman" w:hAnsi="Times New Roman" w:cs="Times New Roman"/>
          <w:spacing w:val="-2"/>
          <w:sz w:val="28"/>
          <w:szCs w:val="28"/>
        </w:rPr>
        <w:t>глашении;</w:t>
      </w:r>
    </w:p>
    <w:p w:rsidR="00E63EA4" w:rsidRPr="00E63EA4" w:rsidRDefault="00E63EA4" w:rsidP="001703FA">
      <w:pPr>
        <w:widowControl w:val="0"/>
        <w:numPr>
          <w:ilvl w:val="0"/>
          <w:numId w:val="16"/>
        </w:numPr>
        <w:tabs>
          <w:tab w:val="left" w:pos="1238"/>
        </w:tabs>
        <w:autoSpaceDE w:val="0"/>
        <w:autoSpaceDN w:val="0"/>
        <w:spacing w:after="0" w:line="240" w:lineRule="auto"/>
        <w:ind w:left="0"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согласие получателей субсидии на осуществление Администрацией проверок соблюдения получателями субсидии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268.1и 269.2 Бюджетного кодекса Российской Федерации;</w:t>
      </w:r>
    </w:p>
    <w:p w:rsidR="00E63EA4" w:rsidRPr="00E63EA4" w:rsidRDefault="00E63EA4" w:rsidP="001703FA">
      <w:pPr>
        <w:widowControl w:val="0"/>
        <w:numPr>
          <w:ilvl w:val="0"/>
          <w:numId w:val="16"/>
        </w:numPr>
        <w:tabs>
          <w:tab w:val="left" w:pos="1296"/>
          <w:tab w:val="left" w:pos="9356"/>
        </w:tabs>
        <w:autoSpaceDE w:val="0"/>
        <w:autoSpaceDN w:val="0"/>
        <w:spacing w:after="0" w:line="240" w:lineRule="auto"/>
        <w:ind w:left="0"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ответственность за несоблюдение сторонами условий предоставления </w:t>
      </w:r>
      <w:r w:rsidRPr="00E63EA4">
        <w:rPr>
          <w:rFonts w:ascii="Times New Roman" w:eastAsia="Times New Roman" w:hAnsi="Times New Roman" w:cs="Times New Roman"/>
          <w:spacing w:val="-2"/>
          <w:sz w:val="28"/>
          <w:szCs w:val="28"/>
        </w:rPr>
        <w:t>субсидии.</w:t>
      </w:r>
    </w:p>
    <w:p w:rsidR="00E63EA4" w:rsidRPr="00E63EA4" w:rsidRDefault="00E63EA4" w:rsidP="00E63EA4">
      <w:pPr>
        <w:widowControl w:val="0"/>
        <w:tabs>
          <w:tab w:val="left" w:pos="1254"/>
        </w:tabs>
        <w:autoSpaceDE w:val="0"/>
        <w:autoSpaceDN w:val="0"/>
        <w:spacing w:after="0" w:line="240" w:lineRule="auto"/>
        <w:ind w:right="54"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44.В случае если получатель субсидии не подписал Соглашение и не направил возражения по проекту соглашения в срок, указанный в пункте 43 Порядка, получатель субсидии считается уклонившимся от заключения соглашения.</w:t>
      </w:r>
    </w:p>
    <w:p w:rsidR="00E63EA4" w:rsidRPr="00E63EA4" w:rsidRDefault="00E63EA4" w:rsidP="00E63EA4">
      <w:pPr>
        <w:widowControl w:val="0"/>
        <w:autoSpaceDE w:val="0"/>
        <w:autoSpaceDN w:val="0"/>
        <w:spacing w:after="0" w:line="240" w:lineRule="auto"/>
        <w:ind w:right="54"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В течение 2 (двух) рабочих дней со дня истечения срока, установленного абзацем первым настоящего пункта, Администрация в системе «Электронный бюджет» направляет такому участнику уведомление о признании его уклонившимся от заключения соглашения.</w:t>
      </w:r>
    </w:p>
    <w:p w:rsidR="00E63EA4" w:rsidRPr="00E63EA4" w:rsidRDefault="00E63EA4" w:rsidP="00E63EA4">
      <w:pPr>
        <w:widowControl w:val="0"/>
        <w:tabs>
          <w:tab w:val="left" w:pos="1255"/>
          <w:tab w:val="left" w:pos="9072"/>
          <w:tab w:val="left" w:pos="9356"/>
        </w:tabs>
        <w:autoSpaceDE w:val="0"/>
        <w:autoSpaceDN w:val="0"/>
        <w:spacing w:after="0" w:line="240" w:lineRule="auto"/>
        <w:ind w:right="57"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45.При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63EA4" w:rsidRPr="00E63EA4" w:rsidRDefault="00E63EA4" w:rsidP="00E63EA4">
      <w:pPr>
        <w:widowControl w:val="0"/>
        <w:tabs>
          <w:tab w:val="left" w:pos="1296"/>
        </w:tabs>
        <w:autoSpaceDE w:val="0"/>
        <w:autoSpaceDN w:val="0"/>
        <w:spacing w:after="0" w:line="240" w:lineRule="auto"/>
        <w:ind w:right="54" w:firstLine="709"/>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w w:val="105"/>
          <w:sz w:val="28"/>
          <w:szCs w:val="28"/>
        </w:rPr>
        <w:t>46.При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w:t>
      </w:r>
      <w:proofErr w:type="gramEnd"/>
      <w:r w:rsidRPr="00E63EA4">
        <w:rPr>
          <w:rFonts w:ascii="Times New Roman" w:eastAsia="Times New Roman" w:hAnsi="Times New Roman" w:cs="Times New Roman"/>
          <w:w w:val="105"/>
          <w:sz w:val="28"/>
          <w:szCs w:val="28"/>
        </w:rPr>
        <w:t xml:space="preserve"> </w:t>
      </w:r>
      <w:proofErr w:type="gramStart"/>
      <w:r w:rsidRPr="00E63EA4">
        <w:rPr>
          <w:rFonts w:ascii="Times New Roman" w:eastAsia="Times New Roman" w:hAnsi="Times New Roman" w:cs="Times New Roman"/>
          <w:w w:val="105"/>
          <w:sz w:val="28"/>
          <w:szCs w:val="28"/>
        </w:rPr>
        <w:t>расторжении</w:t>
      </w:r>
      <w:proofErr w:type="gramEnd"/>
      <w:r w:rsidRPr="00E63EA4">
        <w:rPr>
          <w:rFonts w:ascii="Times New Roman" w:eastAsia="Times New Roman" w:hAnsi="Times New Roman" w:cs="Times New Roman"/>
          <w:w w:val="105"/>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rsidR="00E63EA4" w:rsidRPr="00E63EA4" w:rsidRDefault="00E63EA4" w:rsidP="00E63EA4">
      <w:pPr>
        <w:widowControl w:val="0"/>
        <w:tabs>
          <w:tab w:val="left" w:pos="1275"/>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47.</w:t>
      </w:r>
      <w:r w:rsidRPr="00E63EA4">
        <w:rPr>
          <w:rFonts w:ascii="Times New Roman" w:eastAsia="Times New Roman" w:hAnsi="Times New Roman" w:cs="Times New Roman"/>
        </w:rPr>
        <w:t xml:space="preserve"> </w:t>
      </w:r>
      <w:r w:rsidRPr="00E63EA4">
        <w:rPr>
          <w:rFonts w:ascii="Times New Roman" w:eastAsia="Times New Roman" w:hAnsi="Times New Roman" w:cs="Times New Roman"/>
          <w:sz w:val="28"/>
          <w:szCs w:val="28"/>
        </w:rPr>
        <w:t xml:space="preserve">Администрация может отказаться от заключения соглашения с получателем субсидии в случае </w:t>
      </w:r>
      <w:proofErr w:type="gramStart"/>
      <w:r w:rsidRPr="00E63EA4">
        <w:rPr>
          <w:rFonts w:ascii="Times New Roman" w:eastAsia="Times New Roman" w:hAnsi="Times New Roman" w:cs="Times New Roman"/>
          <w:sz w:val="28"/>
          <w:szCs w:val="28"/>
        </w:rPr>
        <w:t>обнаружения факта несоответствия победителя отбора</w:t>
      </w:r>
      <w:proofErr w:type="gramEnd"/>
      <w:r w:rsidRPr="00E63EA4">
        <w:rPr>
          <w:rFonts w:ascii="Times New Roman" w:eastAsia="Times New Roman" w:hAnsi="Times New Roman" w:cs="Times New Roman"/>
          <w:sz w:val="28"/>
          <w:szCs w:val="28"/>
        </w:rPr>
        <w:t xml:space="preserve"> требованиям, указанным в объявлении о проведении отбора, или </w:t>
      </w:r>
      <w:r w:rsidRPr="00E63EA4">
        <w:rPr>
          <w:rFonts w:ascii="Times New Roman" w:eastAsia="Times New Roman" w:hAnsi="Times New Roman" w:cs="Times New Roman"/>
          <w:sz w:val="28"/>
          <w:szCs w:val="28"/>
        </w:rPr>
        <w:lastRenderedPageBreak/>
        <w:t>представления победителем отбора недостоверной информации.</w:t>
      </w:r>
    </w:p>
    <w:p w:rsidR="00E63EA4" w:rsidRPr="00E63EA4" w:rsidRDefault="00E63EA4" w:rsidP="00E63EA4">
      <w:pPr>
        <w:widowControl w:val="0"/>
        <w:tabs>
          <w:tab w:val="left" w:pos="1275"/>
        </w:tabs>
        <w:autoSpaceDE w:val="0"/>
        <w:autoSpaceDN w:val="0"/>
        <w:spacing w:after="0" w:line="240" w:lineRule="auto"/>
        <w:ind w:right="54" w:firstLine="709"/>
        <w:jc w:val="both"/>
        <w:rPr>
          <w:rFonts w:ascii="Times New Roman" w:eastAsia="Times New Roman" w:hAnsi="Times New Roman" w:cs="Times New Roman"/>
          <w:sz w:val="28"/>
          <w:szCs w:val="28"/>
        </w:rPr>
      </w:pPr>
      <w:proofErr w:type="gramStart"/>
      <w:r w:rsidRPr="00E63EA4">
        <w:rPr>
          <w:rFonts w:ascii="Times New Roman" w:eastAsia="Times New Roman" w:hAnsi="Times New Roman" w:cs="Times New Roman"/>
          <w:sz w:val="28"/>
          <w:szCs w:val="28"/>
        </w:rPr>
        <w:t xml:space="preserve">В случае отказа Администрации от заключения соглашения с получателем субсидии по основаниям, предусмотренным первым абзацем настоящего пункта Порядка, отказа получателя субсидии от заключения соглашения, </w:t>
      </w:r>
      <w:proofErr w:type="spellStart"/>
      <w:r w:rsidRPr="00E63EA4">
        <w:rPr>
          <w:rFonts w:ascii="Times New Roman" w:eastAsia="Times New Roman" w:hAnsi="Times New Roman" w:cs="Times New Roman"/>
          <w:sz w:val="28"/>
          <w:szCs w:val="28"/>
        </w:rPr>
        <w:t>неподписания</w:t>
      </w:r>
      <w:proofErr w:type="spellEnd"/>
      <w:r w:rsidRPr="00E63EA4">
        <w:rPr>
          <w:rFonts w:ascii="Times New Roman" w:eastAsia="Times New Roman" w:hAnsi="Times New Roman" w:cs="Times New Roman"/>
          <w:sz w:val="28"/>
          <w:szCs w:val="28"/>
        </w:rPr>
        <w:t xml:space="preserve"> получателем субсидии соглашения в срок, определенный объявлением о проведении отбора в соответствии со вторым абзацем пункта 43 Порядка, Администрация направляет иным участникам отбора, признанным победителями отбора, заявки которых в части запрашиваемого размера субсидии не были</w:t>
      </w:r>
      <w:proofErr w:type="gramEnd"/>
      <w:r w:rsidRPr="00E63EA4">
        <w:rPr>
          <w:rFonts w:ascii="Times New Roman" w:eastAsia="Times New Roman" w:hAnsi="Times New Roman" w:cs="Times New Roman"/>
          <w:sz w:val="28"/>
          <w:szCs w:val="28"/>
        </w:rPr>
        <w:t xml:space="preserve">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E63EA4" w:rsidRPr="00E63EA4" w:rsidRDefault="00E63EA4" w:rsidP="00E63EA4">
      <w:pPr>
        <w:widowControl w:val="0"/>
        <w:tabs>
          <w:tab w:val="left" w:pos="1272"/>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48.</w:t>
      </w:r>
      <w:r w:rsidRPr="00E63EA4">
        <w:rPr>
          <w:rFonts w:ascii="Times New Roman" w:eastAsia="Times New Roman" w:hAnsi="Times New Roman" w:cs="Times New Roman"/>
        </w:rPr>
        <w:t xml:space="preserve"> </w:t>
      </w:r>
      <w:proofErr w:type="gramStart"/>
      <w:r w:rsidRPr="00E63EA4">
        <w:rPr>
          <w:rFonts w:ascii="Times New Roman" w:eastAsia="Times New Roman" w:hAnsi="Times New Roman" w:cs="Times New Roman"/>
          <w:sz w:val="28"/>
          <w:szCs w:val="28"/>
        </w:rPr>
        <w:t>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roofErr w:type="gramEnd"/>
    </w:p>
    <w:p w:rsidR="00E63EA4" w:rsidRPr="00E63EA4" w:rsidRDefault="00E63EA4" w:rsidP="00E63EA4">
      <w:pPr>
        <w:widowControl w:val="0"/>
        <w:tabs>
          <w:tab w:val="left" w:pos="1272"/>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49.Субсидии предоставляются путем перечисления денежных средств на расчетные счета получателя субсидии, открытые в российских кредитных организациях, если иное не предусмотрено бюджетным законодательством Российской Федерации, не позднее </w:t>
      </w:r>
      <w:r w:rsidRPr="00E63EA4">
        <w:rPr>
          <w:rFonts w:ascii="Times New Roman" w:eastAsia="Times New Roman" w:hAnsi="Times New Roman" w:cs="Times New Roman"/>
          <w:spacing w:val="-7"/>
          <w:w w:val="105"/>
          <w:sz w:val="28"/>
          <w:szCs w:val="28"/>
        </w:rPr>
        <w:t>10</w:t>
      </w:r>
      <w:r w:rsidRPr="00E63EA4">
        <w:rPr>
          <w:rFonts w:ascii="Times New Roman" w:eastAsia="Times New Roman" w:hAnsi="Times New Roman" w:cs="Times New Roman"/>
          <w:w w:val="105"/>
          <w:sz w:val="28"/>
          <w:szCs w:val="28"/>
        </w:rPr>
        <w:t>(десятого) рабочего дня, следующего за днем подписания соглашения.</w:t>
      </w:r>
    </w:p>
    <w:p w:rsidR="00E63EA4" w:rsidRPr="00E63EA4" w:rsidRDefault="00E63EA4" w:rsidP="00E63EA4">
      <w:pPr>
        <w:widowControl w:val="0"/>
        <w:tabs>
          <w:tab w:val="left" w:pos="1268"/>
          <w:tab w:val="left" w:pos="9356"/>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50.Получатель субсидии несёт </w:t>
      </w:r>
      <w:proofErr w:type="gramStart"/>
      <w:r w:rsidRPr="00E63EA4">
        <w:rPr>
          <w:rFonts w:ascii="Times New Roman" w:eastAsia="Times New Roman" w:hAnsi="Times New Roman" w:cs="Times New Roman"/>
          <w:sz w:val="28"/>
          <w:szCs w:val="28"/>
        </w:rPr>
        <w:t>ответственность</w:t>
      </w:r>
      <w:proofErr w:type="gramEnd"/>
      <w:r w:rsidRPr="00E63EA4">
        <w:rPr>
          <w:rFonts w:ascii="Times New Roman" w:eastAsia="Times New Roman" w:hAnsi="Times New Roman" w:cs="Times New Roman"/>
          <w:sz w:val="28"/>
          <w:szCs w:val="28"/>
        </w:rPr>
        <w:t xml:space="preserve"> за достоверность представ­ ленных сведений об использовании субсидии в соответствии с действующим законодательством Российской Федерации.</w:t>
      </w:r>
    </w:p>
    <w:p w:rsidR="00E63EA4" w:rsidRPr="00E63EA4" w:rsidRDefault="00E63EA4" w:rsidP="00E63EA4">
      <w:pPr>
        <w:widowControl w:val="0"/>
        <w:tabs>
          <w:tab w:val="left" w:pos="1278"/>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51.Получатели субсидии несёт ответственность за целевое и эффективное использование бюджетных средств, соблюдение условий и порядка предоставления субсидии, а также за своевременное и достоверное представление отчетности об использовании субсидии в соответствии с действующим законодательством Российской Федерации.</w:t>
      </w:r>
    </w:p>
    <w:p w:rsidR="00E63EA4" w:rsidRPr="00E63EA4" w:rsidRDefault="00E63EA4" w:rsidP="00E63EA4">
      <w:pPr>
        <w:widowControl w:val="0"/>
        <w:autoSpaceDE w:val="0"/>
        <w:autoSpaceDN w:val="0"/>
        <w:spacing w:after="0" w:line="240" w:lineRule="auto"/>
        <w:ind w:left="3883"/>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V</w:t>
      </w:r>
      <w:r w:rsidRPr="00E63EA4">
        <w:rPr>
          <w:rFonts w:ascii="Times New Roman" w:eastAsia="Times New Roman" w:hAnsi="Times New Roman" w:cs="Times New Roman"/>
          <w:sz w:val="28"/>
          <w:szCs w:val="28"/>
          <w:lang w:val="en-US"/>
        </w:rPr>
        <w:t>I</w:t>
      </w:r>
      <w:r w:rsidRPr="00E63EA4">
        <w:rPr>
          <w:rFonts w:ascii="Times New Roman" w:eastAsia="Times New Roman" w:hAnsi="Times New Roman" w:cs="Times New Roman"/>
          <w:sz w:val="28"/>
          <w:szCs w:val="28"/>
        </w:rPr>
        <w:t xml:space="preserve">.Требования к </w:t>
      </w:r>
      <w:r w:rsidRPr="00E63EA4">
        <w:rPr>
          <w:rFonts w:ascii="Times New Roman" w:eastAsia="Times New Roman" w:hAnsi="Times New Roman" w:cs="Times New Roman"/>
          <w:spacing w:val="-2"/>
          <w:sz w:val="28"/>
          <w:szCs w:val="28"/>
        </w:rPr>
        <w:t>отчетности</w:t>
      </w:r>
    </w:p>
    <w:p w:rsidR="00E63EA4" w:rsidRPr="00E63EA4" w:rsidRDefault="00E63EA4" w:rsidP="00E63EA4">
      <w:pPr>
        <w:widowControl w:val="0"/>
        <w:tabs>
          <w:tab w:val="left" w:pos="1287"/>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52.Получатели субсидии ежеквартально не позднее пятого рабочего дня, следующего за отчетным кварталом, представляют в систему «Электронный бюджет» месяца, следующего за отчетным кварталом, начиная с квартала, в </w:t>
      </w:r>
      <w:proofErr w:type="gramStart"/>
      <w:r w:rsidRPr="00E63EA4">
        <w:rPr>
          <w:rFonts w:ascii="Times New Roman" w:eastAsia="Times New Roman" w:hAnsi="Times New Roman" w:cs="Times New Roman"/>
          <w:sz w:val="28"/>
          <w:szCs w:val="28"/>
        </w:rPr>
        <w:t>кото­ ром</w:t>
      </w:r>
      <w:proofErr w:type="gramEnd"/>
      <w:r w:rsidRPr="00E63EA4">
        <w:rPr>
          <w:rFonts w:ascii="Times New Roman" w:eastAsia="Times New Roman" w:hAnsi="Times New Roman" w:cs="Times New Roman"/>
          <w:sz w:val="28"/>
          <w:szCs w:val="28"/>
        </w:rPr>
        <w:t xml:space="preserve"> заключено Соглашение, отчет о достижении значений результатов по форме, определенной Соглашением.</w:t>
      </w:r>
    </w:p>
    <w:p w:rsidR="00E63EA4" w:rsidRPr="00E63EA4" w:rsidRDefault="00E63EA4" w:rsidP="00E63EA4">
      <w:pPr>
        <w:widowControl w:val="0"/>
        <w:autoSpaceDE w:val="0"/>
        <w:autoSpaceDN w:val="0"/>
        <w:spacing w:after="0" w:line="240" w:lineRule="auto"/>
        <w:ind w:right="54" w:firstLine="710"/>
        <w:jc w:val="both"/>
        <w:rPr>
          <w:rFonts w:ascii="Times New Roman" w:eastAsia="Times New Roman" w:hAnsi="Times New Roman" w:cs="Times New Roman"/>
          <w:color w:val="000000" w:themeColor="text1"/>
          <w:sz w:val="28"/>
          <w:szCs w:val="28"/>
        </w:rPr>
      </w:pPr>
      <w:r w:rsidRPr="00E63EA4">
        <w:rPr>
          <w:rFonts w:ascii="Times New Roman" w:eastAsia="Times New Roman" w:hAnsi="Times New Roman" w:cs="Times New Roman"/>
          <w:w w:val="105"/>
          <w:sz w:val="28"/>
          <w:szCs w:val="28"/>
        </w:rPr>
        <w:t xml:space="preserve">Отчет о достижении значений результатов по итогам года предоставления субсидии и года следующего за годом предоставления субсидии, представляется </w:t>
      </w:r>
      <w:r w:rsidRPr="00E63EA4">
        <w:rPr>
          <w:rFonts w:ascii="Times New Roman" w:eastAsia="Times New Roman" w:hAnsi="Times New Roman" w:cs="Times New Roman"/>
          <w:color w:val="000000" w:themeColor="text1"/>
          <w:w w:val="105"/>
          <w:sz w:val="28"/>
          <w:szCs w:val="28"/>
        </w:rPr>
        <w:t xml:space="preserve">в срок до 1 февраля года, следующего </w:t>
      </w:r>
      <w:proofErr w:type="gramStart"/>
      <w:r w:rsidRPr="00E63EA4">
        <w:rPr>
          <w:rFonts w:ascii="Times New Roman" w:eastAsia="Times New Roman" w:hAnsi="Times New Roman" w:cs="Times New Roman"/>
          <w:color w:val="000000" w:themeColor="text1"/>
          <w:w w:val="105"/>
          <w:sz w:val="28"/>
          <w:szCs w:val="28"/>
        </w:rPr>
        <w:t>за</w:t>
      </w:r>
      <w:proofErr w:type="gramEnd"/>
      <w:r w:rsidRPr="00E63EA4">
        <w:rPr>
          <w:rFonts w:ascii="Times New Roman" w:eastAsia="Times New Roman" w:hAnsi="Times New Roman" w:cs="Times New Roman"/>
          <w:color w:val="000000" w:themeColor="text1"/>
          <w:w w:val="105"/>
          <w:sz w:val="28"/>
          <w:szCs w:val="28"/>
        </w:rPr>
        <w:t xml:space="preserve"> отчётным.</w:t>
      </w:r>
    </w:p>
    <w:p w:rsidR="00E63EA4" w:rsidRPr="00E63EA4" w:rsidRDefault="00E63EA4" w:rsidP="00E63EA4">
      <w:pPr>
        <w:widowControl w:val="0"/>
        <w:tabs>
          <w:tab w:val="left" w:pos="128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53.Получатели субсидии представляют в систему «Электронный бюджет» дополнительную отчетность (документы на бумажном носителе, преобразованные в электронную форму путем сканирования) в срок, установленный Соглашением:</w:t>
      </w:r>
    </w:p>
    <w:p w:rsidR="00E63EA4" w:rsidRPr="00E63EA4" w:rsidRDefault="00E63EA4" w:rsidP="00E63EA4">
      <w:pPr>
        <w:widowControl w:val="0"/>
        <w:tabs>
          <w:tab w:val="left" w:pos="1251"/>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1)копии документов по финансово-хозяйственной деятельности получателя субсидии за год предоставления субсидии и </w:t>
      </w:r>
      <w:r w:rsidRPr="00E63EA4">
        <w:rPr>
          <w:rFonts w:ascii="Times New Roman" w:eastAsia="Times New Roman" w:hAnsi="Times New Roman" w:cs="Times New Roman"/>
          <w:w w:val="105"/>
          <w:sz w:val="28"/>
          <w:szCs w:val="28"/>
        </w:rPr>
        <w:t>год, следующий за годом предоставления субсидии</w:t>
      </w:r>
      <w:r w:rsidRPr="00E63EA4">
        <w:rPr>
          <w:rFonts w:ascii="Times New Roman" w:eastAsia="Times New Roman" w:hAnsi="Times New Roman" w:cs="Times New Roman"/>
          <w:sz w:val="28"/>
          <w:szCs w:val="28"/>
        </w:rPr>
        <w:t>:</w:t>
      </w:r>
    </w:p>
    <w:p w:rsidR="00E63EA4" w:rsidRPr="00E63EA4" w:rsidRDefault="00E63EA4" w:rsidP="0027405C">
      <w:pPr>
        <w:widowControl w:val="0"/>
        <w:numPr>
          <w:ilvl w:val="2"/>
          <w:numId w:val="17"/>
        </w:numPr>
        <w:tabs>
          <w:tab w:val="left" w:pos="851"/>
          <w:tab w:val="left" w:pos="1134"/>
        </w:tabs>
        <w:autoSpaceDE w:val="0"/>
        <w:autoSpaceDN w:val="0"/>
        <w:spacing w:after="0" w:line="240" w:lineRule="auto"/>
        <w:ind w:right="54" w:firstLine="70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отчет о финансовых результатах с отметкой налогового органа </w:t>
      </w:r>
      <w:proofErr w:type="gramStart"/>
      <w:r w:rsidRPr="00E63EA4">
        <w:rPr>
          <w:rFonts w:ascii="Times New Roman" w:eastAsia="Times New Roman" w:hAnsi="Times New Roman" w:cs="Times New Roman"/>
          <w:sz w:val="28"/>
          <w:szCs w:val="28"/>
        </w:rPr>
        <w:t>-д</w:t>
      </w:r>
      <w:proofErr w:type="gramEnd"/>
      <w:r w:rsidRPr="00E63EA4">
        <w:rPr>
          <w:rFonts w:ascii="Times New Roman" w:eastAsia="Times New Roman" w:hAnsi="Times New Roman" w:cs="Times New Roman"/>
          <w:sz w:val="28"/>
          <w:szCs w:val="28"/>
        </w:rPr>
        <w:t>ля юридических лиц, применяющих общую систему налогообложения;</w:t>
      </w:r>
    </w:p>
    <w:p w:rsidR="00E63EA4" w:rsidRPr="00E63EA4" w:rsidRDefault="00E63EA4" w:rsidP="0027405C">
      <w:pPr>
        <w:widowControl w:val="0"/>
        <w:numPr>
          <w:ilvl w:val="2"/>
          <w:numId w:val="17"/>
        </w:numPr>
        <w:tabs>
          <w:tab w:val="left" w:pos="851"/>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lastRenderedPageBreak/>
        <w:t xml:space="preserve">налоговая декларация с отметкой налогового органа - для </w:t>
      </w:r>
      <w:proofErr w:type="gramStart"/>
      <w:r w:rsidR="0027405C">
        <w:rPr>
          <w:rFonts w:ascii="Times New Roman" w:eastAsia="Times New Roman" w:hAnsi="Times New Roman" w:cs="Times New Roman"/>
          <w:sz w:val="28"/>
          <w:szCs w:val="28"/>
        </w:rPr>
        <w:t>СМ</w:t>
      </w:r>
      <w:proofErr w:type="gramEnd"/>
      <w:r w:rsidR="0027405C">
        <w:rPr>
          <w:rFonts w:ascii="Times New Roman" w:eastAsia="Times New Roman" w:hAnsi="Times New Roman" w:cs="Times New Roman"/>
          <w:sz w:val="28"/>
          <w:szCs w:val="28"/>
        </w:rPr>
        <w:t xml:space="preserve"> и </w:t>
      </w:r>
      <w:r w:rsidRPr="00E63EA4">
        <w:rPr>
          <w:rFonts w:ascii="Times New Roman" w:eastAsia="Times New Roman" w:hAnsi="Times New Roman" w:cs="Times New Roman"/>
          <w:spacing w:val="-4"/>
          <w:sz w:val="28"/>
          <w:szCs w:val="28"/>
        </w:rPr>
        <w:t>СП</w:t>
      </w:r>
      <w:r w:rsidRPr="00E63EA4">
        <w:rPr>
          <w:rFonts w:ascii="Times New Roman" w:eastAsia="Times New Roman" w:hAnsi="Times New Roman" w:cs="Times New Roman"/>
          <w:b/>
          <w:spacing w:val="-4"/>
          <w:sz w:val="28"/>
          <w:szCs w:val="28"/>
        </w:rPr>
        <w:t xml:space="preserve">, </w:t>
      </w:r>
      <w:r w:rsidRPr="00E63EA4">
        <w:rPr>
          <w:rFonts w:ascii="Times New Roman" w:eastAsia="Times New Roman" w:hAnsi="Times New Roman" w:cs="Times New Roman"/>
          <w:sz w:val="28"/>
          <w:szCs w:val="28"/>
        </w:rPr>
        <w:t xml:space="preserve">применяющих упрощенную систему </w:t>
      </w:r>
      <w:r w:rsidRPr="00E63EA4">
        <w:rPr>
          <w:rFonts w:ascii="Times New Roman" w:eastAsia="Times New Roman" w:hAnsi="Times New Roman" w:cs="Times New Roman"/>
          <w:spacing w:val="-2"/>
          <w:sz w:val="28"/>
          <w:szCs w:val="28"/>
        </w:rPr>
        <w:t>налогообложения;</w:t>
      </w:r>
    </w:p>
    <w:p w:rsidR="00E63EA4" w:rsidRPr="00E63EA4" w:rsidRDefault="00E63EA4" w:rsidP="0027405C">
      <w:pPr>
        <w:widowControl w:val="0"/>
        <w:numPr>
          <w:ilvl w:val="2"/>
          <w:numId w:val="17"/>
        </w:numPr>
        <w:tabs>
          <w:tab w:val="left" w:pos="851"/>
          <w:tab w:val="left" w:pos="1134"/>
          <w:tab w:val="left" w:pos="8505"/>
        </w:tabs>
        <w:autoSpaceDE w:val="0"/>
        <w:autoSpaceDN w:val="0"/>
        <w:spacing w:after="0" w:line="240" w:lineRule="auto"/>
        <w:ind w:right="54" w:firstLine="701"/>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налоговая декларация с отметкой налогового органа - для индивидуальных предпринимателей, применяющих общую систему налогообложения;</w:t>
      </w:r>
    </w:p>
    <w:p w:rsidR="00E63EA4" w:rsidRPr="00E63EA4" w:rsidRDefault="00E63EA4" w:rsidP="0027405C">
      <w:pPr>
        <w:widowControl w:val="0"/>
        <w:numPr>
          <w:ilvl w:val="2"/>
          <w:numId w:val="17"/>
        </w:numPr>
        <w:tabs>
          <w:tab w:val="left" w:pos="851"/>
          <w:tab w:val="left" w:pos="1134"/>
        </w:tabs>
        <w:autoSpaceDE w:val="0"/>
        <w:autoSpaceDN w:val="0"/>
        <w:spacing w:after="0" w:line="240" w:lineRule="auto"/>
        <w:ind w:right="54" w:firstLine="706"/>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справка о доходах при налоге на профессиональный доход (НПД) по форме КНД 1122036.</w:t>
      </w:r>
    </w:p>
    <w:p w:rsidR="00E63EA4" w:rsidRPr="00E63EA4" w:rsidRDefault="00E63EA4" w:rsidP="00E63EA4">
      <w:pPr>
        <w:widowControl w:val="0"/>
        <w:tabs>
          <w:tab w:val="left" w:pos="1275"/>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 xml:space="preserve">2)форма сведений о расчетах по страховым взносам </w:t>
      </w:r>
      <w:r w:rsidRPr="00E63EA4">
        <w:rPr>
          <w:rFonts w:ascii="Times New Roman" w:eastAsia="Times New Roman" w:hAnsi="Times New Roman" w:cs="Times New Roman"/>
          <w:sz w:val="28"/>
          <w:szCs w:val="28"/>
          <w:lang w:eastAsia="zh-CN"/>
        </w:rPr>
        <w:t>за год, предшествующий году оказания финансовой поддержки</w:t>
      </w:r>
      <w:r w:rsidRPr="00E63EA4">
        <w:rPr>
          <w:rFonts w:ascii="Times New Roman" w:eastAsia="Times New Roman" w:hAnsi="Times New Roman" w:cs="Times New Roman"/>
          <w:w w:val="105"/>
          <w:sz w:val="28"/>
          <w:szCs w:val="28"/>
        </w:rPr>
        <w:t>, утвержденная приказом ФНС России от 29.09.2022 № ЕД-7- 11/878@,(форма поКНД1151111) с отметкой налогового органа о принятии;</w:t>
      </w:r>
    </w:p>
    <w:p w:rsidR="00E63EA4" w:rsidRPr="00E63EA4" w:rsidRDefault="00E63EA4" w:rsidP="00E63EA4">
      <w:pPr>
        <w:widowControl w:val="0"/>
        <w:tabs>
          <w:tab w:val="left" w:pos="1260"/>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3)экономические показатели деятельности получателя субсидии,  </w:t>
      </w:r>
      <w:proofErr w:type="gramStart"/>
      <w:r w:rsidRPr="00E63EA4">
        <w:rPr>
          <w:rFonts w:ascii="Times New Roman" w:eastAsia="Times New Roman" w:hAnsi="Times New Roman" w:cs="Times New Roman"/>
          <w:sz w:val="28"/>
          <w:szCs w:val="28"/>
        </w:rPr>
        <w:t>согласно Приложения</w:t>
      </w:r>
      <w:proofErr w:type="gramEnd"/>
      <w:r w:rsidRPr="00E63EA4">
        <w:rPr>
          <w:rFonts w:ascii="Times New Roman" w:eastAsia="Times New Roman" w:hAnsi="Times New Roman" w:cs="Times New Roman"/>
          <w:sz w:val="28"/>
          <w:szCs w:val="28"/>
        </w:rPr>
        <w:t xml:space="preserve"> 3 к Соглашению, заверенные подписью и печатью получателя субсидии (при наличии печати);</w:t>
      </w:r>
    </w:p>
    <w:p w:rsidR="00E63EA4" w:rsidRPr="00E63EA4" w:rsidRDefault="00E63EA4" w:rsidP="00E63EA4">
      <w:pPr>
        <w:widowControl w:val="0"/>
        <w:tabs>
          <w:tab w:val="left" w:pos="1323"/>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4)пояснительная записка, объясняющая достижение результатов, в том числе изменения финансово-экономических показателей и платежей в консолидированный бюджет Новосибирской области, заверенная подписью и печатью получателя субсидии (при наличии печати).</w:t>
      </w:r>
    </w:p>
    <w:p w:rsidR="00E63EA4" w:rsidRPr="00E63EA4" w:rsidRDefault="00E63EA4" w:rsidP="00E63EA4">
      <w:pPr>
        <w:widowControl w:val="0"/>
        <w:tabs>
          <w:tab w:val="left" w:pos="1276"/>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54.В течение 10 (десяти) рабочих дней, с момента получения отчетов Администрация проводит оценку </w:t>
      </w:r>
      <w:bookmarkStart w:id="19" w:name="_Hlk203482329"/>
      <w:r w:rsidRPr="00E63EA4">
        <w:rPr>
          <w:rFonts w:ascii="Times New Roman" w:eastAsia="Times New Roman" w:hAnsi="Times New Roman" w:cs="Times New Roman"/>
          <w:sz w:val="28"/>
          <w:szCs w:val="28"/>
        </w:rPr>
        <w:t>эффективности использования субсидии</w:t>
      </w:r>
      <w:bookmarkEnd w:id="19"/>
      <w:r w:rsidRPr="00E63EA4">
        <w:rPr>
          <w:rFonts w:ascii="Times New Roman" w:eastAsia="Times New Roman" w:hAnsi="Times New Roman" w:cs="Times New Roman"/>
          <w:sz w:val="28"/>
          <w:szCs w:val="28"/>
        </w:rPr>
        <w:t>.</w:t>
      </w:r>
    </w:p>
    <w:p w:rsidR="00E63EA4" w:rsidRPr="00E63EA4" w:rsidRDefault="00E63EA4" w:rsidP="00E63EA4">
      <w:pPr>
        <w:widowControl w:val="0"/>
        <w:autoSpaceDE w:val="0"/>
        <w:autoSpaceDN w:val="0"/>
        <w:spacing w:after="0" w:line="240" w:lineRule="auto"/>
        <w:ind w:right="54" w:firstLine="701"/>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В случае соответствия представленной получателем субсидии отчетности, отчеты принимаются Администрацией, а в случае несоответствия установленной форме, отчеты возвращаются на доработку получателю субсидии.</w:t>
      </w:r>
    </w:p>
    <w:p w:rsidR="00E63EA4" w:rsidRPr="00E63EA4" w:rsidRDefault="00E63EA4" w:rsidP="00E63EA4">
      <w:pPr>
        <w:widowControl w:val="0"/>
        <w:suppressAutoHyphens/>
        <w:autoSpaceDE w:val="0"/>
        <w:spacing w:after="0" w:line="240" w:lineRule="auto"/>
        <w:ind w:firstLine="701"/>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Возврат на доработку отчета о достижении значений результатов осуществляется в следующих случаях:</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1) в форме отчета о достижении значений результатов не заполнены обязательные к заполнению графы;</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2) не приложен отчет о достижении значений результатов на бумажном носителе, преобразованный в электронную форму путем сканирования, при отсутствии технической возможности формирования автоматической формы отчета в системе «Электронный бюджет»;</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3) наличие в отчете о достижении значений результатов технических ошибок, опечаток, зачеркиваний, исправлений, нечитаемых фрагментов;</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4) плановые значения результатов в отчете о достижении значений результатов не совпадают с плановыми значениями результатов, указанными в соглашении;</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5) фактически достигнутое значение результата по среднесписочной численности работников указано не в целых единицах;</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6) фактически достигнутое значение результата по увеличению выручки на одного работника не совпадает со значением, рассчитанным Администрацией.</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Возврат на доработку дополнительной отчетности осуществляется в следующих случаях:</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1) не заполнены обязательные к заполнению графы таблицы по экономическим показателям деятельности получателя субсидии в зависимости от применяемой системы налогообложения;</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2) не представлена или представлена не в полном объеме дополнительная отчетность;</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 xml:space="preserve">3) наличие технических ошибок, опечаток, зачеркиваний, исправлений, </w:t>
      </w:r>
      <w:r w:rsidRPr="00E63EA4">
        <w:rPr>
          <w:rFonts w:ascii="Times New Roman" w:eastAsia="Times New Roman" w:hAnsi="Times New Roman" w:cs="Times New Roman"/>
          <w:sz w:val="28"/>
          <w:szCs w:val="28"/>
          <w:lang w:eastAsia="zh-CN"/>
        </w:rPr>
        <w:lastRenderedPageBreak/>
        <w:t>нечитаемых фрагментов;</w:t>
      </w:r>
    </w:p>
    <w:p w:rsidR="00E63EA4" w:rsidRPr="00E63EA4" w:rsidRDefault="00E63EA4" w:rsidP="00E63EA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63EA4">
        <w:rPr>
          <w:rFonts w:ascii="Times New Roman" w:eastAsia="Times New Roman" w:hAnsi="Times New Roman" w:cs="Times New Roman"/>
          <w:sz w:val="28"/>
          <w:szCs w:val="28"/>
          <w:lang w:eastAsia="zh-CN"/>
        </w:rPr>
        <w:tab/>
        <w:t xml:space="preserve">4) данные в таблице, указанной в подпункте 3 пункта 53 Порядка, за год, предшествующий году предоставления субсидии, не совпадают с данными, указанными за год, предшествующий году предоставления субсидии, при подаче заявки. </w:t>
      </w:r>
    </w:p>
    <w:p w:rsidR="00E63EA4" w:rsidRPr="00E63EA4" w:rsidRDefault="00E63EA4" w:rsidP="00E63EA4">
      <w:pPr>
        <w:widowControl w:val="0"/>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Срок доработки отчетности не может превышать 5 (пяти) рабочих дней со дня ее возврата.</w:t>
      </w:r>
    </w:p>
    <w:p w:rsidR="00E63EA4" w:rsidRPr="00E63EA4" w:rsidRDefault="00E63EA4" w:rsidP="00E63EA4">
      <w:pPr>
        <w:widowControl w:val="0"/>
        <w:autoSpaceDE w:val="0"/>
        <w:autoSpaceDN w:val="0"/>
        <w:spacing w:after="0" w:line="240" w:lineRule="auto"/>
        <w:ind w:right="54" w:firstLine="703"/>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Отчет считается принятым после подписания его усиленной квалификационной электронной подписью руководителя Администрации (уполномоченного им лица) в системе «Электронный бюджет».</w:t>
      </w:r>
    </w:p>
    <w:p w:rsidR="00E63EA4" w:rsidRPr="00E63EA4" w:rsidRDefault="00E63EA4" w:rsidP="00E63EA4">
      <w:pPr>
        <w:widowControl w:val="0"/>
        <w:tabs>
          <w:tab w:val="left" w:pos="1278"/>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55.Получатели субсидий несут </w:t>
      </w:r>
      <w:proofErr w:type="gramStart"/>
      <w:r w:rsidRPr="00E63EA4">
        <w:rPr>
          <w:rFonts w:ascii="Times New Roman" w:eastAsia="Times New Roman" w:hAnsi="Times New Roman" w:cs="Times New Roman"/>
          <w:sz w:val="28"/>
          <w:szCs w:val="28"/>
        </w:rPr>
        <w:t>ответственность</w:t>
      </w:r>
      <w:proofErr w:type="gramEnd"/>
      <w:r w:rsidRPr="00E63EA4">
        <w:rPr>
          <w:rFonts w:ascii="Times New Roman" w:eastAsia="Times New Roman" w:hAnsi="Times New Roman" w:cs="Times New Roman"/>
          <w:sz w:val="28"/>
          <w:szCs w:val="28"/>
        </w:rPr>
        <w:t xml:space="preserve"> за достоверность представ­ ленных сведений об использовании субсидий в соответствии с действующим законодательством Российской Федерации.</w:t>
      </w:r>
    </w:p>
    <w:p w:rsidR="00E63EA4" w:rsidRPr="00E63EA4" w:rsidRDefault="00E63EA4" w:rsidP="00E63EA4">
      <w:pPr>
        <w:widowControl w:val="0"/>
        <w:autoSpaceDE w:val="0"/>
        <w:autoSpaceDN w:val="0"/>
        <w:spacing w:before="120" w:after="120" w:line="240" w:lineRule="auto"/>
        <w:ind w:left="873" w:right="1304" w:firstLine="221"/>
        <w:jc w:val="center"/>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VI</w:t>
      </w:r>
      <w:r w:rsidRPr="00E63EA4">
        <w:rPr>
          <w:rFonts w:ascii="Times New Roman" w:eastAsia="Times New Roman" w:hAnsi="Times New Roman" w:cs="Times New Roman"/>
          <w:sz w:val="28"/>
          <w:szCs w:val="28"/>
          <w:lang w:val="en-US"/>
        </w:rPr>
        <w:t>I</w:t>
      </w:r>
      <w:r w:rsidRPr="00E63EA4">
        <w:rPr>
          <w:rFonts w:ascii="Times New Roman" w:eastAsia="Times New Roman" w:hAnsi="Times New Roman" w:cs="Times New Roman"/>
          <w:sz w:val="28"/>
          <w:szCs w:val="28"/>
        </w:rPr>
        <w:t xml:space="preserve">.Требования об осуществлении </w:t>
      </w:r>
      <w:proofErr w:type="gramStart"/>
      <w:r w:rsidRPr="00E63EA4">
        <w:rPr>
          <w:rFonts w:ascii="Times New Roman" w:eastAsia="Times New Roman" w:hAnsi="Times New Roman" w:cs="Times New Roman"/>
          <w:sz w:val="28"/>
          <w:szCs w:val="28"/>
        </w:rPr>
        <w:t>контроля за</w:t>
      </w:r>
      <w:proofErr w:type="gramEnd"/>
      <w:r w:rsidRPr="00E63EA4">
        <w:rPr>
          <w:rFonts w:ascii="Times New Roman" w:eastAsia="Times New Roman" w:hAnsi="Times New Roman" w:cs="Times New Roman"/>
          <w:sz w:val="28"/>
          <w:szCs w:val="28"/>
        </w:rPr>
        <w:t xml:space="preserve"> соблюдением условий и порядка предоставления субсидий и ответственности за их нарушения</w:t>
      </w:r>
    </w:p>
    <w:p w:rsidR="00E63EA4" w:rsidRPr="00E63EA4" w:rsidRDefault="00E63EA4" w:rsidP="00E63EA4">
      <w:pPr>
        <w:widowControl w:val="0"/>
        <w:tabs>
          <w:tab w:val="left" w:pos="1303"/>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56.Администрацией проводится проверка соблюдения получателем субсидии условий и порядка предоставления субсидии, в том числе в части достижения результатов, а также проверка органом муниципального финансового контроля в соответствии со статьями 268.1 и 269.2 Бюджетного кодекса Российской Федера</w:t>
      </w:r>
      <w:r w:rsidRPr="00E63EA4">
        <w:rPr>
          <w:rFonts w:ascii="Times New Roman" w:eastAsia="Times New Roman" w:hAnsi="Times New Roman" w:cs="Times New Roman"/>
          <w:spacing w:val="-4"/>
          <w:sz w:val="28"/>
          <w:szCs w:val="28"/>
        </w:rPr>
        <w:t>ции.</w:t>
      </w:r>
    </w:p>
    <w:p w:rsidR="00E63EA4" w:rsidRPr="00E63EA4" w:rsidRDefault="00E63EA4" w:rsidP="00E63EA4">
      <w:pPr>
        <w:widowControl w:val="0"/>
        <w:tabs>
          <w:tab w:val="left" w:pos="1289"/>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57.</w:t>
      </w:r>
      <w:proofErr w:type="gramStart"/>
      <w:r w:rsidRPr="00E63EA4">
        <w:rPr>
          <w:rFonts w:ascii="Times New Roman" w:eastAsia="Times New Roman" w:hAnsi="Times New Roman" w:cs="Times New Roman"/>
          <w:sz w:val="28"/>
          <w:szCs w:val="28"/>
        </w:rPr>
        <w:t>Контроль за</w:t>
      </w:r>
      <w:proofErr w:type="gramEnd"/>
      <w:r w:rsidRPr="00E63EA4">
        <w:rPr>
          <w:rFonts w:ascii="Times New Roman" w:eastAsia="Times New Roman" w:hAnsi="Times New Roman" w:cs="Times New Roman"/>
          <w:sz w:val="28"/>
          <w:szCs w:val="28"/>
        </w:rPr>
        <w:t xml:space="preserve"> соблюдением получателем субсидии условий и порядка предоставления субсидии, в том числе в части достижения результатов, осуществляется Администрацией путем проведения плановых и (или) внеплановых </w:t>
      </w:r>
      <w:r w:rsidRPr="00E63EA4">
        <w:rPr>
          <w:rFonts w:ascii="Times New Roman" w:eastAsia="Times New Roman" w:hAnsi="Times New Roman" w:cs="Times New Roman"/>
          <w:spacing w:val="-2"/>
          <w:sz w:val="28"/>
          <w:szCs w:val="28"/>
        </w:rPr>
        <w:t>проверок.</w:t>
      </w:r>
    </w:p>
    <w:p w:rsidR="00E63EA4" w:rsidRPr="00E63EA4" w:rsidRDefault="00E63EA4" w:rsidP="00E63EA4">
      <w:pPr>
        <w:widowControl w:val="0"/>
        <w:autoSpaceDE w:val="0"/>
        <w:autoSpaceDN w:val="0"/>
        <w:spacing w:after="0" w:line="240" w:lineRule="auto"/>
        <w:ind w:right="54" w:firstLine="701"/>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Плановые проверки проводятся по месту нахождения Администрации на основании отчетов о достижении значений результатов и дополнительной отчет</w:t>
      </w:r>
      <w:r w:rsidRPr="00E63EA4">
        <w:rPr>
          <w:rFonts w:ascii="Times New Roman" w:eastAsia="Times New Roman" w:hAnsi="Times New Roman" w:cs="Times New Roman"/>
          <w:spacing w:val="-2"/>
          <w:sz w:val="28"/>
          <w:szCs w:val="28"/>
        </w:rPr>
        <w:t>ности.</w:t>
      </w:r>
    </w:p>
    <w:p w:rsidR="00E63EA4" w:rsidRPr="00E63EA4" w:rsidRDefault="00E63EA4" w:rsidP="00E63EA4">
      <w:pPr>
        <w:widowControl w:val="0"/>
        <w:tabs>
          <w:tab w:val="left" w:pos="1289"/>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58.Внеплановые проверки проводятся по месту нахождения получателя субсидии на основании распоряжения Администрации в следующих случаях:</w:t>
      </w:r>
    </w:p>
    <w:p w:rsidR="00E63EA4" w:rsidRPr="00E63EA4" w:rsidRDefault="00E63EA4" w:rsidP="00E63EA4">
      <w:pPr>
        <w:widowControl w:val="0"/>
        <w:tabs>
          <w:tab w:val="left" w:pos="1294"/>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1)непредставления получателем субсидии отчета о достижении значений результатов и (или) дополнительной отчетности;</w:t>
      </w:r>
    </w:p>
    <w:p w:rsidR="00E63EA4" w:rsidRPr="00E63EA4" w:rsidRDefault="00E63EA4" w:rsidP="00E63EA4">
      <w:pPr>
        <w:widowControl w:val="0"/>
        <w:tabs>
          <w:tab w:val="left" w:pos="1256"/>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2)установления при проверке отчета о достижении значений результатов и (или) дополнительной отчетности факта предоставления получателем субсидии недостоверных сведений;</w:t>
      </w:r>
    </w:p>
    <w:p w:rsidR="00E63EA4" w:rsidRPr="00E63EA4" w:rsidRDefault="00E63EA4" w:rsidP="00E63EA4">
      <w:pPr>
        <w:widowControl w:val="0"/>
        <w:tabs>
          <w:tab w:val="left" w:pos="1270"/>
        </w:tabs>
        <w:autoSpaceDE w:val="0"/>
        <w:autoSpaceDN w:val="0"/>
        <w:spacing w:after="0" w:line="240" w:lineRule="auto"/>
        <w:ind w:right="54" w:firstLine="710"/>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3)выявления нарушений получателем субсидий порядка и условий предоставления субсидий при проведении проверок органами муниципального финансового контроля;</w:t>
      </w:r>
    </w:p>
    <w:p w:rsidR="00E63EA4" w:rsidRPr="00E63EA4" w:rsidRDefault="00E63EA4" w:rsidP="00E63EA4">
      <w:pPr>
        <w:widowControl w:val="0"/>
        <w:tabs>
          <w:tab w:val="left" w:pos="1246"/>
          <w:tab w:val="left" w:pos="8647"/>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4)поступления в Администрацию от правоохранительных органов, органов государственной власти, юридических, физических лиц информации (кроме анонимных сообщений) о нарушении получателями субсидий порядка и условий предоставления субсидий.</w:t>
      </w:r>
    </w:p>
    <w:p w:rsidR="00E63EA4" w:rsidRPr="00E63EA4" w:rsidRDefault="00E63EA4" w:rsidP="00E63EA4">
      <w:pPr>
        <w:widowControl w:val="0"/>
        <w:tabs>
          <w:tab w:val="left" w:pos="1277"/>
        </w:tabs>
        <w:autoSpaceDE w:val="0"/>
        <w:autoSpaceDN w:val="0"/>
        <w:spacing w:after="0" w:line="240" w:lineRule="auto"/>
        <w:ind w:right="57"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59.В случае нарушения получателем субсидии условий, установленных при предоставлении субсидии, </w:t>
      </w:r>
      <w:proofErr w:type="gramStart"/>
      <w:r w:rsidRPr="00E63EA4">
        <w:rPr>
          <w:rFonts w:ascii="Times New Roman" w:eastAsia="Times New Roman" w:hAnsi="Times New Roman" w:cs="Times New Roman"/>
          <w:sz w:val="28"/>
          <w:szCs w:val="28"/>
        </w:rPr>
        <w:t>выявленного</w:t>
      </w:r>
      <w:proofErr w:type="gramEnd"/>
      <w:r w:rsidRPr="00E63EA4">
        <w:rPr>
          <w:rFonts w:ascii="Times New Roman" w:eastAsia="Times New Roman" w:hAnsi="Times New Roman" w:cs="Times New Roman"/>
          <w:sz w:val="28"/>
          <w:szCs w:val="28"/>
        </w:rPr>
        <w:t xml:space="preserve"> в том числе по фактам проверок, проведенных Администрацией и органом муниципального финансового контроля, субсидия подлежит возврату в бюджет Каргатского района Новосибирской области в течение 30 (тридцати) рабочих дней со дня предъявления Администрацией </w:t>
      </w:r>
      <w:r w:rsidRPr="00E63EA4">
        <w:rPr>
          <w:rFonts w:ascii="Times New Roman" w:eastAsia="Times New Roman" w:hAnsi="Times New Roman" w:cs="Times New Roman"/>
          <w:sz w:val="28"/>
          <w:szCs w:val="28"/>
        </w:rPr>
        <w:lastRenderedPageBreak/>
        <w:t>требования о возврате.</w:t>
      </w:r>
    </w:p>
    <w:p w:rsidR="00E63EA4" w:rsidRPr="00E63EA4" w:rsidRDefault="00E63EA4" w:rsidP="00E63EA4">
      <w:pPr>
        <w:widowControl w:val="0"/>
        <w:autoSpaceDE w:val="0"/>
        <w:autoSpaceDN w:val="0"/>
        <w:spacing w:after="0" w:line="240" w:lineRule="auto"/>
        <w:ind w:right="54" w:firstLine="698"/>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В случае невозврата субсидий в указанные сроки Администрация обязана принять меры для возврата субсидий </w:t>
      </w:r>
      <w:proofErr w:type="spellStart"/>
      <w:r w:rsidRPr="00E63EA4">
        <w:rPr>
          <w:rFonts w:ascii="Times New Roman" w:eastAsia="Times New Roman" w:hAnsi="Times New Roman" w:cs="Times New Roman"/>
          <w:spacing w:val="40"/>
          <w:sz w:val="28"/>
          <w:szCs w:val="28"/>
        </w:rPr>
        <w:t>в</w:t>
      </w:r>
      <w:r w:rsidRPr="00E63EA4">
        <w:rPr>
          <w:rFonts w:ascii="Times New Roman" w:eastAsia="Times New Roman" w:hAnsi="Times New Roman" w:cs="Times New Roman"/>
          <w:sz w:val="28"/>
          <w:szCs w:val="28"/>
        </w:rPr>
        <w:t>судебном</w:t>
      </w:r>
      <w:proofErr w:type="spellEnd"/>
      <w:r w:rsidRPr="00E63EA4">
        <w:rPr>
          <w:rFonts w:ascii="Times New Roman" w:eastAsia="Times New Roman" w:hAnsi="Times New Roman" w:cs="Times New Roman"/>
          <w:sz w:val="28"/>
          <w:szCs w:val="28"/>
        </w:rPr>
        <w:t xml:space="preserve"> порядке.</w:t>
      </w:r>
    </w:p>
    <w:p w:rsidR="00E63EA4" w:rsidRPr="00E63EA4" w:rsidRDefault="00E63EA4" w:rsidP="00E63EA4">
      <w:pPr>
        <w:widowControl w:val="0"/>
        <w:tabs>
          <w:tab w:val="left" w:pos="1283"/>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60.В случае если получателем субсидии по итогам года предоставления субсидии допущены нарушения обязательств по достижению значений результатов, субсидия подлежит возврату в бюджет Каргатского района Новосибирской области в течение 30 (тридцати) рабочих дней со дня предъявления Администрацией требования о возврате.</w:t>
      </w:r>
    </w:p>
    <w:p w:rsidR="00E63EA4" w:rsidRPr="00E63EA4" w:rsidRDefault="00E63EA4" w:rsidP="00E63EA4">
      <w:pPr>
        <w:widowControl w:val="0"/>
        <w:autoSpaceDE w:val="0"/>
        <w:autoSpaceDN w:val="0"/>
        <w:spacing w:after="0" w:line="240" w:lineRule="auto"/>
        <w:ind w:right="54" w:firstLine="702"/>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Требование о возврате предъявляется Администрацией в течение 10(десяти) рабочих дней после принятия отчета о достижении результатов.</w:t>
      </w:r>
    </w:p>
    <w:p w:rsidR="00E63EA4" w:rsidRPr="00E63EA4" w:rsidRDefault="00E63EA4" w:rsidP="00E63EA4">
      <w:pPr>
        <w:widowControl w:val="0"/>
        <w:tabs>
          <w:tab w:val="left" w:pos="1325"/>
        </w:tabs>
        <w:autoSpaceDE w:val="0"/>
        <w:autoSpaceDN w:val="0"/>
        <w:spacing w:after="0" w:line="240" w:lineRule="auto"/>
        <w:ind w:right="57" w:firstLine="709"/>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61.Размер субсидии, подлежащий возврату в бюджет Каргатского района Новосибирской области, рассчитывается по формуле:</w:t>
      </w:r>
    </w:p>
    <w:p w:rsidR="00E63EA4" w:rsidRPr="00E63EA4" w:rsidRDefault="00E63EA4" w:rsidP="00E63EA4">
      <w:pPr>
        <w:widowControl w:val="0"/>
        <w:autoSpaceDE w:val="0"/>
        <w:autoSpaceDN w:val="0"/>
        <w:spacing w:after="0" w:line="240" w:lineRule="auto"/>
        <w:ind w:left="970"/>
        <w:rPr>
          <w:rFonts w:ascii="Times New Roman" w:eastAsia="Times New Roman" w:hAnsi="Times New Roman" w:cs="Times New Roman"/>
          <w:sz w:val="28"/>
          <w:szCs w:val="28"/>
        </w:rPr>
      </w:pPr>
      <w:r w:rsidRPr="00E63EA4">
        <w:rPr>
          <w:rFonts w:ascii="Times New Roman" w:eastAsia="Times New Roman" w:hAnsi="Times New Roman" w:cs="Times New Roman"/>
          <w:w w:val="110"/>
          <w:sz w:val="28"/>
          <w:szCs w:val="28"/>
          <w:lang w:val="en-US"/>
        </w:rPr>
        <w:t>V</w:t>
      </w:r>
      <w:r w:rsidRPr="00E63EA4">
        <w:rPr>
          <w:rFonts w:ascii="Times New Roman" w:eastAsia="Times New Roman" w:hAnsi="Times New Roman" w:cs="Times New Roman"/>
          <w:w w:val="110"/>
          <w:sz w:val="28"/>
          <w:szCs w:val="28"/>
        </w:rPr>
        <w:t>возврата=0</w:t>
      </w:r>
      <w:proofErr w:type="gramStart"/>
      <w:r w:rsidRPr="00E63EA4">
        <w:rPr>
          <w:rFonts w:ascii="Times New Roman" w:eastAsia="Times New Roman" w:hAnsi="Times New Roman" w:cs="Times New Roman"/>
          <w:w w:val="110"/>
          <w:sz w:val="28"/>
          <w:szCs w:val="28"/>
        </w:rPr>
        <w:t>,1</w:t>
      </w:r>
      <w:proofErr w:type="gramEnd"/>
      <w:r w:rsidRPr="00E63EA4">
        <w:rPr>
          <w:rFonts w:ascii="Times New Roman" w:eastAsia="Times New Roman" w:hAnsi="Times New Roman" w:cs="Times New Roman"/>
          <w:w w:val="110"/>
          <w:sz w:val="28"/>
          <w:szCs w:val="28"/>
        </w:rPr>
        <w:t xml:space="preserve"> х (</w:t>
      </w:r>
      <w:r w:rsidRPr="00E63EA4">
        <w:rPr>
          <w:rFonts w:ascii="Times New Roman" w:eastAsia="Times New Roman" w:hAnsi="Times New Roman" w:cs="Times New Roman"/>
          <w:w w:val="110"/>
          <w:sz w:val="28"/>
          <w:szCs w:val="28"/>
          <w:lang w:val="en-US"/>
        </w:rPr>
        <w:t>V</w:t>
      </w:r>
      <w:r w:rsidRPr="00E63EA4">
        <w:rPr>
          <w:rFonts w:ascii="Times New Roman" w:eastAsia="Times New Roman" w:hAnsi="Times New Roman" w:cs="Times New Roman"/>
          <w:w w:val="110"/>
          <w:sz w:val="28"/>
          <w:szCs w:val="28"/>
        </w:rPr>
        <w:t xml:space="preserve">субсидии х (1-Т/ </w:t>
      </w:r>
      <w:r w:rsidRPr="00E63EA4">
        <w:rPr>
          <w:rFonts w:ascii="Times New Roman" w:eastAsia="Times New Roman" w:hAnsi="Times New Roman" w:cs="Times New Roman"/>
          <w:spacing w:val="-4"/>
          <w:w w:val="110"/>
          <w:sz w:val="28"/>
          <w:szCs w:val="28"/>
        </w:rPr>
        <w:t>S)),</w:t>
      </w:r>
    </w:p>
    <w:p w:rsidR="00E63EA4" w:rsidRPr="00E63EA4" w:rsidRDefault="00E63EA4" w:rsidP="00E63EA4">
      <w:pPr>
        <w:widowControl w:val="0"/>
        <w:autoSpaceDE w:val="0"/>
        <w:autoSpaceDN w:val="0"/>
        <w:spacing w:after="0" w:line="240" w:lineRule="auto"/>
        <w:ind w:left="968"/>
        <w:rPr>
          <w:rFonts w:ascii="Times New Roman" w:eastAsia="Times New Roman" w:hAnsi="Times New Roman" w:cs="Times New Roman"/>
          <w:sz w:val="28"/>
          <w:szCs w:val="28"/>
        </w:rPr>
      </w:pPr>
      <w:r w:rsidRPr="00E63EA4">
        <w:rPr>
          <w:rFonts w:ascii="Times New Roman" w:eastAsia="Times New Roman" w:hAnsi="Times New Roman" w:cs="Times New Roman"/>
          <w:spacing w:val="-4"/>
          <w:w w:val="105"/>
          <w:sz w:val="28"/>
          <w:szCs w:val="28"/>
        </w:rPr>
        <w:t>где:</w:t>
      </w:r>
    </w:p>
    <w:p w:rsidR="00E63EA4" w:rsidRPr="00E63EA4" w:rsidRDefault="00E63EA4" w:rsidP="00E63EA4">
      <w:pPr>
        <w:widowControl w:val="0"/>
        <w:autoSpaceDE w:val="0"/>
        <w:autoSpaceDN w:val="0"/>
        <w:spacing w:after="0" w:line="240" w:lineRule="auto"/>
        <w:ind w:left="965"/>
        <w:rPr>
          <w:rFonts w:ascii="Times New Roman" w:eastAsia="Times New Roman" w:hAnsi="Times New Roman" w:cs="Times New Roman"/>
          <w:sz w:val="28"/>
          <w:szCs w:val="28"/>
        </w:rPr>
      </w:pPr>
      <w:proofErr w:type="spellStart"/>
      <w:proofErr w:type="gramStart"/>
      <w:r w:rsidRPr="00E63EA4">
        <w:rPr>
          <w:rFonts w:ascii="Times New Roman" w:eastAsia="Times New Roman" w:hAnsi="Times New Roman" w:cs="Times New Roman"/>
          <w:sz w:val="28"/>
          <w:szCs w:val="28"/>
        </w:rPr>
        <w:t>V</w:t>
      </w:r>
      <w:proofErr w:type="gramEnd"/>
      <w:r w:rsidRPr="00E63EA4">
        <w:rPr>
          <w:rFonts w:ascii="Times New Roman" w:eastAsia="Times New Roman" w:hAnsi="Times New Roman" w:cs="Times New Roman"/>
          <w:sz w:val="28"/>
          <w:szCs w:val="28"/>
        </w:rPr>
        <w:t>возврата</w:t>
      </w:r>
      <w:proofErr w:type="spellEnd"/>
      <w:r w:rsidRPr="00E63EA4">
        <w:rPr>
          <w:rFonts w:ascii="Times New Roman" w:eastAsia="Times New Roman" w:hAnsi="Times New Roman" w:cs="Times New Roman"/>
          <w:sz w:val="28"/>
          <w:szCs w:val="28"/>
        </w:rPr>
        <w:t xml:space="preserve"> – размер средств, подлежащих </w:t>
      </w:r>
      <w:r w:rsidRPr="00E63EA4">
        <w:rPr>
          <w:rFonts w:ascii="Times New Roman" w:eastAsia="Times New Roman" w:hAnsi="Times New Roman" w:cs="Times New Roman"/>
          <w:spacing w:val="-2"/>
          <w:sz w:val="28"/>
          <w:szCs w:val="28"/>
        </w:rPr>
        <w:t>возврату;</w:t>
      </w:r>
    </w:p>
    <w:p w:rsidR="00E63EA4" w:rsidRPr="00E63EA4" w:rsidRDefault="00E63EA4" w:rsidP="00E63EA4">
      <w:pPr>
        <w:widowControl w:val="0"/>
        <w:autoSpaceDE w:val="0"/>
        <w:autoSpaceDN w:val="0"/>
        <w:spacing w:after="0" w:line="240" w:lineRule="auto"/>
        <w:ind w:left="970"/>
        <w:rPr>
          <w:rFonts w:ascii="Times New Roman" w:eastAsia="Times New Roman" w:hAnsi="Times New Roman" w:cs="Times New Roman"/>
          <w:sz w:val="28"/>
          <w:szCs w:val="28"/>
        </w:rPr>
      </w:pPr>
      <w:proofErr w:type="spellStart"/>
      <w:proofErr w:type="gramStart"/>
      <w:r w:rsidRPr="00E63EA4">
        <w:rPr>
          <w:rFonts w:ascii="Times New Roman" w:eastAsia="Times New Roman" w:hAnsi="Times New Roman" w:cs="Times New Roman"/>
          <w:w w:val="105"/>
          <w:sz w:val="28"/>
          <w:szCs w:val="28"/>
        </w:rPr>
        <w:t>V</w:t>
      </w:r>
      <w:proofErr w:type="gramEnd"/>
      <w:r w:rsidRPr="00E63EA4">
        <w:rPr>
          <w:rFonts w:ascii="Times New Roman" w:eastAsia="Times New Roman" w:hAnsi="Times New Roman" w:cs="Times New Roman"/>
          <w:w w:val="105"/>
          <w:sz w:val="28"/>
          <w:szCs w:val="28"/>
        </w:rPr>
        <w:t>субсидии</w:t>
      </w:r>
      <w:proofErr w:type="spellEnd"/>
      <w:r w:rsidRPr="00E63EA4">
        <w:rPr>
          <w:rFonts w:ascii="Times New Roman" w:eastAsia="Times New Roman" w:hAnsi="Times New Roman" w:cs="Times New Roman"/>
          <w:w w:val="105"/>
          <w:sz w:val="28"/>
          <w:szCs w:val="28"/>
        </w:rPr>
        <w:t xml:space="preserve"> – размер предоставленной в отчетном году </w:t>
      </w:r>
      <w:r w:rsidRPr="00E63EA4">
        <w:rPr>
          <w:rFonts w:ascii="Times New Roman" w:eastAsia="Times New Roman" w:hAnsi="Times New Roman" w:cs="Times New Roman"/>
          <w:spacing w:val="-2"/>
          <w:w w:val="105"/>
          <w:sz w:val="28"/>
          <w:szCs w:val="28"/>
        </w:rPr>
        <w:t>субсидии;</w:t>
      </w:r>
    </w:p>
    <w:p w:rsidR="00E63EA4" w:rsidRPr="00E63EA4" w:rsidRDefault="00E63EA4" w:rsidP="00E63EA4">
      <w:pPr>
        <w:widowControl w:val="0"/>
        <w:tabs>
          <w:tab w:val="left" w:pos="7938"/>
        </w:tabs>
        <w:autoSpaceDE w:val="0"/>
        <w:autoSpaceDN w:val="0"/>
        <w:spacing w:after="0" w:line="240" w:lineRule="auto"/>
        <w:ind w:left="960" w:right="54" w:hanging="1"/>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 xml:space="preserve">Т – фактически достигнутое значение результата на отчетную дату; </w:t>
      </w:r>
    </w:p>
    <w:p w:rsidR="00E63EA4" w:rsidRPr="00E63EA4" w:rsidRDefault="00E63EA4" w:rsidP="00E63EA4">
      <w:pPr>
        <w:widowControl w:val="0"/>
        <w:tabs>
          <w:tab w:val="left" w:pos="7938"/>
        </w:tabs>
        <w:autoSpaceDE w:val="0"/>
        <w:autoSpaceDN w:val="0"/>
        <w:spacing w:after="0" w:line="240" w:lineRule="auto"/>
        <w:ind w:left="960" w:right="54" w:hanging="1"/>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S – плановое значение результата.</w:t>
      </w:r>
    </w:p>
    <w:p w:rsidR="00E63EA4" w:rsidRPr="00E63EA4" w:rsidRDefault="00E63EA4" w:rsidP="00E63EA4">
      <w:pPr>
        <w:widowControl w:val="0"/>
        <w:autoSpaceDE w:val="0"/>
        <w:autoSpaceDN w:val="0"/>
        <w:spacing w:after="0" w:line="240" w:lineRule="auto"/>
        <w:ind w:right="54" w:firstLine="703"/>
        <w:jc w:val="both"/>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В случае невозврата субсидий в указанные сроки Администрация обязана принять меры для возврата субсидий в судебном порядке.</w:t>
      </w:r>
    </w:p>
    <w:p w:rsidR="00E63EA4" w:rsidRPr="00E63EA4" w:rsidRDefault="00E63EA4" w:rsidP="00E63EA4">
      <w:pPr>
        <w:widowControl w:val="0"/>
        <w:tabs>
          <w:tab w:val="left" w:pos="1311"/>
        </w:tabs>
        <w:autoSpaceDE w:val="0"/>
        <w:autoSpaceDN w:val="0"/>
        <w:spacing w:after="0" w:line="240" w:lineRule="auto"/>
        <w:ind w:right="54"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w w:val="105"/>
          <w:sz w:val="28"/>
          <w:szCs w:val="28"/>
        </w:rPr>
        <w:t>62.В случае недостижения получателем субсидии в установленный в соглашении срок значения результат</w:t>
      </w:r>
      <w:proofErr w:type="gramStart"/>
      <w:r w:rsidRPr="00E63EA4">
        <w:rPr>
          <w:rFonts w:ascii="Times New Roman" w:eastAsia="Times New Roman" w:hAnsi="Times New Roman" w:cs="Times New Roman"/>
          <w:w w:val="105"/>
          <w:sz w:val="28"/>
          <w:szCs w:val="28"/>
        </w:rPr>
        <w:t>а(</w:t>
      </w:r>
      <w:proofErr w:type="spellStart"/>
      <w:proofErr w:type="gramEnd"/>
      <w:r w:rsidRPr="00E63EA4">
        <w:rPr>
          <w:rFonts w:ascii="Times New Roman" w:eastAsia="Times New Roman" w:hAnsi="Times New Roman" w:cs="Times New Roman"/>
          <w:w w:val="105"/>
          <w:sz w:val="28"/>
          <w:szCs w:val="28"/>
        </w:rPr>
        <w:t>ов</w:t>
      </w:r>
      <w:proofErr w:type="spellEnd"/>
      <w:r w:rsidRPr="00E63EA4">
        <w:rPr>
          <w:rFonts w:ascii="Times New Roman" w:eastAsia="Times New Roman" w:hAnsi="Times New Roman" w:cs="Times New Roman"/>
          <w:w w:val="105"/>
          <w:sz w:val="28"/>
          <w:szCs w:val="28"/>
        </w:rPr>
        <w:t xml:space="preserve">) получатель субсидии обязан уплатить пени в размере одной </w:t>
      </w:r>
      <w:proofErr w:type="spellStart"/>
      <w:r w:rsidRPr="00E63EA4">
        <w:rPr>
          <w:rFonts w:ascii="Times New Roman" w:eastAsia="Times New Roman" w:hAnsi="Times New Roman" w:cs="Times New Roman"/>
          <w:w w:val="105"/>
          <w:sz w:val="28"/>
          <w:szCs w:val="28"/>
        </w:rPr>
        <w:t>трехсотшестидесятой</w:t>
      </w:r>
      <w:proofErr w:type="spellEnd"/>
      <w:r w:rsidRPr="00E63EA4">
        <w:rPr>
          <w:rFonts w:ascii="Times New Roman" w:eastAsia="Times New Roman" w:hAnsi="Times New Roman" w:cs="Times New Roman"/>
          <w:w w:val="105"/>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до дня возврата субсидии (части субсидии) в бюджет </w:t>
      </w:r>
      <w:r w:rsidRPr="00E63EA4">
        <w:rPr>
          <w:rFonts w:ascii="Times New Roman" w:eastAsia="Times New Roman" w:hAnsi="Times New Roman" w:cs="Times New Roman"/>
          <w:sz w:val="28"/>
          <w:szCs w:val="28"/>
        </w:rPr>
        <w:t xml:space="preserve">Каргатского </w:t>
      </w:r>
      <w:r w:rsidRPr="00E63EA4">
        <w:rPr>
          <w:rFonts w:ascii="Times New Roman" w:eastAsia="Times New Roman" w:hAnsi="Times New Roman" w:cs="Times New Roman"/>
          <w:w w:val="105"/>
          <w:sz w:val="28"/>
          <w:szCs w:val="28"/>
        </w:rPr>
        <w:t>района Новосибирской области) в течение 30 (тридцати) рабочих дней со дня предъявления Администрацией требования об уплате пени.</w:t>
      </w:r>
    </w:p>
    <w:p w:rsidR="00E63EA4" w:rsidRPr="00E63EA4" w:rsidRDefault="00E63EA4" w:rsidP="00E63EA4">
      <w:pPr>
        <w:widowControl w:val="0"/>
        <w:tabs>
          <w:tab w:val="left" w:pos="2545"/>
          <w:tab w:val="left" w:pos="4744"/>
          <w:tab w:val="left" w:pos="8903"/>
        </w:tabs>
        <w:autoSpaceDE w:val="0"/>
        <w:autoSpaceDN w:val="0"/>
        <w:spacing w:after="0" w:line="240" w:lineRule="auto"/>
        <w:ind w:firstLine="709"/>
        <w:jc w:val="both"/>
        <w:rPr>
          <w:rFonts w:ascii="Times New Roman" w:eastAsia="Times New Roman" w:hAnsi="Times New Roman" w:cs="Times New Roman"/>
          <w:sz w:val="28"/>
          <w:szCs w:val="28"/>
        </w:rPr>
      </w:pPr>
      <w:r w:rsidRPr="00E63EA4">
        <w:rPr>
          <w:rFonts w:ascii="Times New Roman" w:eastAsia="Times New Roman" w:hAnsi="Times New Roman" w:cs="Times New Roman"/>
          <w:spacing w:val="-2"/>
          <w:sz w:val="28"/>
          <w:szCs w:val="28"/>
        </w:rPr>
        <w:t>Требование</w:t>
      </w:r>
      <w:r w:rsidRPr="00E63EA4">
        <w:rPr>
          <w:rFonts w:ascii="Times New Roman" w:eastAsia="Times New Roman" w:hAnsi="Times New Roman" w:cs="Times New Roman"/>
          <w:sz w:val="28"/>
          <w:szCs w:val="28"/>
        </w:rPr>
        <w:tab/>
        <w:t xml:space="preserve">об уплате </w:t>
      </w:r>
      <w:r w:rsidRPr="00E63EA4">
        <w:rPr>
          <w:rFonts w:ascii="Times New Roman" w:eastAsia="Times New Roman" w:hAnsi="Times New Roman" w:cs="Times New Roman"/>
          <w:spacing w:val="-4"/>
          <w:sz w:val="28"/>
          <w:szCs w:val="28"/>
        </w:rPr>
        <w:t>пени</w:t>
      </w:r>
      <w:r w:rsidRPr="00E63EA4">
        <w:rPr>
          <w:rFonts w:ascii="Times New Roman" w:eastAsia="Times New Roman" w:hAnsi="Times New Roman" w:cs="Times New Roman"/>
          <w:sz w:val="28"/>
          <w:szCs w:val="28"/>
        </w:rPr>
        <w:tab/>
        <w:t xml:space="preserve">Администрацией </w:t>
      </w:r>
      <w:r w:rsidRPr="00E63EA4">
        <w:rPr>
          <w:rFonts w:ascii="Times New Roman" w:eastAsia="Times New Roman" w:hAnsi="Times New Roman" w:cs="Times New Roman"/>
          <w:spacing w:val="-2"/>
          <w:sz w:val="28"/>
          <w:szCs w:val="28"/>
        </w:rPr>
        <w:t>предъявляется</w:t>
      </w:r>
      <w:r w:rsidRPr="00E63EA4">
        <w:rPr>
          <w:rFonts w:ascii="Times New Roman" w:eastAsia="Times New Roman" w:hAnsi="Times New Roman" w:cs="Times New Roman"/>
          <w:sz w:val="28"/>
          <w:szCs w:val="28"/>
        </w:rPr>
        <w:tab/>
        <w:t xml:space="preserve">в </w:t>
      </w:r>
      <w:r w:rsidRPr="00E63EA4">
        <w:rPr>
          <w:rFonts w:ascii="Times New Roman" w:eastAsia="Times New Roman" w:hAnsi="Times New Roman" w:cs="Times New Roman"/>
          <w:spacing w:val="-2"/>
          <w:sz w:val="28"/>
          <w:szCs w:val="28"/>
        </w:rPr>
        <w:t xml:space="preserve">течение 10 </w:t>
      </w:r>
      <w:r w:rsidRPr="00E63EA4">
        <w:rPr>
          <w:rFonts w:ascii="Times New Roman" w:eastAsia="Times New Roman" w:hAnsi="Times New Roman" w:cs="Times New Roman"/>
          <w:sz w:val="28"/>
          <w:szCs w:val="28"/>
        </w:rPr>
        <w:t>(десяти) рабочих дней со дня возврата субсидии (части субсидии) в бюджет Каргатского района Новосибирской области.</w:t>
      </w:r>
    </w:p>
    <w:p w:rsidR="00E63EA4" w:rsidRPr="00E63EA4" w:rsidRDefault="00E63EA4" w:rsidP="00E63EA4">
      <w:pPr>
        <w:widowControl w:val="0"/>
        <w:tabs>
          <w:tab w:val="left" w:pos="9214"/>
        </w:tabs>
        <w:autoSpaceDE w:val="0"/>
        <w:autoSpaceDN w:val="0"/>
        <w:spacing w:after="0" w:line="240" w:lineRule="auto"/>
        <w:ind w:right="54" w:firstLine="703"/>
        <w:rPr>
          <w:rFonts w:ascii="Times New Roman" w:eastAsia="Times New Roman" w:hAnsi="Times New Roman" w:cs="Times New Roman"/>
          <w:sz w:val="28"/>
          <w:szCs w:val="28"/>
        </w:rPr>
      </w:pPr>
      <w:r w:rsidRPr="00E63EA4">
        <w:rPr>
          <w:rFonts w:ascii="Times New Roman" w:eastAsia="Times New Roman" w:hAnsi="Times New Roman" w:cs="Times New Roman"/>
          <w:sz w:val="28"/>
          <w:szCs w:val="28"/>
        </w:rPr>
        <w:t>В случае неуплаты пени в установленные сроки Администрация обязана принять меры для уплаты пени в судебном порядке.</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8"/>
          <w:szCs w:val="28"/>
        </w:rPr>
        <w:sectPr w:rsidR="00E63EA4" w:rsidRPr="00E63EA4" w:rsidSect="001703FA">
          <w:pgSz w:w="11910" w:h="16840"/>
          <w:pgMar w:top="1100" w:right="711" w:bottom="280" w:left="1080" w:header="720" w:footer="720" w:gutter="0"/>
          <w:cols w:space="720"/>
        </w:sectPr>
      </w:pPr>
    </w:p>
    <w:p w:rsidR="00E63EA4" w:rsidRPr="00E63EA4" w:rsidRDefault="00E63EA4" w:rsidP="00E63EA4">
      <w:pPr>
        <w:widowControl w:val="0"/>
        <w:autoSpaceDE w:val="0"/>
        <w:autoSpaceDN w:val="0"/>
        <w:spacing w:after="0" w:line="240" w:lineRule="auto"/>
        <w:ind w:left="10794"/>
        <w:rPr>
          <w:rFonts w:ascii="Times New Roman" w:eastAsia="Times New Roman" w:hAnsi="Times New Roman" w:cs="Times New Roman"/>
          <w:sz w:val="24"/>
          <w:szCs w:val="24"/>
        </w:rPr>
      </w:pPr>
      <w:r w:rsidRPr="00E63EA4">
        <w:rPr>
          <w:rFonts w:ascii="Times New Roman" w:eastAsia="Times New Roman" w:hAnsi="Times New Roman" w:cs="Times New Roman"/>
          <w:spacing w:val="-2"/>
          <w:w w:val="105"/>
          <w:sz w:val="24"/>
          <w:szCs w:val="24"/>
        </w:rPr>
        <w:lastRenderedPageBreak/>
        <w:t xml:space="preserve">Приложение </w:t>
      </w:r>
      <w:r w:rsidRPr="00E63EA4">
        <w:rPr>
          <w:rFonts w:ascii="Times New Roman" w:eastAsia="Times New Roman" w:hAnsi="Times New Roman" w:cs="Times New Roman"/>
          <w:spacing w:val="-10"/>
          <w:w w:val="105"/>
          <w:sz w:val="24"/>
          <w:szCs w:val="24"/>
        </w:rPr>
        <w:t>1</w:t>
      </w:r>
    </w:p>
    <w:p w:rsidR="00E63EA4" w:rsidRPr="00E63EA4" w:rsidRDefault="00E63EA4" w:rsidP="00E63EA4">
      <w:pPr>
        <w:widowControl w:val="0"/>
        <w:autoSpaceDE w:val="0"/>
        <w:autoSpaceDN w:val="0"/>
        <w:spacing w:after="0" w:line="240" w:lineRule="auto"/>
        <w:ind w:left="10206" w:right="140"/>
        <w:jc w:val="both"/>
        <w:outlineLvl w:val="0"/>
        <w:rPr>
          <w:rFonts w:ascii="Times New Roman" w:eastAsia="Times New Roman" w:hAnsi="Times New Roman" w:cs="Times New Roman"/>
          <w:sz w:val="24"/>
          <w:szCs w:val="24"/>
        </w:rPr>
      </w:pPr>
      <w:bookmarkStart w:id="20" w:name="_Hlk203412162"/>
      <w:r w:rsidRPr="00E63EA4">
        <w:rPr>
          <w:rFonts w:ascii="Times New Roman" w:eastAsia="Times New Roman" w:hAnsi="Times New Roman" w:cs="Times New Roman"/>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малого и среднего предпринимательства, инвестиционной деятельности Каргатского района Новосибирской области».</w:t>
      </w:r>
    </w:p>
    <w:bookmarkEnd w:id="20"/>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ind w:left="2695" w:right="2128"/>
        <w:jc w:val="center"/>
        <w:rPr>
          <w:rFonts w:ascii="Times New Roman" w:eastAsia="Times New Roman" w:hAnsi="Times New Roman" w:cs="Times New Roman"/>
          <w:sz w:val="24"/>
          <w:szCs w:val="24"/>
        </w:rPr>
      </w:pPr>
      <w:r w:rsidRPr="00E63EA4">
        <w:rPr>
          <w:rFonts w:ascii="Times New Roman" w:eastAsia="Times New Roman" w:hAnsi="Times New Roman" w:cs="Times New Roman"/>
          <w:w w:val="105"/>
          <w:sz w:val="24"/>
          <w:szCs w:val="24"/>
        </w:rPr>
        <w:t xml:space="preserve">Категории получателей субсидии, результат предоставления </w:t>
      </w:r>
      <w:r w:rsidRPr="00E63EA4">
        <w:rPr>
          <w:rFonts w:ascii="Times New Roman" w:eastAsia="Times New Roman" w:hAnsi="Times New Roman" w:cs="Times New Roman"/>
          <w:spacing w:val="-2"/>
          <w:w w:val="105"/>
          <w:sz w:val="24"/>
          <w:szCs w:val="24"/>
        </w:rPr>
        <w:t>субсидии,</w:t>
      </w:r>
    </w:p>
    <w:p w:rsidR="00E63EA4" w:rsidRPr="00E63EA4" w:rsidRDefault="00E63EA4" w:rsidP="00E63EA4">
      <w:pPr>
        <w:widowControl w:val="0"/>
        <w:autoSpaceDE w:val="0"/>
        <w:autoSpaceDN w:val="0"/>
        <w:spacing w:after="0" w:line="240" w:lineRule="auto"/>
        <w:ind w:left="2695" w:right="2140"/>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размер субсидии и направления затрат, на возмещение которых предоставляется </w:t>
      </w:r>
      <w:r w:rsidRPr="00E63EA4">
        <w:rPr>
          <w:rFonts w:ascii="Times New Roman" w:eastAsia="Times New Roman" w:hAnsi="Times New Roman" w:cs="Times New Roman"/>
          <w:spacing w:val="-2"/>
          <w:sz w:val="24"/>
          <w:szCs w:val="24"/>
        </w:rPr>
        <w:t>субсидия</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bl>
      <w:tblPr>
        <w:tblW w:w="1559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410"/>
        <w:gridCol w:w="2686"/>
        <w:gridCol w:w="7661"/>
      </w:tblGrid>
      <w:tr w:rsidR="00E63EA4" w:rsidRPr="00E63EA4" w:rsidTr="001703FA">
        <w:trPr>
          <w:trHeight w:val="490"/>
        </w:trPr>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N</w:t>
            </w:r>
          </w:p>
        </w:tc>
        <w:tc>
          <w:tcPr>
            <w:tcW w:w="2268"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80"/>
              <w:jc w:val="center"/>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Форма финансовой поддержки</w:t>
            </w:r>
          </w:p>
        </w:tc>
        <w:tc>
          <w:tcPr>
            <w:tcW w:w="2410"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Категории получателей</w:t>
            </w:r>
          </w:p>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b/>
                <w:color w:val="FF0000"/>
                <w:sz w:val="24"/>
                <w:szCs w:val="24"/>
                <w:lang w:eastAsia="ru-RU"/>
              </w:rPr>
            </w:pPr>
          </w:p>
        </w:tc>
        <w:tc>
          <w:tcPr>
            <w:tcW w:w="2686"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86"/>
              <w:jc w:val="center"/>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Показатели результативности</w:t>
            </w:r>
          </w:p>
        </w:tc>
        <w:tc>
          <w:tcPr>
            <w:tcW w:w="7661"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Величина финансовой поддержки и затраты, подлежащие субсидированию</w:t>
            </w: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1.</w:t>
            </w:r>
          </w:p>
        </w:tc>
        <w:tc>
          <w:tcPr>
            <w:tcW w:w="2268"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3EA4" w:rsidRPr="00E63EA4" w:rsidRDefault="00E63EA4" w:rsidP="00E63E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63EA4">
              <w:rPr>
                <w:rFonts w:ascii="Times New Roman" w:eastAsia="Times New Roman" w:hAnsi="Times New Roman" w:cs="Times New Roman"/>
                <w:sz w:val="24"/>
                <w:szCs w:val="24"/>
                <w:lang w:eastAsia="ru-RU"/>
              </w:rPr>
              <w:t>Субсидирование части затрат, связанных с приобретением оборудования (включая доставку и монтаж) в целях создания, и (или) развития, и (или) модернизации производства товаров (работ, услуг</w:t>
            </w:r>
            <w:proofErr w:type="gramEnd"/>
          </w:p>
        </w:tc>
        <w:tc>
          <w:tcPr>
            <w:tcW w:w="2410" w:type="dxa"/>
            <w:vMerge w:val="restart"/>
            <w:tcBorders>
              <w:top w:val="single" w:sz="4" w:space="0" w:color="auto"/>
            </w:tcBorders>
          </w:tcPr>
          <w:p w:rsidR="00E63EA4" w:rsidRPr="00E63EA4" w:rsidRDefault="00E63EA4" w:rsidP="00E63EA4">
            <w:pPr>
              <w:widowControl w:val="0"/>
              <w:autoSpaceDE w:val="0"/>
              <w:autoSpaceDN w:val="0"/>
              <w:adjustRightInd w:val="0"/>
              <w:spacing w:after="0" w:line="240" w:lineRule="auto"/>
              <w:ind w:firstLine="80"/>
              <w:jc w:val="center"/>
              <w:rPr>
                <w:rFonts w:ascii="Times New Roman" w:eastAsia="Times New Roman" w:hAnsi="Times New Roman" w:cs="Times New Roman"/>
                <w:sz w:val="24"/>
                <w:szCs w:val="24"/>
                <w:lang w:eastAsia="ru-RU"/>
              </w:rPr>
            </w:pPr>
            <w:proofErr w:type="spellStart"/>
            <w:r w:rsidRPr="00E63EA4">
              <w:rPr>
                <w:rFonts w:ascii="Times New Roman" w:eastAsia="Times New Roman" w:hAnsi="Times New Roman" w:cs="Times New Roman"/>
                <w:sz w:val="24"/>
                <w:szCs w:val="24"/>
                <w:lang w:eastAsia="ru-RU"/>
              </w:rPr>
              <w:t>СМиСП</w:t>
            </w:r>
            <w:proofErr w:type="spellEnd"/>
            <w:r w:rsidRPr="00E63EA4">
              <w:rPr>
                <w:rFonts w:ascii="Times New Roman" w:eastAsia="Times New Roman" w:hAnsi="Times New Roman" w:cs="Times New Roman"/>
                <w:sz w:val="24"/>
                <w:szCs w:val="24"/>
                <w:lang w:eastAsia="ru-RU"/>
              </w:rPr>
              <w:t xml:space="preserve">, осуществившие приобретение оборудования (монтаж, доставку) в целях создания и (или) модернизации производства товаров (работ, услуг) и осуществляющие основной вид деятельности  в сфере производства товаров (работ, услуг), </w:t>
            </w:r>
            <w:r w:rsidRPr="00E63EA4">
              <w:rPr>
                <w:rFonts w:ascii="Times New Roman" w:eastAsia="Times New Roman" w:hAnsi="Times New Roman" w:cs="Times New Roman"/>
                <w:sz w:val="24"/>
                <w:szCs w:val="24"/>
                <w:u w:val="single"/>
                <w:lang w:eastAsia="ru-RU"/>
              </w:rPr>
              <w:t xml:space="preserve">за исключением видов деятельности, включенных в </w:t>
            </w:r>
            <w:hyperlink r:id="rId9" w:history="1">
              <w:r w:rsidRPr="00E63EA4">
                <w:rPr>
                  <w:rFonts w:ascii="Times New Roman" w:eastAsia="Times New Roman" w:hAnsi="Times New Roman" w:cs="Times New Roman"/>
                  <w:sz w:val="24"/>
                  <w:szCs w:val="24"/>
                  <w:u w:val="single"/>
                  <w:lang w:eastAsia="ru-RU"/>
                </w:rPr>
                <w:t>разделы</w:t>
              </w:r>
              <w:proofErr w:type="gramStart"/>
              <w:r w:rsidRPr="00E63EA4">
                <w:rPr>
                  <w:rFonts w:ascii="Times New Roman" w:eastAsia="Times New Roman" w:hAnsi="Times New Roman" w:cs="Times New Roman"/>
                  <w:sz w:val="24"/>
                  <w:szCs w:val="24"/>
                  <w:u w:val="single"/>
                  <w:lang w:eastAsia="ru-RU"/>
                </w:rPr>
                <w:t xml:space="preserve"> А</w:t>
              </w:r>
              <w:proofErr w:type="gramEnd"/>
              <w:r w:rsidRPr="00E63EA4">
                <w:rPr>
                  <w:rFonts w:ascii="Times New Roman" w:eastAsia="Times New Roman" w:hAnsi="Times New Roman" w:cs="Times New Roman"/>
                  <w:sz w:val="24"/>
                  <w:szCs w:val="24"/>
                  <w:u w:val="single"/>
                  <w:lang w:eastAsia="ru-RU"/>
                </w:rPr>
                <w:t xml:space="preserve">, В, </w:t>
              </w:r>
              <w:r w:rsidRPr="00E63EA4">
                <w:rPr>
                  <w:rFonts w:ascii="Times New Roman" w:eastAsia="Times New Roman" w:hAnsi="Times New Roman" w:cs="Times New Roman"/>
                  <w:sz w:val="24"/>
                  <w:szCs w:val="24"/>
                  <w:u w:val="single"/>
                  <w:lang w:val="en-US" w:eastAsia="ru-RU"/>
                </w:rPr>
                <w:t>D</w:t>
              </w:r>
              <w:r w:rsidRPr="00E63EA4">
                <w:rPr>
                  <w:rFonts w:ascii="Times New Roman" w:eastAsia="Times New Roman" w:hAnsi="Times New Roman" w:cs="Times New Roman"/>
                  <w:sz w:val="24"/>
                  <w:szCs w:val="24"/>
                  <w:u w:val="single"/>
                  <w:lang w:eastAsia="ru-RU"/>
                </w:rPr>
                <w:t xml:space="preserve">, </w:t>
              </w:r>
              <w:r w:rsidRPr="00E63EA4">
                <w:rPr>
                  <w:rFonts w:ascii="Times New Roman" w:eastAsia="Times New Roman" w:hAnsi="Times New Roman" w:cs="Times New Roman"/>
                  <w:sz w:val="24"/>
                  <w:szCs w:val="24"/>
                  <w:u w:val="single"/>
                  <w:lang w:val="en-US" w:eastAsia="ru-RU"/>
                </w:rPr>
                <w:t>E</w:t>
              </w:r>
              <w:r w:rsidRPr="00E63EA4">
                <w:rPr>
                  <w:rFonts w:ascii="Times New Roman" w:eastAsia="Times New Roman" w:hAnsi="Times New Roman" w:cs="Times New Roman"/>
                  <w:sz w:val="24"/>
                  <w:szCs w:val="24"/>
                  <w:u w:val="single"/>
                  <w:lang w:eastAsia="ru-RU"/>
                </w:rPr>
                <w:t xml:space="preserve"> (за исключением кода </w:t>
              </w:r>
              <w:r w:rsidRPr="00E63EA4">
                <w:rPr>
                  <w:rFonts w:ascii="Times New Roman" w:eastAsia="Times New Roman" w:hAnsi="Times New Roman" w:cs="Times New Roman"/>
                  <w:sz w:val="24"/>
                  <w:szCs w:val="24"/>
                  <w:u w:val="single"/>
                  <w:lang w:eastAsia="ru-RU"/>
                </w:rPr>
                <w:lastRenderedPageBreak/>
                <w:t>38), G</w:t>
              </w:r>
            </w:hyperlink>
            <w:r w:rsidRPr="00E63EA4">
              <w:rPr>
                <w:rFonts w:ascii="Times New Roman" w:eastAsia="Times New Roman" w:hAnsi="Times New Roman" w:cs="Times New Roman"/>
                <w:sz w:val="24"/>
                <w:szCs w:val="24"/>
                <w:u w:val="single"/>
                <w:lang w:eastAsia="ru-RU"/>
              </w:rPr>
              <w:t xml:space="preserve"> (за исключением кода 45.2), </w:t>
            </w:r>
            <w:r w:rsidRPr="00E63EA4">
              <w:rPr>
                <w:rFonts w:ascii="Times New Roman" w:eastAsia="Times New Roman" w:hAnsi="Times New Roman" w:cs="Times New Roman"/>
                <w:sz w:val="24"/>
                <w:szCs w:val="24"/>
                <w:u w:val="single"/>
                <w:lang w:val="en-US" w:eastAsia="ru-RU"/>
              </w:rPr>
              <w:t>H</w:t>
            </w:r>
            <w:r w:rsidRPr="00E63EA4">
              <w:rPr>
                <w:rFonts w:ascii="Times New Roman" w:eastAsia="Times New Roman" w:hAnsi="Times New Roman" w:cs="Times New Roman"/>
                <w:sz w:val="24"/>
                <w:szCs w:val="24"/>
                <w:u w:val="single"/>
                <w:lang w:eastAsia="ru-RU"/>
              </w:rPr>
              <w:t xml:space="preserve"> ,</w:t>
            </w:r>
            <w:hyperlink r:id="rId10" w:history="1">
              <w:r w:rsidRPr="00E63EA4">
                <w:rPr>
                  <w:rFonts w:ascii="Times New Roman" w:eastAsia="Times New Roman" w:hAnsi="Times New Roman" w:cs="Times New Roman"/>
                  <w:sz w:val="24"/>
                  <w:szCs w:val="24"/>
                  <w:u w:val="single"/>
                  <w:lang w:eastAsia="ru-RU"/>
                </w:rPr>
                <w:t>K</w:t>
              </w:r>
            </w:hyperlink>
            <w:r w:rsidRPr="00E63EA4">
              <w:rPr>
                <w:rFonts w:ascii="Times New Roman" w:eastAsia="Times New Roman" w:hAnsi="Times New Roman" w:cs="Times New Roman"/>
                <w:sz w:val="24"/>
                <w:szCs w:val="24"/>
                <w:u w:val="single"/>
                <w:lang w:eastAsia="ru-RU"/>
              </w:rPr>
              <w:t xml:space="preserve">, </w:t>
            </w:r>
            <w:hyperlink r:id="rId11" w:history="1">
              <w:r w:rsidRPr="00E63EA4">
                <w:rPr>
                  <w:rFonts w:ascii="Times New Roman" w:eastAsia="Times New Roman" w:hAnsi="Times New Roman" w:cs="Times New Roman"/>
                  <w:sz w:val="24"/>
                  <w:szCs w:val="24"/>
                  <w:u w:val="single"/>
                  <w:lang w:eastAsia="ru-RU"/>
                </w:rPr>
                <w:t>L</w:t>
              </w:r>
            </w:hyperlink>
            <w:r w:rsidRPr="00E63EA4">
              <w:rPr>
                <w:rFonts w:ascii="Times New Roman" w:eastAsia="Times New Roman" w:hAnsi="Times New Roman" w:cs="Times New Roman"/>
                <w:sz w:val="24"/>
                <w:szCs w:val="24"/>
                <w:u w:val="single"/>
                <w:lang w:eastAsia="ru-RU"/>
              </w:rPr>
              <w:t xml:space="preserve">, </w:t>
            </w:r>
            <w:hyperlink r:id="rId12" w:history="1">
              <w:r w:rsidRPr="00E63EA4">
                <w:rPr>
                  <w:rFonts w:ascii="Times New Roman" w:eastAsia="Times New Roman" w:hAnsi="Times New Roman" w:cs="Times New Roman"/>
                  <w:sz w:val="24"/>
                  <w:szCs w:val="24"/>
                  <w:u w:val="single"/>
                  <w:lang w:eastAsia="ru-RU"/>
                </w:rPr>
                <w:t>M</w:t>
              </w:r>
            </w:hyperlink>
            <w:r w:rsidRPr="00E63EA4">
              <w:rPr>
                <w:rFonts w:ascii="Times New Roman" w:eastAsia="Times New Roman" w:hAnsi="Times New Roman" w:cs="Times New Roman"/>
                <w:sz w:val="24"/>
                <w:szCs w:val="24"/>
                <w:u w:val="single"/>
                <w:lang w:eastAsia="ru-RU"/>
              </w:rPr>
              <w:t xml:space="preserve">, </w:t>
            </w:r>
            <w:hyperlink r:id="rId13" w:history="1">
              <w:r w:rsidRPr="00E63EA4">
                <w:rPr>
                  <w:rFonts w:ascii="Times New Roman" w:eastAsia="Times New Roman" w:hAnsi="Times New Roman" w:cs="Times New Roman"/>
                  <w:sz w:val="24"/>
                  <w:szCs w:val="24"/>
                  <w:u w:val="single"/>
                  <w:lang w:eastAsia="ru-RU"/>
                </w:rPr>
                <w:t>N</w:t>
              </w:r>
            </w:hyperlink>
            <w:r w:rsidRPr="00E63EA4">
              <w:rPr>
                <w:rFonts w:ascii="Times New Roman" w:eastAsia="Times New Roman" w:hAnsi="Times New Roman" w:cs="Times New Roman"/>
                <w:sz w:val="24"/>
                <w:szCs w:val="24"/>
                <w:u w:val="single"/>
                <w:lang w:eastAsia="ru-RU"/>
              </w:rPr>
              <w:t xml:space="preserve">, </w:t>
            </w:r>
            <w:hyperlink r:id="rId14" w:history="1">
              <w:r w:rsidRPr="00E63EA4">
                <w:rPr>
                  <w:rFonts w:ascii="Times New Roman" w:eastAsia="Times New Roman" w:hAnsi="Times New Roman" w:cs="Times New Roman"/>
                  <w:sz w:val="24"/>
                  <w:szCs w:val="24"/>
                  <w:u w:val="single"/>
                  <w:lang w:eastAsia="ru-RU"/>
                </w:rPr>
                <w:t>O</w:t>
              </w:r>
            </w:hyperlink>
            <w:r w:rsidRPr="00E63EA4">
              <w:rPr>
                <w:rFonts w:ascii="Times New Roman" w:eastAsia="Times New Roman" w:hAnsi="Times New Roman" w:cs="Times New Roman"/>
                <w:sz w:val="24"/>
                <w:szCs w:val="24"/>
                <w:u w:val="single"/>
                <w:lang w:eastAsia="ru-RU"/>
              </w:rPr>
              <w:t xml:space="preserve">, </w:t>
            </w:r>
            <w:r w:rsidRPr="00E63EA4">
              <w:rPr>
                <w:rFonts w:ascii="Times New Roman" w:eastAsia="Times New Roman" w:hAnsi="Times New Roman" w:cs="Times New Roman"/>
                <w:sz w:val="24"/>
                <w:szCs w:val="24"/>
                <w:u w:val="single"/>
                <w:lang w:val="en-US" w:eastAsia="ru-RU"/>
              </w:rPr>
              <w:t>S</w:t>
            </w:r>
            <w:r w:rsidRPr="00E63EA4">
              <w:rPr>
                <w:rFonts w:ascii="Times New Roman" w:eastAsia="Times New Roman" w:hAnsi="Times New Roman" w:cs="Times New Roman"/>
                <w:sz w:val="24"/>
                <w:szCs w:val="24"/>
                <w:u w:val="single"/>
                <w:lang w:eastAsia="ru-RU"/>
              </w:rPr>
              <w:t xml:space="preserve"> (за исключением кодов 95 и 96),  </w:t>
            </w:r>
            <w:hyperlink r:id="rId15" w:history="1">
              <w:r w:rsidRPr="00E63EA4">
                <w:rPr>
                  <w:rFonts w:ascii="Times New Roman" w:eastAsia="Times New Roman" w:hAnsi="Times New Roman" w:cs="Times New Roman"/>
                  <w:sz w:val="24"/>
                  <w:szCs w:val="24"/>
                  <w:u w:val="single"/>
                  <w:lang w:eastAsia="ru-RU"/>
                </w:rPr>
                <w:t>T</w:t>
              </w:r>
            </w:hyperlink>
            <w:r w:rsidRPr="00E63EA4">
              <w:rPr>
                <w:rFonts w:ascii="Times New Roman" w:eastAsia="Times New Roman" w:hAnsi="Times New Roman" w:cs="Times New Roman"/>
                <w:sz w:val="24"/>
                <w:szCs w:val="24"/>
                <w:u w:val="single"/>
                <w:lang w:eastAsia="ru-RU"/>
              </w:rPr>
              <w:t xml:space="preserve">, </w:t>
            </w:r>
            <w:hyperlink r:id="rId16" w:history="1">
              <w:proofErr w:type="spellStart"/>
              <w:r w:rsidRPr="00E63EA4">
                <w:rPr>
                  <w:rFonts w:ascii="Times New Roman" w:eastAsia="Times New Roman" w:hAnsi="Times New Roman" w:cs="Times New Roman"/>
                  <w:sz w:val="24"/>
                  <w:szCs w:val="24"/>
                  <w:u w:val="single"/>
                  <w:lang w:eastAsia="ru-RU"/>
                </w:rPr>
                <w:t>U</w:t>
              </w:r>
            </w:hyperlink>
            <w:r w:rsidRPr="00E63EA4">
              <w:rPr>
                <w:rFonts w:ascii="Times New Roman" w:eastAsia="Times New Roman" w:hAnsi="Times New Roman" w:cs="Times New Roman"/>
                <w:sz w:val="24"/>
                <w:szCs w:val="24"/>
                <w:u w:val="single"/>
                <w:lang w:eastAsia="ru-RU"/>
              </w:rPr>
              <w:t>Общероссийского</w:t>
            </w:r>
            <w:proofErr w:type="spellEnd"/>
            <w:r w:rsidRPr="00E63EA4">
              <w:rPr>
                <w:rFonts w:ascii="Times New Roman" w:eastAsia="Times New Roman" w:hAnsi="Times New Roman" w:cs="Times New Roman"/>
                <w:sz w:val="24"/>
                <w:szCs w:val="24"/>
                <w:u w:val="single"/>
                <w:lang w:eastAsia="ru-RU"/>
              </w:rPr>
              <w:t xml:space="preserve"> классификатора видов экономической деятельности</w:t>
            </w:r>
            <w:r w:rsidRPr="00E63EA4">
              <w:rPr>
                <w:rFonts w:ascii="Times New Roman" w:eastAsia="Times New Roman" w:hAnsi="Times New Roman" w:cs="Times New Roman"/>
                <w:sz w:val="24"/>
                <w:szCs w:val="24"/>
                <w:lang w:eastAsia="ru-RU"/>
              </w:rPr>
              <w:t xml:space="preserve"> (ОК 029-2014 (КДЕС</w:t>
            </w:r>
            <w:proofErr w:type="gramStart"/>
            <w:r w:rsidRPr="00E63EA4">
              <w:rPr>
                <w:rFonts w:ascii="Times New Roman" w:eastAsia="Times New Roman" w:hAnsi="Times New Roman" w:cs="Times New Roman"/>
                <w:sz w:val="24"/>
                <w:szCs w:val="24"/>
                <w:lang w:eastAsia="ru-RU"/>
              </w:rPr>
              <w:t xml:space="preserve"> Р</w:t>
            </w:r>
            <w:proofErr w:type="gramEnd"/>
            <w:r w:rsidRPr="00E63EA4">
              <w:rPr>
                <w:rFonts w:ascii="Times New Roman" w:eastAsia="Times New Roman" w:hAnsi="Times New Roman" w:cs="Times New Roman"/>
                <w:sz w:val="24"/>
                <w:szCs w:val="24"/>
                <w:lang w:eastAsia="ru-RU"/>
              </w:rPr>
              <w:t>ед. 2)</w:t>
            </w:r>
          </w:p>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2686" w:type="dxa"/>
            <w:vMerge w:val="restart"/>
            <w:tcBorders>
              <w:top w:val="single" w:sz="4" w:space="0" w:color="auto"/>
            </w:tcBorders>
          </w:tcPr>
          <w:p w:rsidR="00B26072" w:rsidRPr="00B26072" w:rsidRDefault="00B26072" w:rsidP="00B26072">
            <w:pPr>
              <w:widowControl w:val="0"/>
              <w:autoSpaceDE w:val="0"/>
              <w:autoSpaceDN w:val="0"/>
              <w:adjustRightInd w:val="0"/>
              <w:spacing w:after="0" w:line="240" w:lineRule="auto"/>
              <w:ind w:firstLine="86"/>
              <w:jc w:val="both"/>
              <w:rPr>
                <w:rFonts w:ascii="Times New Roman" w:eastAsia="Times New Roman" w:hAnsi="Times New Roman" w:cs="Times New Roman"/>
                <w:sz w:val="24"/>
                <w:szCs w:val="24"/>
                <w:lang w:eastAsia="ru-RU"/>
              </w:rPr>
            </w:pPr>
            <w:proofErr w:type="gramStart"/>
            <w:r w:rsidRPr="00B26072">
              <w:rPr>
                <w:rFonts w:ascii="Times New Roman" w:eastAsia="Times New Roman" w:hAnsi="Times New Roman" w:cs="Times New Roman"/>
                <w:sz w:val="24"/>
                <w:szCs w:val="24"/>
                <w:lang w:eastAsia="ru-RU"/>
              </w:rPr>
              <w:lastRenderedPageBreak/>
              <w:t xml:space="preserve">1)Увеличение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 &lt;*&gt;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w:t>
            </w:r>
            <w:r w:rsidRPr="00B26072">
              <w:rPr>
                <w:rFonts w:ascii="Times New Roman" w:eastAsia="Times New Roman" w:hAnsi="Times New Roman" w:cs="Times New Roman"/>
                <w:sz w:val="24"/>
                <w:szCs w:val="24"/>
                <w:lang w:eastAsia="ru-RU"/>
              </w:rPr>
              <w:lastRenderedPageBreak/>
              <w:t>с годом, предшествующим году предоставления финансовой поддержки, при сохранении или увеличении среднесписочной численности работников в год</w:t>
            </w:r>
            <w:proofErr w:type="gramEnd"/>
            <w:r w:rsidRPr="00B26072">
              <w:rPr>
                <w:rFonts w:ascii="Times New Roman" w:eastAsia="Times New Roman" w:hAnsi="Times New Roman" w:cs="Times New Roman"/>
                <w:sz w:val="24"/>
                <w:szCs w:val="24"/>
                <w:lang w:eastAsia="ru-RU"/>
              </w:rPr>
              <w:t xml:space="preserve"> предоставления финансовой поддержки по сравнению с годом, предшествующим году предоставления финансовой  поддержки &lt;**&gt;.</w:t>
            </w:r>
          </w:p>
          <w:p w:rsidR="00B26072" w:rsidRPr="00B26072" w:rsidRDefault="00B26072" w:rsidP="00B26072">
            <w:pPr>
              <w:widowControl w:val="0"/>
              <w:autoSpaceDE w:val="0"/>
              <w:autoSpaceDN w:val="0"/>
              <w:adjustRightInd w:val="0"/>
              <w:spacing w:after="0" w:line="240" w:lineRule="auto"/>
              <w:ind w:firstLine="86"/>
              <w:jc w:val="both"/>
              <w:rPr>
                <w:rFonts w:ascii="Times New Roman" w:eastAsia="Times New Roman" w:hAnsi="Times New Roman" w:cs="Times New Roman"/>
                <w:b/>
                <w:sz w:val="24"/>
                <w:szCs w:val="24"/>
                <w:lang w:eastAsia="ru-RU"/>
              </w:rPr>
            </w:pPr>
            <w:r w:rsidRPr="00B26072">
              <w:rPr>
                <w:rFonts w:ascii="Times New Roman" w:eastAsia="Times New Roman" w:hAnsi="Times New Roman" w:cs="Times New Roman"/>
                <w:b/>
                <w:sz w:val="24"/>
                <w:szCs w:val="24"/>
                <w:lang w:eastAsia="ru-RU"/>
              </w:rPr>
              <w:t xml:space="preserve">Получатель субсидии должен выбрать один из вариантов результатов и указать значения в заявке. </w:t>
            </w:r>
          </w:p>
          <w:p w:rsidR="00B26072" w:rsidRPr="00B26072" w:rsidRDefault="00B26072" w:rsidP="00B26072">
            <w:pPr>
              <w:widowControl w:val="0"/>
              <w:autoSpaceDE w:val="0"/>
              <w:autoSpaceDN w:val="0"/>
              <w:adjustRightInd w:val="0"/>
              <w:spacing w:after="0" w:line="240" w:lineRule="auto"/>
              <w:ind w:firstLine="86"/>
              <w:jc w:val="both"/>
              <w:rPr>
                <w:rFonts w:ascii="Times New Roman" w:eastAsia="Times New Roman" w:hAnsi="Times New Roman" w:cs="Times New Roman"/>
                <w:sz w:val="24"/>
                <w:szCs w:val="24"/>
                <w:lang w:eastAsia="ru-RU"/>
              </w:rPr>
            </w:pPr>
            <w:proofErr w:type="gramStart"/>
            <w:r w:rsidRPr="00B26072">
              <w:rPr>
                <w:rFonts w:ascii="Times New Roman" w:eastAsia="Times New Roman" w:hAnsi="Times New Roman" w:cs="Times New Roman"/>
                <w:sz w:val="24"/>
                <w:szCs w:val="24"/>
                <w:lang w:eastAsia="ru-RU"/>
              </w:rPr>
              <w:t xml:space="preserve">2)Отсутствие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w:t>
            </w:r>
            <w:r w:rsidRPr="00B26072">
              <w:rPr>
                <w:rFonts w:ascii="Times New Roman" w:eastAsia="Times New Roman" w:hAnsi="Times New Roman" w:cs="Times New Roman"/>
                <w:sz w:val="24"/>
                <w:szCs w:val="24"/>
                <w:lang w:eastAsia="ru-RU"/>
              </w:rPr>
              <w:lastRenderedPageBreak/>
              <w:t>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B26072" w:rsidRPr="00B26072" w:rsidRDefault="00B26072" w:rsidP="00B26072">
            <w:pPr>
              <w:widowControl w:val="0"/>
              <w:autoSpaceDE w:val="0"/>
              <w:autoSpaceDN w:val="0"/>
              <w:adjustRightInd w:val="0"/>
              <w:spacing w:after="0" w:line="240" w:lineRule="auto"/>
              <w:ind w:firstLine="86"/>
              <w:jc w:val="both"/>
              <w:rPr>
                <w:rFonts w:ascii="Times New Roman" w:eastAsia="Times New Roman" w:hAnsi="Times New Roman" w:cs="Times New Roman"/>
                <w:sz w:val="24"/>
                <w:szCs w:val="24"/>
                <w:lang w:eastAsia="ru-RU"/>
              </w:rPr>
            </w:pPr>
            <w:r w:rsidRPr="00B26072">
              <w:rPr>
                <w:rFonts w:ascii="Times New Roman" w:eastAsia="Times New Roman" w:hAnsi="Times New Roman" w:cs="Times New Roman"/>
                <w:sz w:val="24"/>
                <w:szCs w:val="24"/>
                <w:lang w:eastAsia="ru-RU"/>
              </w:rPr>
              <w:t>3)Участие не менее чем в 3 (трех) ярмарках, проводимых как на территории Каргатского района, так и за его пределами</w:t>
            </w:r>
          </w:p>
          <w:p w:rsidR="00E63EA4" w:rsidRPr="00E63EA4" w:rsidRDefault="00E63EA4" w:rsidP="00E63EA4">
            <w:pPr>
              <w:widowControl w:val="0"/>
              <w:autoSpaceDE w:val="0"/>
              <w:autoSpaceDN w:val="0"/>
              <w:adjustRightInd w:val="0"/>
              <w:spacing w:after="0" w:line="240" w:lineRule="auto"/>
              <w:ind w:firstLine="86"/>
              <w:jc w:val="both"/>
              <w:rPr>
                <w:rFonts w:ascii="Times New Roman" w:eastAsia="Times New Roman" w:hAnsi="Times New Roman" w:cs="Times New Roman"/>
                <w:sz w:val="24"/>
                <w:szCs w:val="24"/>
                <w:lang w:eastAsia="ru-RU"/>
              </w:rPr>
            </w:pPr>
          </w:p>
        </w:tc>
        <w:tc>
          <w:tcPr>
            <w:tcW w:w="7661" w:type="dxa"/>
            <w:tcBorders>
              <w:top w:val="single" w:sz="4" w:space="0" w:color="auto"/>
              <w:bottom w:val="single" w:sz="4" w:space="0" w:color="auto"/>
            </w:tcBorders>
          </w:tcPr>
          <w:p w:rsidR="00E63EA4" w:rsidRPr="00E63EA4" w:rsidRDefault="00E63EA4" w:rsidP="00E63EA4">
            <w:pPr>
              <w:widowControl w:val="0"/>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lastRenderedPageBreak/>
              <w:t>•</w:t>
            </w:r>
            <w:r w:rsidRPr="00E63EA4">
              <w:rPr>
                <w:rFonts w:ascii="Times New Roman" w:eastAsia="Times New Roman" w:hAnsi="Times New Roman" w:cs="Times New Roman"/>
                <w:sz w:val="24"/>
                <w:szCs w:val="24"/>
                <w:lang w:eastAsia="ru-RU"/>
              </w:rPr>
              <w:tab/>
              <w:t xml:space="preserve">Субсидия предоставляется в    размере до 50%  от фактически произведенных и документально подтвержденных затрат на приобретение оборудования  в  год оказания финансовой поддержки и за год, предшествующий году оказания финансовой поддержки, </w:t>
            </w:r>
          </w:p>
          <w:p w:rsidR="00E63EA4" w:rsidRPr="00E63EA4" w:rsidRDefault="00E63EA4" w:rsidP="00E63EA4">
            <w:pPr>
              <w:widowControl w:val="0"/>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w:t>
            </w:r>
            <w:r w:rsidRPr="00E63EA4">
              <w:rPr>
                <w:rFonts w:ascii="Times New Roman" w:eastAsia="Times New Roman" w:hAnsi="Times New Roman" w:cs="Times New Roman"/>
                <w:sz w:val="24"/>
                <w:szCs w:val="24"/>
                <w:lang w:eastAsia="ru-RU"/>
              </w:rPr>
              <w:tab/>
              <w:t>Субсидия предоставляется в сумме не более 700 тыс. рублей</w:t>
            </w:r>
            <w:r w:rsidRPr="00E63EA4">
              <w:rPr>
                <w:rFonts w:ascii="Times New Roman" w:eastAsia="Times New Roman" w:hAnsi="Times New Roman" w:cs="Times New Roman"/>
                <w:color w:val="FF0000"/>
                <w:sz w:val="24"/>
                <w:szCs w:val="24"/>
                <w:lang w:eastAsia="ru-RU"/>
              </w:rPr>
              <w:t xml:space="preserve"> </w:t>
            </w:r>
            <w:r w:rsidRPr="00E63EA4">
              <w:rPr>
                <w:rFonts w:ascii="Times New Roman" w:eastAsia="Times New Roman" w:hAnsi="Times New Roman" w:cs="Times New Roman"/>
                <w:sz w:val="24"/>
                <w:szCs w:val="24"/>
                <w:lang w:eastAsia="ru-RU"/>
              </w:rPr>
              <w:t xml:space="preserve">на одного </w:t>
            </w:r>
            <w:proofErr w:type="spellStart"/>
            <w:r w:rsidRPr="00E63EA4">
              <w:rPr>
                <w:rFonts w:ascii="Times New Roman" w:eastAsia="Times New Roman" w:hAnsi="Times New Roman" w:cs="Times New Roman"/>
                <w:sz w:val="24"/>
                <w:szCs w:val="24"/>
                <w:lang w:eastAsia="ru-RU"/>
              </w:rPr>
              <w:t>СМиСП</w:t>
            </w:r>
            <w:proofErr w:type="spellEnd"/>
            <w:r w:rsidRPr="00E63EA4">
              <w:rPr>
                <w:rFonts w:ascii="Times New Roman" w:eastAsia="Times New Roman" w:hAnsi="Times New Roman" w:cs="Times New Roman"/>
                <w:sz w:val="24"/>
                <w:szCs w:val="24"/>
                <w:lang w:eastAsia="ru-RU"/>
              </w:rPr>
              <w:t>.</w:t>
            </w:r>
          </w:p>
          <w:p w:rsidR="00E63EA4" w:rsidRPr="00E63EA4" w:rsidRDefault="00E63EA4" w:rsidP="00E63EA4">
            <w:pPr>
              <w:widowControl w:val="0"/>
              <w:tabs>
                <w:tab w:val="left" w:pos="228"/>
              </w:tabs>
              <w:autoSpaceDE w:val="0"/>
              <w:autoSpaceDN w:val="0"/>
              <w:adjustRightInd w:val="0"/>
              <w:spacing w:after="0" w:line="240" w:lineRule="auto"/>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w:t>
            </w:r>
            <w:r w:rsidRPr="00E63EA4">
              <w:rPr>
                <w:rFonts w:ascii="Times New Roman" w:eastAsia="Times New Roman" w:hAnsi="Times New Roman" w:cs="Times New Roman"/>
                <w:sz w:val="24"/>
                <w:szCs w:val="24"/>
                <w:lang w:eastAsia="ru-RU"/>
              </w:rPr>
              <w:tab/>
              <w:t>Субсидия выплачивается единовременно после принятия решения Комиссией.</w:t>
            </w:r>
          </w:p>
          <w:p w:rsidR="00E63EA4" w:rsidRPr="00E63EA4" w:rsidRDefault="00E63EA4" w:rsidP="00E63EA4">
            <w:pPr>
              <w:widowControl w:val="0"/>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63EA4">
              <w:rPr>
                <w:rFonts w:ascii="Times New Roman" w:eastAsia="Times New Roman" w:hAnsi="Times New Roman" w:cs="Times New Roman"/>
                <w:sz w:val="24"/>
                <w:szCs w:val="24"/>
                <w:lang w:eastAsia="ru-RU"/>
              </w:rPr>
              <w:t>•</w:t>
            </w:r>
            <w:r w:rsidRPr="00E63EA4">
              <w:rPr>
                <w:rFonts w:ascii="Times New Roman" w:eastAsia="Times New Roman" w:hAnsi="Times New Roman" w:cs="Times New Roman"/>
                <w:sz w:val="24"/>
                <w:szCs w:val="24"/>
                <w:lang w:eastAsia="ru-RU"/>
              </w:rPr>
              <w:tab/>
              <w:t>Субсидирование затрат на приобретение оборудования осуществляется в отношении: оборудования, устройств, механизмов,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 группы» (далее – оборудование),</w:t>
            </w:r>
            <w:proofErr w:type="gramEnd"/>
          </w:p>
          <w:p w:rsidR="00E63EA4" w:rsidRPr="00E63EA4" w:rsidRDefault="00E63EA4" w:rsidP="00E63EA4">
            <w:pPr>
              <w:widowControl w:val="0"/>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w:t>
            </w:r>
            <w:r w:rsidRPr="00E63EA4">
              <w:rPr>
                <w:rFonts w:ascii="Times New Roman" w:eastAsia="Times New Roman" w:hAnsi="Times New Roman" w:cs="Times New Roman"/>
                <w:sz w:val="24"/>
                <w:szCs w:val="24"/>
                <w:lang w:eastAsia="ru-RU"/>
              </w:rPr>
              <w:tab/>
              <w:t xml:space="preserve">Субсидии предоставляются на возмещение части затрат на приобретение  нового оборудования, используемого для основной деятельности </w:t>
            </w:r>
            <w:proofErr w:type="spellStart"/>
            <w:r w:rsidRPr="00E63EA4">
              <w:rPr>
                <w:rFonts w:ascii="Times New Roman" w:eastAsia="Times New Roman" w:hAnsi="Times New Roman" w:cs="Times New Roman"/>
                <w:sz w:val="24"/>
                <w:szCs w:val="24"/>
                <w:lang w:eastAsia="ru-RU"/>
              </w:rPr>
              <w:t>СМиСП</w:t>
            </w:r>
            <w:proofErr w:type="spellEnd"/>
            <w:r w:rsidRPr="00E63EA4">
              <w:rPr>
                <w:rFonts w:ascii="Times New Roman" w:eastAsia="Times New Roman" w:hAnsi="Times New Roman" w:cs="Times New Roman"/>
                <w:sz w:val="24"/>
                <w:szCs w:val="24"/>
                <w:lang w:eastAsia="ru-RU"/>
              </w:rPr>
              <w:t xml:space="preserve"> и произведенного не ранее чем за 36 месяцев до </w:t>
            </w:r>
            <w:r w:rsidRPr="00E63EA4">
              <w:rPr>
                <w:rFonts w:ascii="Times New Roman" w:eastAsia="Times New Roman" w:hAnsi="Times New Roman" w:cs="Times New Roman"/>
                <w:sz w:val="24"/>
                <w:szCs w:val="24"/>
                <w:lang w:eastAsia="ru-RU"/>
              </w:rPr>
              <w:lastRenderedPageBreak/>
              <w:t>даты приобретения его получателем субсидий.</w:t>
            </w: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lastRenderedPageBreak/>
              <w:t>22.</w:t>
            </w:r>
          </w:p>
        </w:tc>
        <w:tc>
          <w:tcPr>
            <w:tcW w:w="2268" w:type="dxa"/>
            <w:tcBorders>
              <w:top w:val="single" w:sz="4" w:space="0" w:color="auto"/>
              <w:bottom w:val="single" w:sz="4" w:space="0" w:color="auto"/>
            </w:tcBorders>
          </w:tcPr>
          <w:p w:rsidR="00E63EA4" w:rsidRPr="00E63EA4" w:rsidRDefault="00E63EA4" w:rsidP="00E63EA4">
            <w:pPr>
              <w:widowControl w:val="0"/>
              <w:tabs>
                <w:tab w:val="left" w:pos="993"/>
              </w:tabs>
              <w:autoSpaceDE w:val="0"/>
              <w:autoSpaceDN w:val="0"/>
              <w:spacing w:after="0" w:line="240" w:lineRule="auto"/>
              <w:ind w:right="80" w:hanging="62"/>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Субсидирование части затрат связанных со строительством, реконструкцией и капитальным ремонтом зданий</w:t>
            </w:r>
          </w:p>
          <w:p w:rsidR="00E63EA4" w:rsidRPr="00E63EA4" w:rsidRDefault="00E63EA4" w:rsidP="00E63EA4">
            <w:pPr>
              <w:widowControl w:val="0"/>
              <w:tabs>
                <w:tab w:val="left" w:pos="993"/>
              </w:tabs>
              <w:autoSpaceDE w:val="0"/>
              <w:autoSpaceDN w:val="0"/>
              <w:spacing w:after="0" w:line="240" w:lineRule="auto"/>
              <w:ind w:right="80" w:hanging="62"/>
              <w:rPr>
                <w:rFonts w:ascii="Times New Roman" w:eastAsia="Times New Roman" w:hAnsi="Times New Roman" w:cs="Times New Roman"/>
                <w:sz w:val="24"/>
                <w:szCs w:val="24"/>
              </w:rPr>
            </w:pPr>
          </w:p>
        </w:tc>
        <w:tc>
          <w:tcPr>
            <w:tcW w:w="2410" w:type="dxa"/>
            <w:vMerge/>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86" w:type="dxa"/>
            <w:vMerge/>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7661"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w:t>
            </w:r>
            <w:r w:rsidRPr="00E63EA4">
              <w:rPr>
                <w:rFonts w:ascii="Times New Roman" w:eastAsia="Times New Roman" w:hAnsi="Times New Roman" w:cs="Times New Roman"/>
                <w:sz w:val="24"/>
                <w:szCs w:val="24"/>
                <w:lang w:eastAsia="ru-RU"/>
              </w:rPr>
              <w:tab/>
              <w:t>Субсидия предоставляется в размере:</w:t>
            </w:r>
          </w:p>
          <w:p w:rsidR="00E63EA4" w:rsidRPr="00E63EA4" w:rsidRDefault="00E63EA4" w:rsidP="00E63E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а) до 25% от фактически произведенных и документально подтвержденных затрат на строительство (модернизацию) зданий, в том числе на проектные работы, составляющих не более 700 тыс. рублей на одного СМ и СП;</w:t>
            </w:r>
          </w:p>
          <w:p w:rsidR="00E63EA4" w:rsidRPr="00E63EA4" w:rsidRDefault="00E63EA4" w:rsidP="00E63E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б) до 50%  от фактически произведенных и документально подтвержденных затрат на капитальный ремонт зданий и помещений, в том числе на проектные работы, не более 500 тыс. руб. на одного СМ и СП.</w:t>
            </w:r>
          </w:p>
          <w:p w:rsidR="00E63EA4" w:rsidRPr="00E63EA4" w:rsidRDefault="00E63EA4" w:rsidP="00E63EA4">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•Субсидия выплачивается единовременно после принятия решения Комиссией.</w:t>
            </w:r>
          </w:p>
          <w:p w:rsidR="00E63EA4" w:rsidRPr="00E63EA4" w:rsidRDefault="00E63EA4" w:rsidP="00E63EA4">
            <w:pPr>
              <w:widowControl w:val="0"/>
              <w:tabs>
                <w:tab w:val="left" w:pos="2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 xml:space="preserve">•Субсидии предоставляются на возмещение части затрат связанных со строительством, реконструкцией и капитальным ремонтом зданий, используемых  для основной деятельности </w:t>
            </w:r>
            <w:proofErr w:type="gramStart"/>
            <w:r w:rsidRPr="00E63EA4">
              <w:rPr>
                <w:rFonts w:ascii="Times New Roman" w:eastAsia="Times New Roman" w:hAnsi="Times New Roman" w:cs="Times New Roman"/>
                <w:sz w:val="24"/>
                <w:szCs w:val="24"/>
                <w:lang w:eastAsia="ru-RU"/>
              </w:rPr>
              <w:t>СМ</w:t>
            </w:r>
            <w:proofErr w:type="gramEnd"/>
            <w:r w:rsidRPr="00E63EA4">
              <w:rPr>
                <w:rFonts w:ascii="Times New Roman" w:eastAsia="Times New Roman" w:hAnsi="Times New Roman" w:cs="Times New Roman"/>
                <w:sz w:val="24"/>
                <w:szCs w:val="24"/>
                <w:lang w:eastAsia="ru-RU"/>
              </w:rPr>
              <w:t xml:space="preserve"> и СП и находящихся в собственности  субъекта.</w:t>
            </w: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23.</w:t>
            </w:r>
          </w:p>
        </w:tc>
        <w:tc>
          <w:tcPr>
            <w:tcW w:w="2268" w:type="dxa"/>
            <w:tcBorders>
              <w:top w:val="single" w:sz="4" w:space="0" w:color="auto"/>
              <w:bottom w:val="single" w:sz="4" w:space="0" w:color="auto"/>
            </w:tcBorders>
          </w:tcPr>
          <w:p w:rsidR="00E63EA4" w:rsidRPr="00E63EA4" w:rsidRDefault="00E63EA4" w:rsidP="00E63EA4">
            <w:pPr>
              <w:widowControl w:val="0"/>
              <w:tabs>
                <w:tab w:val="left" w:pos="993"/>
              </w:tabs>
              <w:autoSpaceDE w:val="0"/>
              <w:autoSpaceDN w:val="0"/>
              <w:spacing w:after="0" w:line="240" w:lineRule="auto"/>
              <w:ind w:right="80" w:hanging="62"/>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ab/>
              <w:t>Субсидирование части затрат, на подключение к сетям инженерно-технологического обеспечения</w:t>
            </w:r>
          </w:p>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410" w:type="dxa"/>
            <w:vMerge/>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86" w:type="dxa"/>
            <w:vMerge/>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7661"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63EA4">
              <w:rPr>
                <w:rFonts w:ascii="Times New Roman" w:eastAsia="Times New Roman" w:hAnsi="Times New Roman" w:cs="Times New Roman"/>
                <w:sz w:val="24"/>
                <w:szCs w:val="24"/>
                <w:lang w:eastAsia="ru-RU"/>
              </w:rPr>
              <w:t>•Субсидия предоставляется в размере до 50% от фактически понесенных и документально подтвержденных затрат, но не более 200 тыс. рублей суммарно за подключаемые к сетям инженерно-технологического обеспечения объекты капитального строительства, в год оказания финансовой поддержки и за год, предшествующий году оказания финансовой поддержки.</w:t>
            </w:r>
            <w:proofErr w:type="gramEnd"/>
          </w:p>
          <w:p w:rsidR="00E63EA4" w:rsidRPr="00E63EA4" w:rsidRDefault="00E63EA4" w:rsidP="00E63E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•Субсидия выплачивается единовременно после принятия решения Комиссией.</w:t>
            </w:r>
          </w:p>
          <w:p w:rsidR="00E63EA4" w:rsidRPr="00E63EA4" w:rsidRDefault="00E63EA4" w:rsidP="00E63EA4">
            <w:pPr>
              <w:widowControl w:val="0"/>
              <w:autoSpaceDE w:val="0"/>
              <w:autoSpaceDN w:val="0"/>
              <w:adjustRightInd w:val="0"/>
              <w:spacing w:after="0" w:line="240" w:lineRule="auto"/>
              <w:ind w:hanging="55"/>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 xml:space="preserve"> •Субсидированию подлежат затраты на подключение построенных или реконструированных для собственных нужд производственных зданий, строений, сооружений.</w:t>
            </w: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44.</w:t>
            </w:r>
          </w:p>
        </w:tc>
        <w:tc>
          <w:tcPr>
            <w:tcW w:w="2268" w:type="dxa"/>
            <w:tcBorders>
              <w:top w:val="single" w:sz="4" w:space="0" w:color="auto"/>
              <w:bottom w:val="single" w:sz="4" w:space="0" w:color="auto"/>
            </w:tcBorders>
          </w:tcPr>
          <w:p w:rsidR="00E63EA4" w:rsidRPr="00E63EA4" w:rsidRDefault="00E63EA4" w:rsidP="00E63EA4">
            <w:pPr>
              <w:widowControl w:val="0"/>
              <w:tabs>
                <w:tab w:val="left" w:pos="993"/>
              </w:tabs>
              <w:autoSpaceDE w:val="0"/>
              <w:autoSpaceDN w:val="0"/>
              <w:spacing w:after="0" w:line="240" w:lineRule="auto"/>
              <w:ind w:right="565"/>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Субсидирование части процентных выплат по кредитам, привлеченным в российских кредитных организациях </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p>
        </w:tc>
        <w:tc>
          <w:tcPr>
            <w:tcW w:w="2410" w:type="dxa"/>
            <w:vMerge/>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86" w:type="dxa"/>
            <w:vMerge/>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7661" w:type="dxa"/>
            <w:tcBorders>
              <w:top w:val="single" w:sz="4" w:space="0" w:color="auto"/>
              <w:bottom w:val="single" w:sz="4" w:space="0" w:color="auto"/>
            </w:tcBorders>
          </w:tcPr>
          <w:p w:rsidR="00E63EA4" w:rsidRPr="00E63EA4" w:rsidRDefault="00E63EA4" w:rsidP="0027405C">
            <w:pPr>
              <w:widowControl w:val="0"/>
              <w:numPr>
                <w:ilvl w:val="0"/>
                <w:numId w:val="31"/>
              </w:numPr>
              <w:tabs>
                <w:tab w:val="left" w:pos="0"/>
                <w:tab w:val="left" w:pos="228"/>
              </w:tabs>
              <w:autoSpaceDE w:val="0"/>
              <w:autoSpaceDN w:val="0"/>
              <w:spacing w:after="0" w:line="240" w:lineRule="auto"/>
              <w:ind w:left="0" w:firstLine="0"/>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Субсидия предоставляется в размере до 50% от фактически понесенных и документально подтвержденных затрат по уплате процентов за пользование кредитом по кредитному договору (договорам), но не более 100 тыс. рублей на одного СМ и СП, в год оказания финансовой поддержки и за 2 года, предшествующих году оказания финансовой поддержки.</w:t>
            </w:r>
          </w:p>
          <w:p w:rsidR="00E63EA4" w:rsidRPr="00E63EA4" w:rsidRDefault="00E63EA4" w:rsidP="0027405C">
            <w:pPr>
              <w:widowControl w:val="0"/>
              <w:numPr>
                <w:ilvl w:val="0"/>
                <w:numId w:val="31"/>
              </w:numPr>
              <w:tabs>
                <w:tab w:val="left" w:pos="228"/>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Субсидия выплачивается единовременно после принятия решения Комиссией, при предъявлении  платежных документов об уплате процентов по банковскому кредиту.</w:t>
            </w:r>
          </w:p>
          <w:p w:rsidR="00E63EA4" w:rsidRPr="00E63EA4" w:rsidRDefault="00E63EA4" w:rsidP="0027405C">
            <w:pPr>
              <w:widowControl w:val="0"/>
              <w:numPr>
                <w:ilvl w:val="0"/>
                <w:numId w:val="31"/>
              </w:numPr>
              <w:tabs>
                <w:tab w:val="left" w:pos="228"/>
              </w:tabs>
              <w:autoSpaceDE w:val="0"/>
              <w:autoSpaceDN w:val="0"/>
              <w:spacing w:after="0" w:line="240" w:lineRule="auto"/>
              <w:ind w:left="0" w:firstLine="0"/>
              <w:jc w:val="both"/>
              <w:rPr>
                <w:rFonts w:ascii="Times New Roman" w:eastAsia="Times New Roman" w:hAnsi="Times New Roman" w:cs="Times New Roman"/>
                <w:b/>
                <w:sz w:val="24"/>
                <w:szCs w:val="24"/>
                <w:u w:val="single"/>
              </w:rPr>
            </w:pPr>
            <w:r w:rsidRPr="00E63EA4">
              <w:rPr>
                <w:rFonts w:ascii="Times New Roman" w:eastAsia="Times New Roman" w:hAnsi="Times New Roman" w:cs="Times New Roman"/>
                <w:sz w:val="24"/>
                <w:szCs w:val="24"/>
              </w:rPr>
              <w:lastRenderedPageBreak/>
              <w:t>Кредитный договор на момент подачи заявки должен являться действующим и уплата процентов по нему должна составлять не менее 10% от всей суммы процентов по кредиту.</w:t>
            </w:r>
          </w:p>
          <w:p w:rsidR="00E63EA4" w:rsidRPr="00E63EA4" w:rsidRDefault="00E63EA4" w:rsidP="0027405C">
            <w:pPr>
              <w:widowControl w:val="0"/>
              <w:numPr>
                <w:ilvl w:val="0"/>
                <w:numId w:val="31"/>
              </w:numPr>
              <w:tabs>
                <w:tab w:val="left" w:pos="228"/>
              </w:tabs>
              <w:autoSpaceDE w:val="0"/>
              <w:autoSpaceDN w:val="0"/>
              <w:spacing w:after="0" w:line="240" w:lineRule="auto"/>
              <w:ind w:left="0" w:firstLine="0"/>
              <w:jc w:val="both"/>
              <w:rPr>
                <w:rFonts w:ascii="Times New Roman" w:eastAsia="Times New Roman" w:hAnsi="Times New Roman" w:cs="Times New Roman"/>
                <w:b/>
                <w:sz w:val="24"/>
                <w:szCs w:val="24"/>
                <w:u w:val="single"/>
              </w:rPr>
            </w:pPr>
            <w:proofErr w:type="gramStart"/>
            <w:r w:rsidRPr="00E63EA4">
              <w:rPr>
                <w:rFonts w:ascii="Times New Roman" w:eastAsia="Times New Roman" w:hAnsi="Times New Roman" w:cs="Times New Roman"/>
                <w:sz w:val="24"/>
                <w:szCs w:val="24"/>
              </w:rPr>
              <w:t>Заёмные средства по кредиту, должны быть направлены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в соответствии с бизнес-планом.</w:t>
            </w:r>
            <w:proofErr w:type="gramEnd"/>
          </w:p>
          <w:p w:rsidR="00E63EA4" w:rsidRPr="00E63EA4" w:rsidRDefault="00E63EA4" w:rsidP="0027405C">
            <w:pPr>
              <w:widowControl w:val="0"/>
              <w:numPr>
                <w:ilvl w:val="0"/>
                <w:numId w:val="31"/>
              </w:numPr>
              <w:tabs>
                <w:tab w:val="left" w:pos="228"/>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Субсидии предоставляются по кредитным договорам, со дня заключения которых до 1 января текущего финансового года прошло не более трех лет.</w:t>
            </w: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lastRenderedPageBreak/>
              <w:t>55.</w:t>
            </w:r>
          </w:p>
        </w:tc>
        <w:tc>
          <w:tcPr>
            <w:tcW w:w="2268"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Субсидирование части затрат по договорам лизинга оборудования</w:t>
            </w:r>
          </w:p>
        </w:tc>
        <w:tc>
          <w:tcPr>
            <w:tcW w:w="2410" w:type="dxa"/>
            <w:vMerge/>
            <w:tcBorders>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86" w:type="dxa"/>
            <w:vMerge/>
            <w:tcBorders>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7661" w:type="dxa"/>
            <w:tcBorders>
              <w:top w:val="single" w:sz="4" w:space="0" w:color="auto"/>
              <w:bottom w:val="single" w:sz="4" w:space="0" w:color="auto"/>
            </w:tcBorders>
          </w:tcPr>
          <w:p w:rsidR="00E63EA4" w:rsidRPr="00E63EA4" w:rsidRDefault="00E63EA4" w:rsidP="0027405C">
            <w:pPr>
              <w:widowControl w:val="0"/>
              <w:numPr>
                <w:ilvl w:val="0"/>
                <w:numId w:val="31"/>
              </w:numPr>
              <w:tabs>
                <w:tab w:val="left" w:pos="87"/>
                <w:tab w:val="left" w:pos="22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E63EA4">
              <w:rPr>
                <w:rFonts w:ascii="Times New Roman" w:eastAsia="Times New Roman" w:hAnsi="Times New Roman" w:cs="Times New Roman"/>
                <w:sz w:val="24"/>
                <w:szCs w:val="24"/>
                <w:lang w:eastAsia="ru-RU"/>
              </w:rPr>
              <w:t>20% от фактически произведенных на момент подачи заявки затрат, связанных с уплатой субъектом МСП ежемесячных лизинговых платежей по действующим на момент подачи заявки договорам лизинга оборудования, включая затраты на монтаж оборудования, но не более запрашиваемого размера субсидии, указанного в заявке;</w:t>
            </w:r>
            <w:proofErr w:type="gramEnd"/>
          </w:p>
          <w:p w:rsidR="00E63EA4" w:rsidRPr="00E63EA4" w:rsidRDefault="00E63EA4" w:rsidP="0027405C">
            <w:pPr>
              <w:widowControl w:val="0"/>
              <w:numPr>
                <w:ilvl w:val="0"/>
                <w:numId w:val="31"/>
              </w:numPr>
              <w:tabs>
                <w:tab w:val="left" w:pos="87"/>
                <w:tab w:val="left" w:pos="22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50% от первого взноса (аванса) при заключении договора лизинга оборудования, но не более запрашиваемого размера субсидии, указанного в заявке.</w:t>
            </w:r>
          </w:p>
          <w:p w:rsidR="00E63EA4" w:rsidRPr="00E63EA4" w:rsidRDefault="00E63EA4" w:rsidP="0027405C">
            <w:pPr>
              <w:widowControl w:val="0"/>
              <w:numPr>
                <w:ilvl w:val="0"/>
                <w:numId w:val="31"/>
              </w:numPr>
              <w:tabs>
                <w:tab w:val="left" w:pos="87"/>
                <w:tab w:val="left" w:pos="22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Предмет лизинга должен быть произведен не ранее года, предшествующего году заключения договора лизинга.</w:t>
            </w:r>
          </w:p>
          <w:p w:rsidR="00E63EA4" w:rsidRPr="00E63EA4" w:rsidRDefault="00E63EA4" w:rsidP="0027405C">
            <w:pPr>
              <w:widowControl w:val="0"/>
              <w:numPr>
                <w:ilvl w:val="0"/>
                <w:numId w:val="31"/>
              </w:numPr>
              <w:tabs>
                <w:tab w:val="left" w:pos="87"/>
                <w:tab w:val="left" w:pos="22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 xml:space="preserve">Субсидия предоставляется в размере не более 100 </w:t>
            </w:r>
            <w:proofErr w:type="spellStart"/>
            <w:r w:rsidRPr="00E63EA4">
              <w:rPr>
                <w:rFonts w:ascii="Times New Roman" w:eastAsia="Times New Roman" w:hAnsi="Times New Roman" w:cs="Times New Roman"/>
                <w:sz w:val="24"/>
                <w:szCs w:val="24"/>
                <w:lang w:eastAsia="ru-RU"/>
              </w:rPr>
              <w:t>тыс</w:t>
            </w:r>
            <w:proofErr w:type="gramStart"/>
            <w:r w:rsidRPr="00E63EA4">
              <w:rPr>
                <w:rFonts w:ascii="Times New Roman" w:eastAsia="Times New Roman" w:hAnsi="Times New Roman" w:cs="Times New Roman"/>
                <w:sz w:val="24"/>
                <w:szCs w:val="24"/>
                <w:lang w:eastAsia="ru-RU"/>
              </w:rPr>
              <w:t>.р</w:t>
            </w:r>
            <w:proofErr w:type="gramEnd"/>
            <w:r w:rsidRPr="00E63EA4">
              <w:rPr>
                <w:rFonts w:ascii="Times New Roman" w:eastAsia="Times New Roman" w:hAnsi="Times New Roman" w:cs="Times New Roman"/>
                <w:sz w:val="24"/>
                <w:szCs w:val="24"/>
                <w:lang w:eastAsia="ru-RU"/>
              </w:rPr>
              <w:t>ублей</w:t>
            </w:r>
            <w:proofErr w:type="spellEnd"/>
            <w:r w:rsidRPr="00E63EA4">
              <w:rPr>
                <w:rFonts w:ascii="Times New Roman" w:eastAsia="Times New Roman" w:hAnsi="Times New Roman" w:cs="Times New Roman"/>
                <w:sz w:val="24"/>
                <w:szCs w:val="24"/>
                <w:lang w:eastAsia="ru-RU"/>
              </w:rPr>
              <w:t>;</w:t>
            </w:r>
          </w:p>
          <w:p w:rsidR="00E63EA4" w:rsidRPr="00E63EA4" w:rsidRDefault="00E63EA4" w:rsidP="0027405C">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Субсидии предоставляются по действующим на момент подачи заявки договорам лизинга.</w:t>
            </w:r>
          </w:p>
          <w:p w:rsidR="00E63EA4" w:rsidRPr="00E63EA4" w:rsidRDefault="00E63EA4" w:rsidP="0027405C">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 xml:space="preserve">Субсидии  выплачиваются по предъявлении </w:t>
            </w:r>
            <w:proofErr w:type="spellStart"/>
            <w:r w:rsidRPr="00E63EA4">
              <w:rPr>
                <w:rFonts w:ascii="Times New Roman" w:eastAsia="Times New Roman" w:hAnsi="Times New Roman" w:cs="Times New Roman"/>
                <w:sz w:val="24"/>
                <w:szCs w:val="24"/>
                <w:lang w:eastAsia="ru-RU"/>
              </w:rPr>
              <w:t>СМиСП</w:t>
            </w:r>
            <w:proofErr w:type="spellEnd"/>
            <w:r w:rsidRPr="00E63EA4">
              <w:rPr>
                <w:rFonts w:ascii="Times New Roman" w:eastAsia="Times New Roman" w:hAnsi="Times New Roman" w:cs="Times New Roman"/>
                <w:sz w:val="24"/>
                <w:szCs w:val="24"/>
                <w:lang w:eastAsia="ru-RU"/>
              </w:rPr>
              <w:t xml:space="preserve"> копий платежных документов, подтверждающих затраты</w:t>
            </w: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66.</w:t>
            </w:r>
          </w:p>
        </w:tc>
        <w:tc>
          <w:tcPr>
            <w:tcW w:w="2268"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t>Субсидирование части арендных платежей (за помещения и земельные участки  не находящиеся в муниципальной собственности)</w:t>
            </w:r>
          </w:p>
        </w:tc>
        <w:tc>
          <w:tcPr>
            <w:tcW w:w="2410" w:type="dxa"/>
            <w:tcBorders>
              <w:top w:val="single" w:sz="4" w:space="0" w:color="auto"/>
            </w:tcBorders>
          </w:tcPr>
          <w:p w:rsidR="00E63EA4" w:rsidRPr="00E63EA4" w:rsidRDefault="00E63EA4" w:rsidP="00E63EA4">
            <w:pPr>
              <w:widowControl w:val="0"/>
              <w:autoSpaceDE w:val="0"/>
              <w:autoSpaceDN w:val="0"/>
              <w:adjustRightInd w:val="0"/>
              <w:spacing w:after="0" w:line="240" w:lineRule="auto"/>
              <w:ind w:firstLine="17"/>
              <w:jc w:val="center"/>
              <w:rPr>
                <w:rFonts w:ascii="Times New Roman" w:eastAsia="Times New Roman" w:hAnsi="Times New Roman" w:cs="Times New Roman"/>
                <w:sz w:val="24"/>
                <w:szCs w:val="24"/>
                <w:lang w:eastAsia="ru-RU"/>
              </w:rPr>
            </w:pPr>
            <w:proofErr w:type="spellStart"/>
            <w:r w:rsidRPr="00E63EA4">
              <w:rPr>
                <w:rFonts w:ascii="Times New Roman" w:eastAsia="Times New Roman" w:hAnsi="Times New Roman" w:cs="Times New Roman"/>
                <w:sz w:val="24"/>
                <w:szCs w:val="24"/>
                <w:lang w:eastAsia="ru-RU"/>
              </w:rPr>
              <w:t>СМиСП</w:t>
            </w:r>
            <w:proofErr w:type="spellEnd"/>
            <w:r w:rsidRPr="00E63EA4">
              <w:rPr>
                <w:rFonts w:ascii="Times New Roman" w:eastAsia="Times New Roman" w:hAnsi="Times New Roman" w:cs="Times New Roman"/>
                <w:sz w:val="24"/>
                <w:szCs w:val="24"/>
                <w:lang w:eastAsia="ru-RU"/>
              </w:rPr>
              <w:t xml:space="preserve"> и </w:t>
            </w:r>
            <w:proofErr w:type="spellStart"/>
            <w:r w:rsidRPr="00E63EA4">
              <w:rPr>
                <w:rFonts w:ascii="Times New Roman" w:eastAsia="Times New Roman" w:hAnsi="Times New Roman" w:cs="Times New Roman"/>
                <w:sz w:val="24"/>
                <w:szCs w:val="24"/>
                <w:lang w:eastAsia="ru-RU"/>
              </w:rPr>
              <w:t>самозанятые</w:t>
            </w:r>
            <w:proofErr w:type="spellEnd"/>
          </w:p>
        </w:tc>
        <w:tc>
          <w:tcPr>
            <w:tcW w:w="2686" w:type="dxa"/>
            <w:tcBorders>
              <w:top w:val="single" w:sz="4" w:space="0" w:color="auto"/>
            </w:tcBorders>
          </w:tcPr>
          <w:p w:rsidR="00E63EA4" w:rsidRDefault="00E63EA4" w:rsidP="00E63EA4">
            <w:pPr>
              <w:widowControl w:val="0"/>
              <w:autoSpaceDE w:val="0"/>
              <w:autoSpaceDN w:val="0"/>
              <w:adjustRightInd w:val="0"/>
              <w:spacing w:after="0" w:line="240" w:lineRule="auto"/>
              <w:ind w:right="74" w:firstLine="79"/>
              <w:jc w:val="both"/>
              <w:rPr>
                <w:rFonts w:ascii="Arial" w:eastAsia="Times New Roman" w:hAnsi="Arial" w:cs="Arial"/>
                <w:spacing w:val="-5"/>
                <w:w w:val="110"/>
                <w:position w:val="3"/>
                <w:sz w:val="24"/>
                <w:szCs w:val="24"/>
                <w:lang w:eastAsia="ru-RU"/>
              </w:rPr>
            </w:pPr>
            <w:proofErr w:type="gramStart"/>
            <w:r w:rsidRPr="00E63EA4">
              <w:rPr>
                <w:rFonts w:ascii="Times New Roman" w:eastAsia="Times New Roman" w:hAnsi="Times New Roman" w:cs="Times New Roman"/>
                <w:sz w:val="24"/>
                <w:szCs w:val="24"/>
                <w:lang w:eastAsia="ru-RU"/>
              </w:rPr>
              <w:t xml:space="preserve">Принятие обязательств по увеличению среднесписочной численности работников в год предоставления финансовой поддержки по сравнению с годом, предшествующим году предоставления </w:t>
            </w:r>
            <w:r w:rsidRPr="00E63EA4">
              <w:rPr>
                <w:rFonts w:ascii="Times New Roman" w:eastAsia="Times New Roman" w:hAnsi="Times New Roman" w:cs="Times New Roman"/>
                <w:sz w:val="24"/>
                <w:szCs w:val="24"/>
                <w:lang w:eastAsia="ru-RU"/>
              </w:rPr>
              <w:lastRenderedPageBreak/>
              <w:t xml:space="preserve">финансовой поддержки </w:t>
            </w:r>
            <w:r w:rsidRPr="00E63EA4">
              <w:rPr>
                <w:rFonts w:ascii="Arial" w:eastAsia="Times New Roman" w:hAnsi="Arial" w:cs="Arial"/>
                <w:spacing w:val="-5"/>
                <w:w w:val="110"/>
                <w:position w:val="3"/>
                <w:sz w:val="24"/>
                <w:szCs w:val="24"/>
                <w:lang w:eastAsia="ru-RU"/>
              </w:rPr>
              <w:t>&lt;*&gt;</w:t>
            </w:r>
            <w:r w:rsidRPr="00E63EA4">
              <w:rPr>
                <w:rFonts w:ascii="Times New Roman" w:eastAsia="Times New Roman" w:hAnsi="Times New Roman" w:cs="Times New Roman"/>
                <w:sz w:val="24"/>
                <w:szCs w:val="24"/>
                <w:lang w:eastAsia="ru-RU"/>
              </w:rPr>
              <w:t xml:space="preserve">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w:t>
            </w:r>
            <w:proofErr w:type="gramEnd"/>
            <w:r w:rsidRPr="00E63EA4">
              <w:rPr>
                <w:rFonts w:ascii="Times New Roman" w:eastAsia="Times New Roman" w:hAnsi="Times New Roman" w:cs="Times New Roman"/>
                <w:sz w:val="24"/>
                <w:szCs w:val="24"/>
                <w:lang w:eastAsia="ru-RU"/>
              </w:rPr>
              <w:t xml:space="preserve"> в год предоставления финансовой поддержки по сравнению с годом, предшествующим году предоставления финансовой поддержки </w:t>
            </w:r>
            <w:r w:rsidRPr="00E63EA4">
              <w:rPr>
                <w:rFonts w:ascii="Arial" w:eastAsia="Times New Roman" w:hAnsi="Arial" w:cs="Arial"/>
                <w:spacing w:val="-5"/>
                <w:w w:val="110"/>
                <w:position w:val="3"/>
                <w:sz w:val="24"/>
                <w:szCs w:val="24"/>
                <w:lang w:eastAsia="ru-RU"/>
              </w:rPr>
              <w:t>&lt;**&gt;</w:t>
            </w:r>
          </w:p>
          <w:p w:rsidR="00B26072" w:rsidRPr="00E63EA4" w:rsidRDefault="00B26072" w:rsidP="00B26072">
            <w:pPr>
              <w:widowControl w:val="0"/>
              <w:autoSpaceDE w:val="0"/>
              <w:autoSpaceDN w:val="0"/>
              <w:adjustRightInd w:val="0"/>
              <w:spacing w:after="0" w:line="240" w:lineRule="auto"/>
              <w:ind w:firstLine="86"/>
              <w:jc w:val="both"/>
              <w:rPr>
                <w:rFonts w:ascii="Times New Roman" w:eastAsia="Times New Roman" w:hAnsi="Times New Roman" w:cs="Times New Roman"/>
                <w:sz w:val="24"/>
                <w:szCs w:val="24"/>
                <w:lang w:eastAsia="ru-RU"/>
              </w:rPr>
            </w:pPr>
            <w:r w:rsidRPr="00B26072">
              <w:rPr>
                <w:rFonts w:ascii="Times New Roman" w:eastAsia="Times New Roman" w:hAnsi="Times New Roman" w:cs="Times New Roman"/>
                <w:b/>
                <w:sz w:val="24"/>
                <w:szCs w:val="24"/>
                <w:lang w:eastAsia="ru-RU"/>
              </w:rPr>
              <w:t xml:space="preserve">Получатель субсидии должен выбрать один из вариантов результатов и указать значения в заявке. </w:t>
            </w:r>
          </w:p>
        </w:tc>
        <w:tc>
          <w:tcPr>
            <w:tcW w:w="7661" w:type="dxa"/>
            <w:tcBorders>
              <w:top w:val="single" w:sz="4" w:space="0" w:color="auto"/>
              <w:bottom w:val="single" w:sz="4" w:space="0" w:color="auto"/>
            </w:tcBorders>
          </w:tcPr>
          <w:p w:rsidR="00E63EA4" w:rsidRPr="00E63EA4" w:rsidRDefault="00E63EA4" w:rsidP="0027405C">
            <w:pPr>
              <w:widowControl w:val="0"/>
              <w:numPr>
                <w:ilvl w:val="0"/>
                <w:numId w:val="31"/>
              </w:numPr>
              <w:tabs>
                <w:tab w:val="left" w:pos="228"/>
              </w:tabs>
              <w:autoSpaceDE w:val="0"/>
              <w:autoSpaceDN w:val="0"/>
              <w:spacing w:after="0" w:line="240" w:lineRule="auto"/>
              <w:ind w:left="25" w:firstLine="0"/>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 xml:space="preserve">Субсидии предоставляются в размере до 50% от суммы, фактически уплаченной за период действия договора аренды, но не более: </w:t>
            </w:r>
          </w:p>
          <w:p w:rsidR="00E63EA4" w:rsidRPr="00E63EA4" w:rsidRDefault="00E63EA4" w:rsidP="0027405C">
            <w:pPr>
              <w:widowControl w:val="0"/>
              <w:tabs>
                <w:tab w:val="left" w:pos="993"/>
              </w:tabs>
              <w:autoSpaceDE w:val="0"/>
              <w:autoSpaceDN w:val="0"/>
              <w:spacing w:after="0" w:line="240" w:lineRule="auto"/>
              <w:ind w:left="25"/>
              <w:jc w:val="both"/>
              <w:rPr>
                <w:rFonts w:ascii="Times New Roman" w:eastAsia="Times New Roman" w:hAnsi="Times New Roman" w:cs="Times New Roman"/>
                <w:i/>
                <w:sz w:val="24"/>
                <w:szCs w:val="24"/>
              </w:rPr>
            </w:pPr>
            <w:r w:rsidRPr="00E63EA4">
              <w:rPr>
                <w:rFonts w:ascii="Times New Roman" w:eastAsia="Times New Roman" w:hAnsi="Times New Roman" w:cs="Times New Roman"/>
                <w:sz w:val="24"/>
                <w:szCs w:val="24"/>
              </w:rPr>
              <w:t xml:space="preserve">а) 350 руб. за 1 </w:t>
            </w:r>
            <w:proofErr w:type="spellStart"/>
            <w:r w:rsidRPr="00E63EA4">
              <w:rPr>
                <w:rFonts w:ascii="Times New Roman" w:eastAsia="Times New Roman" w:hAnsi="Times New Roman" w:cs="Times New Roman"/>
                <w:sz w:val="24"/>
                <w:szCs w:val="24"/>
              </w:rPr>
              <w:t>кв.м</w:t>
            </w:r>
            <w:proofErr w:type="spellEnd"/>
            <w:r w:rsidRPr="00E63EA4">
              <w:rPr>
                <w:rFonts w:ascii="Times New Roman" w:eastAsia="Times New Roman" w:hAnsi="Times New Roman" w:cs="Times New Roman"/>
                <w:sz w:val="24"/>
                <w:szCs w:val="24"/>
              </w:rPr>
              <w:t xml:space="preserve">. в месяц; </w:t>
            </w:r>
          </w:p>
          <w:p w:rsidR="00E63EA4" w:rsidRPr="00E63EA4" w:rsidRDefault="00E63EA4" w:rsidP="0027405C">
            <w:pPr>
              <w:widowControl w:val="0"/>
              <w:tabs>
                <w:tab w:val="left" w:pos="993"/>
              </w:tabs>
              <w:autoSpaceDE w:val="0"/>
              <w:autoSpaceDN w:val="0"/>
              <w:spacing w:after="0" w:line="240" w:lineRule="auto"/>
              <w:ind w:left="25"/>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б) 100 тыс. рублей одному субъекту МСП; </w:t>
            </w:r>
          </w:p>
          <w:p w:rsidR="00E63EA4" w:rsidRPr="00E63EA4" w:rsidRDefault="00E63EA4" w:rsidP="0027405C">
            <w:pPr>
              <w:widowControl w:val="0"/>
              <w:tabs>
                <w:tab w:val="left" w:pos="993"/>
              </w:tabs>
              <w:autoSpaceDE w:val="0"/>
              <w:autoSpaceDN w:val="0"/>
              <w:spacing w:after="0" w:line="240" w:lineRule="auto"/>
              <w:ind w:left="25"/>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в) за 12 месяцев аренды. </w:t>
            </w:r>
          </w:p>
          <w:p w:rsidR="00E63EA4" w:rsidRPr="00E63EA4" w:rsidRDefault="00E63EA4" w:rsidP="0027405C">
            <w:pPr>
              <w:widowControl w:val="0"/>
              <w:numPr>
                <w:ilvl w:val="0"/>
                <w:numId w:val="31"/>
              </w:numPr>
              <w:tabs>
                <w:tab w:val="left" w:pos="228"/>
              </w:tabs>
              <w:overflowPunct w:val="0"/>
              <w:autoSpaceDE w:val="0"/>
              <w:autoSpaceDN w:val="0"/>
              <w:adjustRightInd w:val="0"/>
              <w:spacing w:after="0" w:line="240" w:lineRule="auto"/>
              <w:ind w:left="25" w:firstLine="0"/>
              <w:jc w:val="both"/>
              <w:textAlignment w:val="baseline"/>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Субсидия выплачивается единовременно после принятия решения Комиссией.</w:t>
            </w:r>
          </w:p>
          <w:p w:rsidR="00E63EA4" w:rsidRPr="00E63EA4" w:rsidRDefault="00E63EA4" w:rsidP="0027405C">
            <w:pPr>
              <w:widowControl w:val="0"/>
              <w:numPr>
                <w:ilvl w:val="0"/>
                <w:numId w:val="31"/>
              </w:numPr>
              <w:tabs>
                <w:tab w:val="left" w:pos="87"/>
                <w:tab w:val="left" w:pos="228"/>
              </w:tabs>
              <w:autoSpaceDE w:val="0"/>
              <w:autoSpaceDN w:val="0"/>
              <w:spacing w:after="0" w:line="240" w:lineRule="auto"/>
              <w:ind w:left="25" w:firstLine="0"/>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Субсидия предоставляется в целях возмещения части арендных платежей по договору (договорам) аренды, используемых для деятельности субъектами МСП:</w:t>
            </w:r>
          </w:p>
          <w:p w:rsidR="00E63EA4" w:rsidRPr="00E63EA4" w:rsidRDefault="00E63EA4" w:rsidP="0027405C">
            <w:pPr>
              <w:widowControl w:val="0"/>
              <w:tabs>
                <w:tab w:val="left" w:pos="993"/>
              </w:tabs>
              <w:autoSpaceDE w:val="0"/>
              <w:autoSpaceDN w:val="0"/>
              <w:spacing w:after="0" w:line="240" w:lineRule="auto"/>
              <w:ind w:left="25"/>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а) объектов капитального строительства (зданий, строений, сооружений), за исключением объектов незавершенного строительства, временных сооружений, киосков, навесов и других подобных построек;</w:t>
            </w:r>
          </w:p>
          <w:p w:rsidR="00E63EA4" w:rsidRPr="00E63EA4" w:rsidRDefault="00E63EA4" w:rsidP="0027405C">
            <w:pPr>
              <w:widowControl w:val="0"/>
              <w:tabs>
                <w:tab w:val="left" w:pos="993"/>
              </w:tabs>
              <w:autoSpaceDE w:val="0"/>
              <w:autoSpaceDN w:val="0"/>
              <w:spacing w:after="0" w:line="240" w:lineRule="auto"/>
              <w:ind w:left="25"/>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помещений в объектах капитального строительства, за исключением объектов незавершенного строительства, временных сооружений (киосков, навесов и других подобных объектов);</w:t>
            </w:r>
          </w:p>
          <w:p w:rsidR="00E63EA4" w:rsidRPr="00E63EA4" w:rsidRDefault="00E63EA4" w:rsidP="0027405C">
            <w:pPr>
              <w:widowControl w:val="0"/>
              <w:tabs>
                <w:tab w:val="left" w:pos="993"/>
              </w:tabs>
              <w:autoSpaceDE w:val="0"/>
              <w:autoSpaceDN w:val="0"/>
              <w:spacing w:after="0" w:line="240" w:lineRule="auto"/>
              <w:ind w:left="25"/>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в) земельных участков.</w:t>
            </w:r>
          </w:p>
          <w:p w:rsidR="00E63EA4" w:rsidRPr="00E63EA4" w:rsidRDefault="00E63EA4" w:rsidP="00E63EA4">
            <w:pPr>
              <w:widowControl w:val="0"/>
              <w:autoSpaceDE w:val="0"/>
              <w:autoSpaceDN w:val="0"/>
              <w:adjustRightInd w:val="0"/>
              <w:spacing w:after="0" w:line="240" w:lineRule="auto"/>
              <w:ind w:hanging="55"/>
              <w:jc w:val="both"/>
              <w:rPr>
                <w:rFonts w:ascii="Times New Roman" w:eastAsia="Times New Roman" w:hAnsi="Times New Roman" w:cs="Times New Roman"/>
                <w:b/>
                <w:sz w:val="24"/>
                <w:szCs w:val="24"/>
                <w:lang w:eastAsia="ru-RU"/>
              </w:rPr>
            </w:pP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lastRenderedPageBreak/>
              <w:t>77.</w:t>
            </w:r>
          </w:p>
        </w:tc>
        <w:tc>
          <w:tcPr>
            <w:tcW w:w="2268"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Субсидирование части затрат </w:t>
            </w:r>
            <w:proofErr w:type="gramStart"/>
            <w:r w:rsidRPr="00E63EA4">
              <w:rPr>
                <w:rFonts w:ascii="Times New Roman" w:eastAsia="Times New Roman" w:hAnsi="Times New Roman" w:cs="Times New Roman"/>
                <w:sz w:val="24"/>
                <w:szCs w:val="24"/>
              </w:rPr>
              <w:t>СМ</w:t>
            </w:r>
            <w:proofErr w:type="gramEnd"/>
            <w:r w:rsidRPr="00E63EA4">
              <w:rPr>
                <w:rFonts w:ascii="Times New Roman" w:eastAsia="Times New Roman" w:hAnsi="Times New Roman" w:cs="Times New Roman"/>
                <w:sz w:val="24"/>
                <w:szCs w:val="24"/>
              </w:rPr>
              <w:t xml:space="preserve"> и СП участвующим в ярмарках</w:t>
            </w:r>
          </w:p>
        </w:tc>
        <w:tc>
          <w:tcPr>
            <w:tcW w:w="2410" w:type="dxa"/>
            <w:tcBorders>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86" w:type="dxa"/>
            <w:tcBorders>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7661" w:type="dxa"/>
            <w:tcBorders>
              <w:top w:val="single" w:sz="4" w:space="0" w:color="auto"/>
              <w:bottom w:val="single" w:sz="4" w:space="0" w:color="auto"/>
            </w:tcBorders>
          </w:tcPr>
          <w:p w:rsidR="00E63EA4" w:rsidRPr="00E63EA4" w:rsidRDefault="00E63EA4" w:rsidP="0027405C">
            <w:pPr>
              <w:widowControl w:val="0"/>
              <w:numPr>
                <w:ilvl w:val="0"/>
                <w:numId w:val="31"/>
              </w:numPr>
              <w:tabs>
                <w:tab w:val="left" w:pos="228"/>
              </w:tabs>
              <w:autoSpaceDE w:val="0"/>
              <w:autoSpaceDN w:val="0"/>
              <w:spacing w:after="0" w:line="240" w:lineRule="auto"/>
              <w:ind w:left="25" w:firstLine="0"/>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Субсидия предоставляется в размере 100% от фактически произведенных и документально подтвержденных затрат связанных с участием в ярмарках.</w:t>
            </w:r>
          </w:p>
          <w:p w:rsidR="00E63EA4" w:rsidRPr="00E63EA4" w:rsidRDefault="00E63EA4" w:rsidP="0027405C">
            <w:pPr>
              <w:widowControl w:val="0"/>
              <w:numPr>
                <w:ilvl w:val="0"/>
                <w:numId w:val="31"/>
              </w:numPr>
              <w:tabs>
                <w:tab w:val="left" w:pos="228"/>
              </w:tabs>
              <w:overflowPunct w:val="0"/>
              <w:autoSpaceDE w:val="0"/>
              <w:autoSpaceDN w:val="0"/>
              <w:adjustRightInd w:val="0"/>
              <w:spacing w:after="0" w:line="240" w:lineRule="auto"/>
              <w:ind w:left="25" w:firstLine="0"/>
              <w:textAlignment w:val="baseline"/>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Субсидия выплачивается единовременно после принятия решения Комиссией.</w:t>
            </w:r>
          </w:p>
          <w:p w:rsidR="00E63EA4" w:rsidRPr="00E63EA4" w:rsidRDefault="00E63EA4" w:rsidP="0027405C">
            <w:pPr>
              <w:widowControl w:val="0"/>
              <w:numPr>
                <w:ilvl w:val="0"/>
                <w:numId w:val="31"/>
              </w:numPr>
              <w:tabs>
                <w:tab w:val="left" w:pos="228"/>
              </w:tabs>
              <w:autoSpaceDE w:val="0"/>
              <w:autoSpaceDN w:val="0"/>
              <w:spacing w:after="0" w:line="240" w:lineRule="auto"/>
              <w:ind w:left="25" w:firstLine="0"/>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Субсидированию подлежат затраты, понесенные на момент подачи заявки в год оказания финансовой поддержки и за предшествующий год.</w:t>
            </w:r>
          </w:p>
          <w:p w:rsidR="00E63EA4" w:rsidRPr="00E63EA4" w:rsidRDefault="00E63EA4" w:rsidP="0027405C">
            <w:pPr>
              <w:widowControl w:val="0"/>
              <w:numPr>
                <w:ilvl w:val="0"/>
                <w:numId w:val="31"/>
              </w:numPr>
              <w:tabs>
                <w:tab w:val="left" w:pos="228"/>
              </w:tabs>
              <w:autoSpaceDE w:val="0"/>
              <w:autoSpaceDN w:val="0"/>
              <w:spacing w:after="0" w:line="240" w:lineRule="auto"/>
              <w:ind w:left="25" w:firstLine="0"/>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Субсидированию подлежат:</w:t>
            </w:r>
          </w:p>
          <w:p w:rsidR="00E63EA4" w:rsidRPr="00E63EA4" w:rsidRDefault="00E63EA4" w:rsidP="00E63EA4">
            <w:pPr>
              <w:widowControl w:val="0"/>
              <w:tabs>
                <w:tab w:val="left" w:pos="228"/>
              </w:tabs>
              <w:autoSpaceDE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а) транспортные расходы (ГСМ, аренда автомобиля);</w:t>
            </w:r>
          </w:p>
          <w:p w:rsidR="00E63EA4" w:rsidRPr="00E63EA4" w:rsidRDefault="00E63EA4" w:rsidP="00E63EA4">
            <w:pPr>
              <w:widowControl w:val="0"/>
              <w:tabs>
                <w:tab w:val="left" w:pos="228"/>
              </w:tabs>
              <w:autoSpaceDE w:val="0"/>
              <w:autoSpaceDN w:val="0"/>
              <w:spacing w:after="0" w:line="240" w:lineRule="auto"/>
              <w:ind w:left="709" w:hanging="709"/>
              <w:rPr>
                <w:rFonts w:ascii="Times New Roman" w:eastAsia="Times New Roman" w:hAnsi="Times New Roman" w:cs="Times New Roman"/>
                <w:b/>
                <w:sz w:val="24"/>
                <w:szCs w:val="24"/>
              </w:rPr>
            </w:pPr>
            <w:r w:rsidRPr="00E63EA4">
              <w:rPr>
                <w:rFonts w:ascii="Times New Roman" w:eastAsia="Times New Roman" w:hAnsi="Times New Roman" w:cs="Times New Roman"/>
                <w:sz w:val="24"/>
                <w:szCs w:val="24"/>
              </w:rPr>
              <w:t>б) затраты, связанные с приобретением оборудования для участия в ярмарках.</w:t>
            </w:r>
          </w:p>
        </w:tc>
      </w:tr>
      <w:tr w:rsidR="00E63EA4" w:rsidRPr="00E63EA4" w:rsidTr="001703FA">
        <w:tc>
          <w:tcPr>
            <w:tcW w:w="567"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E63EA4">
              <w:rPr>
                <w:rFonts w:ascii="Times New Roman" w:eastAsia="Times New Roman" w:hAnsi="Times New Roman" w:cs="Times New Roman"/>
                <w:sz w:val="24"/>
                <w:szCs w:val="24"/>
                <w:lang w:eastAsia="ru-RU"/>
              </w:rPr>
              <w:lastRenderedPageBreak/>
              <w:t>88.</w:t>
            </w:r>
          </w:p>
        </w:tc>
        <w:tc>
          <w:tcPr>
            <w:tcW w:w="2268" w:type="dxa"/>
            <w:tcBorders>
              <w:top w:val="single" w:sz="4" w:space="0" w:color="auto"/>
              <w:bottom w:val="single" w:sz="4" w:space="0" w:color="auto"/>
            </w:tcBorders>
          </w:tcPr>
          <w:p w:rsidR="00E63EA4" w:rsidRPr="00E63EA4" w:rsidRDefault="00E63EA4" w:rsidP="00E63EA4">
            <w:pPr>
              <w:widowControl w:val="0"/>
              <w:tabs>
                <w:tab w:val="left" w:pos="993"/>
              </w:tabs>
              <w:autoSpaceDE w:val="0"/>
              <w:autoSpaceDN w:val="0"/>
              <w:spacing w:after="0" w:line="240" w:lineRule="auto"/>
              <w:ind w:right="565"/>
              <w:rPr>
                <w:rFonts w:ascii="Times New Roman" w:eastAsia="Times New Roman" w:hAnsi="Times New Roman" w:cs="Times New Roman"/>
                <w:sz w:val="24"/>
                <w:szCs w:val="24"/>
              </w:rPr>
            </w:pPr>
          </w:p>
          <w:p w:rsidR="00E63EA4" w:rsidRPr="00E63EA4" w:rsidRDefault="00E63EA4" w:rsidP="00E63EA4">
            <w:pPr>
              <w:widowControl w:val="0"/>
              <w:tabs>
                <w:tab w:val="left" w:pos="993"/>
              </w:tabs>
              <w:autoSpaceDE w:val="0"/>
              <w:autoSpaceDN w:val="0"/>
              <w:spacing w:after="0" w:line="240" w:lineRule="auto"/>
              <w:ind w:right="565"/>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Субсидирование части затрат на обучение субъектов МСП</w:t>
            </w:r>
          </w:p>
        </w:tc>
        <w:tc>
          <w:tcPr>
            <w:tcW w:w="2410"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86" w:type="dxa"/>
            <w:tcBorders>
              <w:top w:val="single" w:sz="4" w:space="0" w:color="auto"/>
              <w:bottom w:val="single" w:sz="4" w:space="0" w:color="auto"/>
            </w:tcBorders>
          </w:tcPr>
          <w:p w:rsidR="00E63EA4" w:rsidRPr="00E63EA4" w:rsidRDefault="00E63EA4" w:rsidP="00E63EA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7661" w:type="dxa"/>
            <w:tcBorders>
              <w:top w:val="single" w:sz="4" w:space="0" w:color="auto"/>
              <w:bottom w:val="single" w:sz="4" w:space="0" w:color="auto"/>
            </w:tcBorders>
          </w:tcPr>
          <w:p w:rsidR="00E63EA4" w:rsidRPr="00E63EA4" w:rsidRDefault="00E63EA4" w:rsidP="00E63EA4">
            <w:pPr>
              <w:widowControl w:val="0"/>
              <w:numPr>
                <w:ilvl w:val="0"/>
                <w:numId w:val="32"/>
              </w:numPr>
              <w:tabs>
                <w:tab w:val="left" w:pos="87"/>
                <w:tab w:val="left" w:pos="228"/>
              </w:tabs>
              <w:autoSpaceDE w:val="0"/>
              <w:autoSpaceDN w:val="0"/>
              <w:spacing w:after="0" w:line="240" w:lineRule="auto"/>
              <w:ind w:left="87" w:hanging="87"/>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Субсидия предоставляется в размере 50% от фактически произведенных и документально подтвержденных затрат, на обучение субъектов МСП и работников </w:t>
            </w:r>
            <w:proofErr w:type="gramStart"/>
            <w:r w:rsidRPr="00E63EA4">
              <w:rPr>
                <w:rFonts w:ascii="Times New Roman" w:eastAsia="Times New Roman" w:hAnsi="Times New Roman" w:cs="Times New Roman"/>
                <w:sz w:val="24"/>
                <w:szCs w:val="24"/>
              </w:rPr>
              <w:t>СМ</w:t>
            </w:r>
            <w:proofErr w:type="gramEnd"/>
            <w:r w:rsidRPr="00E63EA4">
              <w:rPr>
                <w:rFonts w:ascii="Times New Roman" w:eastAsia="Times New Roman" w:hAnsi="Times New Roman" w:cs="Times New Roman"/>
                <w:sz w:val="24"/>
                <w:szCs w:val="24"/>
              </w:rPr>
              <w:t xml:space="preserve"> и СП, на курсах и обучающих семинарах, в пределах Новосибирской области,  образовательными учреждениями или хозяйствующими субъектами, имеющими необходимую квалификацию для обучения по профессиям, соответствующим приоритетным направлениям деятельности на территории района.</w:t>
            </w:r>
          </w:p>
          <w:p w:rsidR="00E63EA4" w:rsidRPr="00E63EA4" w:rsidRDefault="00E63EA4" w:rsidP="00E63EA4">
            <w:pPr>
              <w:widowControl w:val="0"/>
              <w:numPr>
                <w:ilvl w:val="0"/>
                <w:numId w:val="32"/>
              </w:numPr>
              <w:tabs>
                <w:tab w:val="left" w:pos="87"/>
                <w:tab w:val="left" w:pos="228"/>
              </w:tabs>
              <w:autoSpaceDE w:val="0"/>
              <w:autoSpaceDN w:val="0"/>
              <w:spacing w:after="0" w:line="240" w:lineRule="auto"/>
              <w:ind w:left="87"/>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Субсидированию подлежат затраты, понесенные на момент подачи заявки в год оказания финансовой поддержки и предшествующий год, но не более 15 тыс. на одного обучающегося в год.</w:t>
            </w:r>
          </w:p>
          <w:p w:rsidR="00E63EA4" w:rsidRPr="00E63EA4" w:rsidRDefault="00E63EA4" w:rsidP="00E63EA4">
            <w:pPr>
              <w:widowControl w:val="0"/>
              <w:numPr>
                <w:ilvl w:val="0"/>
                <w:numId w:val="32"/>
              </w:numPr>
              <w:tabs>
                <w:tab w:val="left" w:pos="228"/>
              </w:tabs>
              <w:overflowPunct w:val="0"/>
              <w:autoSpaceDE w:val="0"/>
              <w:autoSpaceDN w:val="0"/>
              <w:adjustRightInd w:val="0"/>
              <w:spacing w:after="0" w:line="240" w:lineRule="auto"/>
              <w:ind w:hanging="633"/>
              <w:textAlignment w:val="baseline"/>
              <w:rPr>
                <w:rFonts w:ascii="Times New Roman" w:eastAsia="Times New Roman" w:hAnsi="Times New Roman" w:cs="Times New Roman"/>
                <w:b/>
                <w:sz w:val="24"/>
                <w:szCs w:val="24"/>
              </w:rPr>
            </w:pPr>
            <w:r w:rsidRPr="00E63EA4">
              <w:rPr>
                <w:rFonts w:ascii="Times New Roman" w:eastAsia="Times New Roman" w:hAnsi="Times New Roman" w:cs="Times New Roman"/>
                <w:sz w:val="24"/>
                <w:szCs w:val="24"/>
              </w:rPr>
              <w:t>Субсидия выплачивается единовременно после принятия решения Комиссией.</w:t>
            </w:r>
          </w:p>
        </w:tc>
      </w:tr>
    </w:tbl>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tabs>
          <w:tab w:val="left" w:pos="2364"/>
          <w:tab w:val="left" w:pos="4314"/>
          <w:tab w:val="left" w:pos="5529"/>
          <w:tab w:val="left" w:pos="7428"/>
          <w:tab w:val="left" w:pos="10011"/>
          <w:tab w:val="left" w:pos="11284"/>
          <w:tab w:val="left" w:pos="12144"/>
          <w:tab w:val="left" w:pos="13570"/>
        </w:tabs>
        <w:autoSpaceDE w:val="0"/>
        <w:autoSpaceDN w:val="0"/>
        <w:spacing w:after="0" w:line="240" w:lineRule="auto"/>
        <w:ind w:left="1507"/>
        <w:rPr>
          <w:rFonts w:ascii="Times New Roman" w:eastAsia="Times New Roman" w:hAnsi="Times New Roman" w:cs="Times New Roman"/>
          <w:sz w:val="28"/>
          <w:szCs w:val="28"/>
        </w:rPr>
      </w:pPr>
      <w:bookmarkStart w:id="21" w:name="_Hlk203917915"/>
      <w:r w:rsidRPr="00E63EA4">
        <w:rPr>
          <w:rFonts w:ascii="Times New Roman" w:eastAsia="Times New Roman" w:hAnsi="Times New Roman" w:cs="Times New Roman"/>
          <w:spacing w:val="-5"/>
          <w:w w:val="110"/>
          <w:position w:val="3"/>
          <w:sz w:val="24"/>
          <w:szCs w:val="24"/>
        </w:rPr>
        <w:t>&lt;*&gt;</w:t>
      </w:r>
      <w:bookmarkEnd w:id="21"/>
      <w:r w:rsidRPr="00E63EA4">
        <w:rPr>
          <w:rFonts w:ascii="Times New Roman" w:eastAsia="Times New Roman" w:hAnsi="Times New Roman" w:cs="Times New Roman"/>
          <w:position w:val="3"/>
          <w:sz w:val="24"/>
          <w:szCs w:val="24"/>
        </w:rPr>
        <w:tab/>
      </w:r>
      <w:r w:rsidRPr="00E63EA4">
        <w:rPr>
          <w:rFonts w:ascii="Times New Roman" w:eastAsia="Times New Roman" w:hAnsi="Times New Roman" w:cs="Times New Roman"/>
          <w:w w:val="105"/>
          <w:position w:val="2"/>
          <w:sz w:val="24"/>
          <w:szCs w:val="24"/>
        </w:rPr>
        <w:t>Учитываетс</w:t>
      </w:r>
      <w:r w:rsidRPr="00E63EA4">
        <w:rPr>
          <w:rFonts w:ascii="Times New Roman" w:eastAsia="Times New Roman" w:hAnsi="Times New Roman" w:cs="Times New Roman"/>
          <w:spacing w:val="-10"/>
          <w:w w:val="110"/>
          <w:position w:val="2"/>
          <w:sz w:val="24"/>
          <w:szCs w:val="24"/>
        </w:rPr>
        <w:t>я</w:t>
      </w:r>
      <w:r w:rsidRPr="00E63EA4">
        <w:rPr>
          <w:rFonts w:ascii="Times New Roman" w:eastAsia="Times New Roman" w:hAnsi="Times New Roman" w:cs="Times New Roman"/>
          <w:position w:val="2"/>
          <w:sz w:val="24"/>
          <w:szCs w:val="24"/>
        </w:rPr>
        <w:tab/>
      </w:r>
      <w:r w:rsidRPr="00E63EA4">
        <w:rPr>
          <w:rFonts w:ascii="Times New Roman" w:eastAsia="Times New Roman" w:hAnsi="Times New Roman" w:cs="Times New Roman"/>
          <w:spacing w:val="-2"/>
          <w:w w:val="110"/>
          <w:position w:val="2"/>
          <w:sz w:val="24"/>
          <w:szCs w:val="24"/>
        </w:rPr>
        <w:t>только</w:t>
      </w:r>
      <w:r w:rsidRPr="00E63EA4">
        <w:rPr>
          <w:rFonts w:ascii="Times New Roman" w:eastAsia="Times New Roman" w:hAnsi="Times New Roman" w:cs="Times New Roman"/>
          <w:position w:val="2"/>
          <w:sz w:val="24"/>
          <w:szCs w:val="24"/>
        </w:rPr>
        <w:tab/>
      </w:r>
      <w:r w:rsidRPr="00E63EA4">
        <w:rPr>
          <w:rFonts w:ascii="Times New Roman" w:eastAsia="Times New Roman" w:hAnsi="Times New Roman" w:cs="Times New Roman"/>
          <w:spacing w:val="-2"/>
          <w:w w:val="110"/>
          <w:position w:val="2"/>
          <w:sz w:val="24"/>
          <w:szCs w:val="24"/>
        </w:rPr>
        <w:t>численность</w:t>
      </w:r>
      <w:r w:rsidRPr="00E63EA4">
        <w:rPr>
          <w:rFonts w:ascii="Times New Roman" w:eastAsia="Times New Roman" w:hAnsi="Times New Roman" w:cs="Times New Roman"/>
          <w:position w:val="2"/>
          <w:sz w:val="24"/>
          <w:szCs w:val="24"/>
        </w:rPr>
        <w:tab/>
      </w:r>
      <w:r w:rsidRPr="00E63EA4">
        <w:rPr>
          <w:rFonts w:ascii="Times New Roman" w:eastAsia="Times New Roman" w:hAnsi="Times New Roman" w:cs="Times New Roman"/>
          <w:spacing w:val="-2"/>
          <w:w w:val="110"/>
          <w:position w:val="2"/>
          <w:sz w:val="24"/>
          <w:szCs w:val="24"/>
        </w:rPr>
        <w:t>среднесписочного</w:t>
      </w:r>
      <w:r w:rsidRPr="00E63EA4">
        <w:rPr>
          <w:rFonts w:ascii="Times New Roman" w:eastAsia="Times New Roman" w:hAnsi="Times New Roman" w:cs="Times New Roman"/>
          <w:position w:val="2"/>
          <w:sz w:val="24"/>
          <w:szCs w:val="24"/>
        </w:rPr>
        <w:tab/>
      </w:r>
      <w:r w:rsidRPr="00E63EA4">
        <w:rPr>
          <w:rFonts w:ascii="Times New Roman" w:eastAsia="Times New Roman" w:hAnsi="Times New Roman" w:cs="Times New Roman"/>
          <w:spacing w:val="-2"/>
          <w:w w:val="110"/>
          <w:position w:val="2"/>
          <w:sz w:val="24"/>
          <w:szCs w:val="24"/>
        </w:rPr>
        <w:t>состава</w:t>
      </w:r>
      <w:r w:rsidRPr="00E63EA4">
        <w:rPr>
          <w:rFonts w:ascii="Times New Roman" w:eastAsia="Times New Roman" w:hAnsi="Times New Roman" w:cs="Times New Roman"/>
          <w:position w:val="2"/>
          <w:sz w:val="24"/>
          <w:szCs w:val="24"/>
        </w:rPr>
        <w:tab/>
      </w:r>
      <w:r w:rsidRPr="00E63EA4">
        <w:rPr>
          <w:rFonts w:ascii="Times New Roman" w:eastAsia="Times New Roman" w:hAnsi="Times New Roman" w:cs="Times New Roman"/>
          <w:spacing w:val="-4"/>
          <w:w w:val="110"/>
          <w:position w:val="2"/>
          <w:sz w:val="24"/>
          <w:szCs w:val="24"/>
        </w:rPr>
        <w:t>(без</w:t>
      </w:r>
      <w:r w:rsidRPr="00E63EA4">
        <w:rPr>
          <w:rFonts w:ascii="Times New Roman" w:eastAsia="Times New Roman" w:hAnsi="Times New Roman" w:cs="Times New Roman"/>
          <w:position w:val="2"/>
          <w:sz w:val="24"/>
          <w:szCs w:val="24"/>
        </w:rPr>
        <w:tab/>
      </w:r>
      <w:r w:rsidRPr="00E63EA4">
        <w:rPr>
          <w:rFonts w:ascii="Times New Roman" w:eastAsia="Times New Roman" w:hAnsi="Times New Roman" w:cs="Times New Roman"/>
          <w:spacing w:val="-2"/>
          <w:w w:val="110"/>
          <w:position w:val="2"/>
          <w:sz w:val="24"/>
          <w:szCs w:val="24"/>
        </w:rPr>
        <w:t>внешних</w:t>
      </w:r>
      <w:r w:rsidRPr="00E63EA4">
        <w:rPr>
          <w:rFonts w:ascii="Times New Roman" w:eastAsia="Times New Roman" w:hAnsi="Times New Roman" w:cs="Times New Roman"/>
          <w:position w:val="2"/>
          <w:sz w:val="24"/>
          <w:szCs w:val="24"/>
        </w:rPr>
        <w:tab/>
      </w:r>
      <w:r w:rsidRPr="00E63EA4">
        <w:rPr>
          <w:rFonts w:ascii="Times New Roman" w:eastAsia="Times New Roman" w:hAnsi="Times New Roman" w:cs="Times New Roman"/>
          <w:spacing w:val="-2"/>
          <w:w w:val="110"/>
          <w:sz w:val="24"/>
          <w:szCs w:val="24"/>
        </w:rPr>
        <w:t>совместителей)</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8"/>
          <w:szCs w:val="28"/>
        </w:rPr>
      </w:pPr>
    </w:p>
    <w:p w:rsidR="00E63EA4" w:rsidRPr="00E63EA4" w:rsidRDefault="00E63EA4" w:rsidP="00E63EA4">
      <w:pPr>
        <w:keepNext/>
        <w:keepLines/>
        <w:widowControl w:val="0"/>
        <w:tabs>
          <w:tab w:val="center" w:pos="4153"/>
          <w:tab w:val="right" w:pos="8306"/>
        </w:tabs>
        <w:autoSpaceDE w:val="0"/>
        <w:autoSpaceDN w:val="0"/>
        <w:spacing w:after="0" w:line="240" w:lineRule="auto"/>
        <w:ind w:left="141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&lt;**&gt; Значение результата по увеличению выручки (дохода) на одного работника рассчитывается по формуле:</w:t>
      </w:r>
    </w:p>
    <w:p w:rsidR="00E63EA4" w:rsidRPr="00E63EA4" w:rsidRDefault="00E63EA4" w:rsidP="00E63EA4">
      <w:pPr>
        <w:keepNext/>
        <w:keepLines/>
        <w:widowControl w:val="0"/>
        <w:tabs>
          <w:tab w:val="center" w:pos="4153"/>
          <w:tab w:val="right" w:pos="8306"/>
        </w:tabs>
        <w:autoSpaceDE w:val="0"/>
        <w:autoSpaceDN w:val="0"/>
        <w:spacing w:after="0" w:line="240" w:lineRule="auto"/>
        <w:ind w:left="1418"/>
        <w:jc w:val="both"/>
        <w:rPr>
          <w:rFonts w:ascii="Times New Roman" w:eastAsia="Times New Roman" w:hAnsi="Times New Roman" w:cs="Times New Roman"/>
          <w:sz w:val="24"/>
          <w:szCs w:val="24"/>
          <w:lang w:val="en-US"/>
        </w:rPr>
      </w:pPr>
      <w:r w:rsidRPr="00E63EA4">
        <w:rPr>
          <w:rFonts w:ascii="Times New Roman" w:eastAsia="Times New Roman" w:hAnsi="Times New Roman" w:cs="Times New Roman"/>
          <w:sz w:val="24"/>
          <w:szCs w:val="24"/>
          <w:lang w:val="en-US"/>
        </w:rPr>
        <w:t>((</w:t>
      </w:r>
      <w:proofErr w:type="gramStart"/>
      <w:r w:rsidRPr="00E63EA4">
        <w:rPr>
          <w:rFonts w:ascii="Times New Roman" w:eastAsia="Times New Roman" w:hAnsi="Times New Roman" w:cs="Times New Roman"/>
          <w:sz w:val="24"/>
          <w:szCs w:val="24"/>
          <w:lang w:val="en-US"/>
        </w:rPr>
        <w:t>V</w:t>
      </w:r>
      <w:r w:rsidRPr="00E63EA4">
        <w:rPr>
          <w:rFonts w:ascii="Times New Roman" w:eastAsia="Times New Roman" w:hAnsi="Times New Roman" w:cs="Times New Roman"/>
          <w:sz w:val="24"/>
          <w:szCs w:val="24"/>
          <w:vertAlign w:val="subscript"/>
          <w:lang w:val="en-US"/>
        </w:rPr>
        <w:t>t</w:t>
      </w:r>
      <w:proofErr w:type="gramEnd"/>
      <w:r w:rsidRPr="00E63EA4">
        <w:rPr>
          <w:rFonts w:ascii="Times New Roman" w:eastAsia="Times New Roman" w:hAnsi="Times New Roman" w:cs="Times New Roman"/>
          <w:sz w:val="24"/>
          <w:szCs w:val="24"/>
          <w:vertAlign w:val="subscript"/>
          <w:lang w:val="en-US"/>
        </w:rPr>
        <w:t xml:space="preserve"> </w:t>
      </w:r>
      <w:r w:rsidRPr="00E63EA4">
        <w:rPr>
          <w:rFonts w:ascii="Times New Roman" w:eastAsia="Times New Roman" w:hAnsi="Times New Roman" w:cs="Times New Roman"/>
          <w:sz w:val="24"/>
          <w:szCs w:val="24"/>
          <w:lang w:val="en-US"/>
        </w:rPr>
        <w:t>/ S</w:t>
      </w:r>
      <w:r w:rsidRPr="00E63EA4">
        <w:rPr>
          <w:rFonts w:ascii="Times New Roman" w:eastAsia="Times New Roman" w:hAnsi="Times New Roman" w:cs="Times New Roman"/>
          <w:sz w:val="24"/>
          <w:szCs w:val="24"/>
          <w:vertAlign w:val="subscript"/>
          <w:lang w:val="en-US"/>
        </w:rPr>
        <w:t>t</w:t>
      </w:r>
      <w:r w:rsidRPr="00E63EA4">
        <w:rPr>
          <w:rFonts w:ascii="Times New Roman" w:eastAsia="Times New Roman" w:hAnsi="Times New Roman" w:cs="Times New Roman"/>
          <w:sz w:val="24"/>
          <w:szCs w:val="24"/>
          <w:lang w:val="en-US"/>
        </w:rPr>
        <w:t>) / (V</w:t>
      </w:r>
      <w:r w:rsidRPr="00E63EA4">
        <w:rPr>
          <w:rFonts w:ascii="Times New Roman" w:eastAsia="Times New Roman" w:hAnsi="Times New Roman" w:cs="Times New Roman"/>
          <w:sz w:val="24"/>
          <w:szCs w:val="24"/>
          <w:vertAlign w:val="subscript"/>
          <w:lang w:val="en-US"/>
        </w:rPr>
        <w:t>t-1</w:t>
      </w:r>
      <w:r w:rsidRPr="00E63EA4">
        <w:rPr>
          <w:rFonts w:ascii="Times New Roman" w:eastAsia="Times New Roman" w:hAnsi="Times New Roman" w:cs="Times New Roman"/>
          <w:sz w:val="24"/>
          <w:szCs w:val="24"/>
          <w:lang w:val="en-US"/>
        </w:rPr>
        <w:t xml:space="preserve"> / S</w:t>
      </w:r>
      <w:r w:rsidRPr="00E63EA4">
        <w:rPr>
          <w:rFonts w:ascii="Times New Roman" w:eastAsia="Times New Roman" w:hAnsi="Times New Roman" w:cs="Times New Roman"/>
          <w:sz w:val="24"/>
          <w:szCs w:val="24"/>
          <w:vertAlign w:val="subscript"/>
          <w:lang w:val="en-US"/>
        </w:rPr>
        <w:t>t-1</w:t>
      </w:r>
      <w:r w:rsidRPr="00E63EA4">
        <w:rPr>
          <w:rFonts w:ascii="Times New Roman" w:eastAsia="Times New Roman" w:hAnsi="Times New Roman" w:cs="Times New Roman"/>
          <w:sz w:val="24"/>
          <w:szCs w:val="24"/>
          <w:lang w:val="en-US"/>
        </w:rPr>
        <w:t xml:space="preserve">) - 1) </w:t>
      </w:r>
      <w:r w:rsidRPr="00E63EA4">
        <w:rPr>
          <w:rFonts w:ascii="Times New Roman" w:eastAsia="Times New Roman" w:hAnsi="Times New Roman" w:cs="Times New Roman"/>
          <w:sz w:val="24"/>
          <w:szCs w:val="24"/>
        </w:rPr>
        <w:t>х</w:t>
      </w:r>
      <w:r w:rsidRPr="00E63EA4">
        <w:rPr>
          <w:rFonts w:ascii="Times New Roman" w:eastAsia="Times New Roman" w:hAnsi="Times New Roman" w:cs="Times New Roman"/>
          <w:sz w:val="24"/>
          <w:szCs w:val="24"/>
          <w:lang w:val="en-US"/>
        </w:rPr>
        <w:t xml:space="preserve"> 100%, </w:t>
      </w:r>
      <w:r w:rsidRPr="00E63EA4">
        <w:rPr>
          <w:rFonts w:ascii="Times New Roman" w:eastAsia="Times New Roman" w:hAnsi="Times New Roman" w:cs="Times New Roman"/>
          <w:sz w:val="24"/>
          <w:szCs w:val="24"/>
        </w:rPr>
        <w:t>где</w:t>
      </w:r>
      <w:r w:rsidRPr="00E63EA4">
        <w:rPr>
          <w:rFonts w:ascii="Times New Roman" w:eastAsia="Times New Roman" w:hAnsi="Times New Roman" w:cs="Times New Roman"/>
          <w:sz w:val="24"/>
          <w:szCs w:val="24"/>
          <w:lang w:val="en-US"/>
        </w:rPr>
        <w:t>:</w:t>
      </w:r>
    </w:p>
    <w:p w:rsidR="00E63EA4" w:rsidRPr="00E63EA4" w:rsidRDefault="00E63EA4" w:rsidP="00E63EA4">
      <w:pPr>
        <w:keepNext/>
        <w:keepLines/>
        <w:widowControl w:val="0"/>
        <w:tabs>
          <w:tab w:val="center" w:pos="4153"/>
          <w:tab w:val="right" w:pos="8306"/>
        </w:tabs>
        <w:autoSpaceDE w:val="0"/>
        <w:autoSpaceDN w:val="0"/>
        <w:spacing w:after="0" w:line="240" w:lineRule="auto"/>
        <w:ind w:left="1418"/>
        <w:jc w:val="both"/>
        <w:rPr>
          <w:rFonts w:ascii="Times New Roman" w:eastAsia="Times New Roman" w:hAnsi="Times New Roman" w:cs="Times New Roman"/>
          <w:sz w:val="24"/>
          <w:szCs w:val="24"/>
        </w:rPr>
      </w:pPr>
      <w:r w:rsidRPr="00E63EA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87630</wp:posOffset>
                </wp:positionH>
                <wp:positionV relativeFrom="paragraph">
                  <wp:posOffset>95885</wp:posOffset>
                </wp:positionV>
                <wp:extent cx="13335" cy="13335"/>
                <wp:effectExtent l="8255" t="15240" r="698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wps:cNvSpPr>
                      <wps:spPr bwMode="auto">
                        <a:xfrm>
                          <a:off x="0" y="0"/>
                          <a:ext cx="13335" cy="13335"/>
                        </a:xfrm>
                        <a:prstGeom prst="rect">
                          <a:avLst/>
                        </a:prstGeom>
                        <a:noFill/>
                        <a:ln w="1260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1B0AC" id="Прямоугольник 1" o:spid="_x0000_s1026" style="position:absolute;margin-left:6.9pt;margin-top:7.55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" filled="f" strokeweight=".35mm">
                <v:stroke endcap="round"/>
                <o:lock v:ext="edit" rotation="t"/>
              </v:rect>
            </w:pict>
          </mc:Fallback>
        </mc:AlternateContent>
      </w:r>
      <w:proofErr w:type="spellStart"/>
      <w:r w:rsidRPr="00E63EA4">
        <w:rPr>
          <w:rFonts w:ascii="Times New Roman" w:eastAsia="Times New Roman" w:hAnsi="Times New Roman" w:cs="Times New Roman"/>
          <w:sz w:val="24"/>
          <w:szCs w:val="24"/>
        </w:rPr>
        <w:t>V</w:t>
      </w:r>
      <w:r w:rsidRPr="00E63EA4">
        <w:rPr>
          <w:rFonts w:ascii="Times New Roman" w:eastAsia="Times New Roman" w:hAnsi="Times New Roman" w:cs="Times New Roman"/>
          <w:sz w:val="24"/>
          <w:szCs w:val="24"/>
          <w:vertAlign w:val="subscript"/>
        </w:rPr>
        <w:t>t</w:t>
      </w:r>
      <w:proofErr w:type="spellEnd"/>
      <w:r w:rsidRPr="00E63EA4">
        <w:rPr>
          <w:rFonts w:ascii="Times New Roman" w:eastAsia="Times New Roman" w:hAnsi="Times New Roman" w:cs="Times New Roman"/>
          <w:sz w:val="24"/>
          <w:szCs w:val="24"/>
        </w:rPr>
        <w:t xml:space="preserve"> – размер выручки (дохода) получателя субсидии за год предоставления субсидии, </w:t>
      </w:r>
    </w:p>
    <w:p w:rsidR="00E63EA4" w:rsidRPr="00E63EA4" w:rsidRDefault="00E63EA4" w:rsidP="00E63EA4">
      <w:pPr>
        <w:keepNext/>
        <w:keepLines/>
        <w:widowControl w:val="0"/>
        <w:tabs>
          <w:tab w:val="center" w:pos="4153"/>
          <w:tab w:val="right" w:pos="8306"/>
        </w:tabs>
        <w:autoSpaceDE w:val="0"/>
        <w:autoSpaceDN w:val="0"/>
        <w:spacing w:after="0" w:line="240" w:lineRule="auto"/>
        <w:ind w:left="141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тыс. рублей;</w:t>
      </w:r>
    </w:p>
    <w:p w:rsidR="00E63EA4" w:rsidRPr="00E63EA4" w:rsidRDefault="00E63EA4" w:rsidP="00E63EA4">
      <w:pPr>
        <w:keepNext/>
        <w:keepLines/>
        <w:widowControl w:val="0"/>
        <w:tabs>
          <w:tab w:val="center" w:pos="4153"/>
          <w:tab w:val="right" w:pos="8306"/>
        </w:tabs>
        <w:autoSpaceDE w:val="0"/>
        <w:autoSpaceDN w:val="0"/>
        <w:spacing w:after="0" w:line="240" w:lineRule="auto"/>
        <w:ind w:left="1418"/>
        <w:jc w:val="both"/>
        <w:rPr>
          <w:rFonts w:ascii="Times New Roman" w:eastAsia="Times New Roman" w:hAnsi="Times New Roman" w:cs="Times New Roman"/>
          <w:sz w:val="24"/>
          <w:szCs w:val="24"/>
        </w:rPr>
      </w:pPr>
      <w:proofErr w:type="spellStart"/>
      <w:r w:rsidRPr="00E63EA4">
        <w:rPr>
          <w:rFonts w:ascii="Times New Roman" w:eastAsia="Times New Roman" w:hAnsi="Times New Roman" w:cs="Times New Roman"/>
          <w:sz w:val="24"/>
          <w:szCs w:val="24"/>
        </w:rPr>
        <w:t>S</w:t>
      </w:r>
      <w:r w:rsidRPr="00E63EA4">
        <w:rPr>
          <w:rFonts w:ascii="Times New Roman" w:eastAsia="Times New Roman" w:hAnsi="Times New Roman" w:cs="Times New Roman"/>
          <w:sz w:val="24"/>
          <w:szCs w:val="24"/>
          <w:vertAlign w:val="subscript"/>
        </w:rPr>
        <w:t>t</w:t>
      </w:r>
      <w:proofErr w:type="spellEnd"/>
      <w:r w:rsidRPr="00E63EA4">
        <w:rPr>
          <w:rFonts w:ascii="Times New Roman" w:eastAsia="Times New Roman" w:hAnsi="Times New Roman" w:cs="Times New Roman"/>
          <w:sz w:val="24"/>
          <w:szCs w:val="24"/>
        </w:rPr>
        <w:t xml:space="preserve"> – среднесписочная численность работников получателя субсидии за год предоставления субсидии;</w:t>
      </w:r>
    </w:p>
    <w:p w:rsidR="00E63EA4" w:rsidRPr="00E63EA4" w:rsidRDefault="00E63EA4" w:rsidP="00E63EA4">
      <w:pPr>
        <w:keepNext/>
        <w:keepLines/>
        <w:widowControl w:val="0"/>
        <w:tabs>
          <w:tab w:val="center" w:pos="4153"/>
          <w:tab w:val="right" w:pos="8306"/>
        </w:tabs>
        <w:autoSpaceDE w:val="0"/>
        <w:autoSpaceDN w:val="0"/>
        <w:spacing w:after="0" w:line="240" w:lineRule="auto"/>
        <w:ind w:left="141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V</w:t>
      </w:r>
      <w:r w:rsidRPr="00E63EA4">
        <w:rPr>
          <w:rFonts w:ascii="Times New Roman" w:eastAsia="Times New Roman" w:hAnsi="Times New Roman" w:cs="Times New Roman"/>
          <w:sz w:val="24"/>
          <w:szCs w:val="24"/>
          <w:vertAlign w:val="subscript"/>
        </w:rPr>
        <w:t>t-1</w:t>
      </w:r>
      <w:r w:rsidRPr="00E63EA4">
        <w:rPr>
          <w:rFonts w:ascii="Times New Roman" w:eastAsia="Times New Roman" w:hAnsi="Times New Roman" w:cs="Times New Roman"/>
          <w:sz w:val="24"/>
          <w:szCs w:val="24"/>
        </w:rPr>
        <w:t xml:space="preserve"> - размер выручки (дохода) получателя субсидии за год, предшествующий году предоставления субсидии, тыс. рублей;</w:t>
      </w:r>
    </w:p>
    <w:p w:rsidR="00E63EA4" w:rsidRPr="00E63EA4" w:rsidRDefault="00E63EA4" w:rsidP="00E63EA4">
      <w:pPr>
        <w:keepNext/>
        <w:keepLines/>
        <w:widowControl w:val="0"/>
        <w:tabs>
          <w:tab w:val="center" w:pos="4153"/>
          <w:tab w:val="right" w:pos="8306"/>
        </w:tabs>
        <w:autoSpaceDE w:val="0"/>
        <w:autoSpaceDN w:val="0"/>
        <w:spacing w:after="0" w:line="240" w:lineRule="auto"/>
        <w:ind w:left="141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S</w:t>
      </w:r>
      <w:r w:rsidRPr="00E63EA4">
        <w:rPr>
          <w:rFonts w:ascii="Times New Roman" w:eastAsia="Times New Roman" w:hAnsi="Times New Roman" w:cs="Times New Roman"/>
          <w:sz w:val="24"/>
          <w:szCs w:val="24"/>
          <w:vertAlign w:val="subscript"/>
        </w:rPr>
        <w:t>t-1</w:t>
      </w:r>
      <w:r w:rsidRPr="00E63EA4">
        <w:rPr>
          <w:rFonts w:ascii="Times New Roman" w:eastAsia="Times New Roman" w:hAnsi="Times New Roman" w:cs="Times New Roman"/>
          <w:sz w:val="24"/>
          <w:szCs w:val="24"/>
        </w:rPr>
        <w:t xml:space="preserve"> - среднесписочная численность работников получателя субсидии за год, предшествующий году предоставления субсидии;</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8"/>
          <w:szCs w:val="28"/>
        </w:rPr>
        <w:sectPr w:rsidR="00E63EA4" w:rsidRPr="00E63EA4" w:rsidSect="001703FA">
          <w:type w:val="continuous"/>
          <w:pgSz w:w="16840" w:h="11910" w:orient="landscape"/>
          <w:pgMar w:top="709" w:right="700" w:bottom="280" w:left="460" w:header="720" w:footer="720" w:gutter="0"/>
          <w:cols w:space="720"/>
        </w:sectPr>
      </w:pPr>
    </w:p>
    <w:p w:rsidR="00E63EA4" w:rsidRPr="00E63EA4" w:rsidRDefault="00E63EA4" w:rsidP="00E63EA4">
      <w:pPr>
        <w:widowControl w:val="0"/>
        <w:autoSpaceDE w:val="0"/>
        <w:autoSpaceDN w:val="0"/>
        <w:spacing w:after="0" w:line="240" w:lineRule="auto"/>
        <w:ind w:left="5464"/>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Приложение 2</w:t>
      </w:r>
    </w:p>
    <w:p w:rsidR="00E63EA4" w:rsidRPr="00E63EA4" w:rsidRDefault="00E63EA4" w:rsidP="00E63EA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малого и среднего предпринимательства, инвестиционной деятельности Каргатского района Новосибирской области».</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ind w:left="433" w:right="855"/>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Перечень </w:t>
      </w:r>
      <w:r w:rsidRPr="00E63EA4">
        <w:rPr>
          <w:rFonts w:ascii="Times New Roman" w:eastAsia="Times New Roman" w:hAnsi="Times New Roman" w:cs="Times New Roman"/>
          <w:spacing w:val="-2"/>
          <w:sz w:val="24"/>
          <w:szCs w:val="24"/>
        </w:rPr>
        <w:t>документов</w:t>
      </w:r>
    </w:p>
    <w:p w:rsidR="00E63EA4" w:rsidRPr="00E63EA4" w:rsidRDefault="00E63EA4" w:rsidP="00E63EA4">
      <w:pPr>
        <w:tabs>
          <w:tab w:val="left" w:pos="851"/>
          <w:tab w:val="left" w:pos="1134"/>
        </w:tabs>
        <w:overflowPunct w:val="0"/>
        <w:autoSpaceDE w:val="0"/>
        <w:autoSpaceDN w:val="0"/>
        <w:adjustRightInd w:val="0"/>
        <w:spacing w:after="120" w:line="240" w:lineRule="auto"/>
        <w:ind w:left="990"/>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1. Основные документы, необходимые для предоставления субсидии на компенсацию части затрат, по всем формам поддержки за исключением связанных с субсидирование затрат участвующим в ярмарках и на обучение </w:t>
      </w:r>
      <w:proofErr w:type="spellStart"/>
      <w:r w:rsidRPr="00E63EA4">
        <w:rPr>
          <w:rFonts w:ascii="Times New Roman" w:eastAsia="Times New Roman" w:hAnsi="Times New Roman" w:cs="Times New Roman"/>
          <w:sz w:val="24"/>
          <w:szCs w:val="24"/>
        </w:rPr>
        <w:t>СМиСП</w:t>
      </w:r>
      <w:proofErr w:type="spellEnd"/>
    </w:p>
    <w:p w:rsidR="00E63EA4" w:rsidRPr="00E63EA4" w:rsidRDefault="00E63EA4" w:rsidP="00E63EA4">
      <w:pPr>
        <w:widowControl w:val="0"/>
        <w:tabs>
          <w:tab w:val="left" w:pos="1354"/>
        </w:tabs>
        <w:autoSpaceDE w:val="0"/>
        <w:autoSpaceDN w:val="0"/>
        <w:spacing w:after="0" w:line="240" w:lineRule="auto"/>
        <w:ind w:right="-47"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1.1. Заявка о предоставлении субсидии субъектам МСП, поданная в соответствии с пунктами 20-21 Порядка и копии документов по финансово-хозяйственной деятельности субъекта МСП, заверенные участником отбора:</w:t>
      </w:r>
    </w:p>
    <w:p w:rsidR="00E63EA4" w:rsidRPr="00E63EA4" w:rsidRDefault="00E63EA4" w:rsidP="00B26072">
      <w:pPr>
        <w:widowControl w:val="0"/>
        <w:numPr>
          <w:ilvl w:val="0"/>
          <w:numId w:val="35"/>
        </w:numPr>
        <w:tabs>
          <w:tab w:val="left" w:pos="851"/>
        </w:tabs>
        <w:autoSpaceDE w:val="0"/>
        <w:autoSpaceDN w:val="0"/>
        <w:spacing w:after="0" w:line="240" w:lineRule="auto"/>
        <w:ind w:left="0" w:right="-47"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w:t>
      </w:r>
      <w:r w:rsidR="00B26072">
        <w:rPr>
          <w:rFonts w:ascii="Times New Roman" w:eastAsia="Times New Roman" w:hAnsi="Times New Roman" w:cs="Times New Roman"/>
          <w:sz w:val="24"/>
          <w:szCs w:val="24"/>
        </w:rPr>
        <w:t xml:space="preserve"> </w:t>
      </w:r>
      <w:r w:rsidRPr="00E63EA4">
        <w:rPr>
          <w:rFonts w:ascii="Times New Roman" w:eastAsia="Times New Roman" w:hAnsi="Times New Roman" w:cs="Times New Roman"/>
          <w:sz w:val="24"/>
          <w:szCs w:val="24"/>
        </w:rPr>
        <w:t>год с отметкой налогового органа &lt;*&gt;;</w:t>
      </w:r>
    </w:p>
    <w:p w:rsidR="00E63EA4" w:rsidRPr="00E63EA4" w:rsidRDefault="00E63EA4" w:rsidP="00B26072">
      <w:pPr>
        <w:widowControl w:val="0"/>
        <w:numPr>
          <w:ilvl w:val="0"/>
          <w:numId w:val="35"/>
        </w:numPr>
        <w:tabs>
          <w:tab w:val="left" w:pos="851"/>
        </w:tabs>
        <w:autoSpaceDE w:val="0"/>
        <w:autoSpaceDN w:val="0"/>
        <w:spacing w:after="0" w:line="240" w:lineRule="auto"/>
        <w:ind w:left="0" w:right="-47"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&lt;*&gt;;</w:t>
      </w:r>
    </w:p>
    <w:p w:rsidR="00E63EA4" w:rsidRPr="00E63EA4" w:rsidRDefault="00E63EA4" w:rsidP="00B26072">
      <w:pPr>
        <w:widowControl w:val="0"/>
        <w:numPr>
          <w:ilvl w:val="0"/>
          <w:numId w:val="35"/>
        </w:numPr>
        <w:tabs>
          <w:tab w:val="left" w:pos="851"/>
        </w:tabs>
        <w:autoSpaceDE w:val="0"/>
        <w:autoSpaceDN w:val="0"/>
        <w:spacing w:after="0" w:line="240" w:lineRule="auto"/>
        <w:ind w:left="0" w:right="-47"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&lt;*&gt;;</w:t>
      </w:r>
    </w:p>
    <w:p w:rsidR="00E63EA4" w:rsidRPr="00E63EA4" w:rsidRDefault="00E63EA4" w:rsidP="00B26072">
      <w:pPr>
        <w:widowControl w:val="0"/>
        <w:numPr>
          <w:ilvl w:val="0"/>
          <w:numId w:val="35"/>
        </w:numPr>
        <w:tabs>
          <w:tab w:val="left" w:pos="851"/>
        </w:tabs>
        <w:autoSpaceDE w:val="0"/>
        <w:autoSpaceDN w:val="0"/>
        <w:spacing w:after="0" w:line="240" w:lineRule="auto"/>
        <w:ind w:left="0" w:right="-47"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 &lt;*&gt;;</w:t>
      </w:r>
    </w:p>
    <w:p w:rsidR="00E63EA4" w:rsidRPr="00E63EA4" w:rsidRDefault="00E63EA4" w:rsidP="00B26072">
      <w:pPr>
        <w:widowControl w:val="0"/>
        <w:numPr>
          <w:ilvl w:val="0"/>
          <w:numId w:val="35"/>
        </w:numPr>
        <w:tabs>
          <w:tab w:val="left" w:pos="851"/>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bCs/>
          <w:sz w:val="24"/>
          <w:szCs w:val="24"/>
          <w:lang w:eastAsia="ru-RU"/>
        </w:rPr>
      </w:pPr>
      <w:r w:rsidRPr="00E63EA4">
        <w:rPr>
          <w:rFonts w:ascii="Times New Roman" w:eastAsia="Times New Roman" w:hAnsi="Times New Roman" w:cs="Times New Roman"/>
          <w:sz w:val="24"/>
          <w:szCs w:val="24"/>
        </w:rPr>
        <w:t xml:space="preserve">самозанятые </w:t>
      </w:r>
      <w:proofErr w:type="gramStart"/>
      <w:r w:rsidRPr="00E63EA4">
        <w:rPr>
          <w:rFonts w:ascii="Times New Roman" w:eastAsia="Times New Roman" w:hAnsi="Times New Roman" w:cs="Times New Roman"/>
          <w:sz w:val="24"/>
          <w:szCs w:val="24"/>
        </w:rPr>
        <w:t>предоставляют справку</w:t>
      </w:r>
      <w:proofErr w:type="gramEnd"/>
      <w:r w:rsidRPr="00E63EA4">
        <w:rPr>
          <w:rFonts w:ascii="Times New Roman" w:eastAsia="Times New Roman" w:hAnsi="Times New Roman" w:cs="Times New Roman"/>
          <w:sz w:val="24"/>
          <w:szCs w:val="24"/>
        </w:rPr>
        <w:t xml:space="preserve"> о постановке на учет (снятии с учета) физического лица в качестве налогоплательщика налога на профессиональный доход </w:t>
      </w:r>
      <w:r w:rsidRPr="00E63EA4">
        <w:rPr>
          <w:rFonts w:ascii="Times New Roman" w:eastAsia="Times New Roman" w:hAnsi="Times New Roman" w:cs="Times New Roman"/>
          <w:bCs/>
          <w:sz w:val="24"/>
          <w:szCs w:val="24"/>
          <w:lang w:eastAsia="ru-RU"/>
        </w:rPr>
        <w:t xml:space="preserve">(Форма по КНД 1122035) </w:t>
      </w:r>
      <w:r w:rsidRPr="00E63EA4">
        <w:rPr>
          <w:rFonts w:ascii="Times New Roman" w:eastAsia="Times New Roman" w:hAnsi="Times New Roman" w:cs="Times New Roman"/>
          <w:sz w:val="24"/>
          <w:szCs w:val="24"/>
        </w:rPr>
        <w:t>и с</w:t>
      </w:r>
      <w:r w:rsidRPr="00E63EA4">
        <w:rPr>
          <w:rFonts w:ascii="Times New Roman" w:eastAsia="Times New Roman" w:hAnsi="Times New Roman" w:cs="Times New Roman"/>
          <w:bCs/>
          <w:sz w:val="24"/>
          <w:szCs w:val="24"/>
          <w:lang w:eastAsia="ru-RU"/>
        </w:rPr>
        <w:t>правку о состоянии расчетов (доходах) по налогу на профессиональный доход (Форма по КНД 1122036)</w:t>
      </w:r>
      <w:r w:rsidRPr="00E63EA4">
        <w:rPr>
          <w:rFonts w:ascii="Times New Roman" w:eastAsia="Times New Roman" w:hAnsi="Times New Roman" w:cs="Times New Roman"/>
          <w:bCs/>
          <w:sz w:val="24"/>
          <w:szCs w:val="24"/>
        </w:rPr>
        <w:t>.</w:t>
      </w:r>
    </w:p>
    <w:p w:rsidR="00E63EA4" w:rsidRPr="00E63EA4" w:rsidRDefault="00E63EA4" w:rsidP="00E63EA4">
      <w:pPr>
        <w:widowControl w:val="0"/>
        <w:tabs>
          <w:tab w:val="left" w:pos="1345"/>
        </w:tabs>
        <w:autoSpaceDE w:val="0"/>
        <w:autoSpaceDN w:val="0"/>
        <w:spacing w:after="0" w:line="240" w:lineRule="auto"/>
        <w:ind w:right="-47"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1.2.Акт сверки принадлежности сумм денежных средств, перечисленных </w:t>
      </w:r>
      <w:proofErr w:type="gramStart"/>
      <w:r w:rsidRPr="00E63EA4">
        <w:rPr>
          <w:rFonts w:ascii="Times New Roman" w:eastAsia="Times New Roman" w:hAnsi="Times New Roman" w:cs="Times New Roman"/>
          <w:sz w:val="24"/>
          <w:szCs w:val="24"/>
        </w:rPr>
        <w:t>и(</w:t>
      </w:r>
      <w:proofErr w:type="gramEnd"/>
      <w:r w:rsidRPr="00E63EA4">
        <w:rPr>
          <w:rFonts w:ascii="Times New Roman" w:eastAsia="Times New Roman" w:hAnsi="Times New Roman" w:cs="Times New Roman"/>
          <w:sz w:val="24"/>
          <w:szCs w:val="24"/>
        </w:rPr>
        <w:t>или) признаваемых в качестве единого налогового платежа, либо сумм денежных  средств, перечисленных не в качестве единого налогового платежа (форма по КНД1160070), по форме, утвержденной приказом ФНС России от 21.06.2023№ ЕД-7-19/402@, за год, предшествующий году подачи заявки&lt;**&gt;.</w:t>
      </w:r>
    </w:p>
    <w:p w:rsidR="00E63EA4" w:rsidRPr="00E63EA4" w:rsidRDefault="00E63EA4" w:rsidP="00B26072">
      <w:pPr>
        <w:widowControl w:val="0"/>
        <w:numPr>
          <w:ilvl w:val="1"/>
          <w:numId w:val="36"/>
        </w:numPr>
        <w:tabs>
          <w:tab w:val="left" w:pos="1134"/>
        </w:tabs>
        <w:autoSpaceDE w:val="0"/>
        <w:autoSpaceDN w:val="0"/>
        <w:spacing w:after="0" w:line="240" w:lineRule="auto"/>
        <w:ind w:left="0" w:right="94" w:firstLine="709"/>
        <w:jc w:val="both"/>
        <w:rPr>
          <w:rFonts w:ascii="Times New Roman" w:eastAsia="Times New Roman" w:hAnsi="Times New Roman" w:cs="Times New Roman"/>
          <w:sz w:val="24"/>
          <w:szCs w:val="24"/>
        </w:rPr>
      </w:pPr>
      <w:proofErr w:type="gramStart"/>
      <w:r w:rsidRPr="00E63EA4">
        <w:rPr>
          <w:rFonts w:ascii="Times New Roman" w:eastAsia="Times New Roman" w:hAnsi="Times New Roman" w:cs="Times New Roman"/>
          <w:sz w:val="24"/>
          <w:szCs w:val="24"/>
        </w:rPr>
        <w:t>Справка-подтверждение основного вида экономической деятельности (приложение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участником отбора.</w:t>
      </w:r>
      <w:proofErr w:type="gramEnd"/>
    </w:p>
    <w:p w:rsidR="00E63EA4" w:rsidRPr="00E63EA4" w:rsidRDefault="00E63EA4" w:rsidP="00E63EA4">
      <w:pPr>
        <w:widowControl w:val="0"/>
        <w:tabs>
          <w:tab w:val="left" w:pos="1343"/>
        </w:tabs>
        <w:autoSpaceDE w:val="0"/>
        <w:autoSpaceDN w:val="0"/>
        <w:spacing w:after="0" w:line="240" w:lineRule="auto"/>
        <w:ind w:right="94" w:firstLine="702"/>
        <w:jc w:val="both"/>
        <w:rPr>
          <w:rFonts w:ascii="Times New Roman" w:eastAsia="Times New Roman" w:hAnsi="Times New Roman" w:cs="Times New Roman"/>
          <w:w w:val="105"/>
          <w:sz w:val="24"/>
          <w:szCs w:val="24"/>
        </w:rPr>
      </w:pPr>
      <w:r w:rsidRPr="00E63EA4">
        <w:rPr>
          <w:rFonts w:ascii="Times New Roman" w:eastAsia="Times New Roman" w:hAnsi="Times New Roman" w:cs="Times New Roman"/>
          <w:w w:val="105"/>
          <w:sz w:val="24"/>
          <w:szCs w:val="24"/>
        </w:rPr>
        <w:t>1.4.Форма расчета по страховым взносам за предшествующий календарный год, утвержденная приказом ФНС России от29.09.2022№ЕД-7-11/878@&lt;***&gt;.</w:t>
      </w:r>
    </w:p>
    <w:p w:rsidR="00E63EA4" w:rsidRPr="00E63EA4" w:rsidRDefault="00E63EA4" w:rsidP="00E63EA4">
      <w:pPr>
        <w:widowControl w:val="0"/>
        <w:tabs>
          <w:tab w:val="left" w:pos="1343"/>
        </w:tabs>
        <w:autoSpaceDE w:val="0"/>
        <w:autoSpaceDN w:val="0"/>
        <w:spacing w:after="0" w:line="240" w:lineRule="auto"/>
        <w:ind w:right="94" w:firstLine="703"/>
        <w:jc w:val="both"/>
        <w:rPr>
          <w:rFonts w:ascii="Times New Roman" w:eastAsia="Times New Roman" w:hAnsi="Times New Roman" w:cs="Times New Roman"/>
          <w:sz w:val="24"/>
          <w:szCs w:val="24"/>
        </w:rPr>
      </w:pPr>
      <w:r w:rsidRPr="00E63EA4">
        <w:rPr>
          <w:rFonts w:ascii="Times New Roman" w:eastAsia="Times New Roman" w:hAnsi="Times New Roman" w:cs="Times New Roman"/>
          <w:w w:val="105"/>
          <w:sz w:val="24"/>
          <w:szCs w:val="24"/>
        </w:rPr>
        <w:t>1.5. Экономические показатели деятельности субъектов МСП в зависимости от системы налогообложения</w:t>
      </w:r>
      <w:r w:rsidR="00B26072">
        <w:rPr>
          <w:rFonts w:ascii="Times New Roman" w:eastAsia="Times New Roman" w:hAnsi="Times New Roman" w:cs="Times New Roman"/>
          <w:w w:val="105"/>
          <w:sz w:val="24"/>
          <w:szCs w:val="24"/>
        </w:rPr>
        <w:t xml:space="preserve">, </w:t>
      </w:r>
      <w:proofErr w:type="gramStart"/>
      <w:r w:rsidR="00B26072">
        <w:rPr>
          <w:rFonts w:ascii="Times New Roman" w:eastAsia="Times New Roman" w:hAnsi="Times New Roman" w:cs="Times New Roman"/>
          <w:w w:val="105"/>
          <w:sz w:val="24"/>
          <w:szCs w:val="24"/>
        </w:rPr>
        <w:t>согласно Приложения</w:t>
      </w:r>
      <w:proofErr w:type="gramEnd"/>
      <w:r w:rsidR="00B26072">
        <w:rPr>
          <w:rFonts w:ascii="Times New Roman" w:eastAsia="Times New Roman" w:hAnsi="Times New Roman" w:cs="Times New Roman"/>
          <w:w w:val="105"/>
          <w:sz w:val="24"/>
          <w:szCs w:val="24"/>
        </w:rPr>
        <w:t xml:space="preserve"> 3 к Порядку</w:t>
      </w:r>
      <w:r w:rsidRPr="00E63EA4">
        <w:rPr>
          <w:rFonts w:ascii="Times New Roman" w:eastAsia="Times New Roman" w:hAnsi="Times New Roman" w:cs="Times New Roman"/>
          <w:w w:val="105"/>
          <w:sz w:val="24"/>
          <w:szCs w:val="24"/>
        </w:rPr>
        <w:t>.</w:t>
      </w:r>
    </w:p>
    <w:p w:rsidR="00E63EA4" w:rsidRPr="00E63EA4" w:rsidRDefault="00E63EA4" w:rsidP="00E63EA4">
      <w:pPr>
        <w:widowControl w:val="0"/>
        <w:autoSpaceDE w:val="0"/>
        <w:autoSpaceDN w:val="0"/>
        <w:spacing w:after="0" w:line="240" w:lineRule="auto"/>
        <w:ind w:right="94"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1.6.Копия паспорта гражданина Российской Федерации, заверенная заявителем – для индивидуальных предпринимателей и физических лиц.</w:t>
      </w:r>
    </w:p>
    <w:p w:rsidR="00E63EA4" w:rsidRPr="00E63EA4" w:rsidRDefault="00E63EA4" w:rsidP="00E63EA4">
      <w:pPr>
        <w:widowControl w:val="0"/>
        <w:tabs>
          <w:tab w:val="left" w:pos="1343"/>
        </w:tabs>
        <w:autoSpaceDE w:val="0"/>
        <w:autoSpaceDN w:val="0"/>
        <w:spacing w:after="0" w:line="240" w:lineRule="auto"/>
        <w:ind w:right="94"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1.7. 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E63EA4" w:rsidRDefault="00E63EA4" w:rsidP="00E63EA4">
      <w:pPr>
        <w:widowControl w:val="0"/>
        <w:autoSpaceDE w:val="0"/>
        <w:autoSpaceDN w:val="0"/>
        <w:spacing w:after="0" w:line="240" w:lineRule="auto"/>
        <w:ind w:right="94"/>
        <w:rPr>
          <w:rFonts w:ascii="Times New Roman" w:eastAsia="Times New Roman" w:hAnsi="Times New Roman" w:cs="Times New Roman"/>
          <w:sz w:val="24"/>
          <w:szCs w:val="24"/>
        </w:rPr>
      </w:pPr>
    </w:p>
    <w:p w:rsidR="00B26072" w:rsidRPr="00E63EA4" w:rsidRDefault="00B26072" w:rsidP="00E63EA4">
      <w:pPr>
        <w:widowControl w:val="0"/>
        <w:autoSpaceDE w:val="0"/>
        <w:autoSpaceDN w:val="0"/>
        <w:spacing w:after="0" w:line="240" w:lineRule="auto"/>
        <w:ind w:right="94"/>
        <w:rPr>
          <w:rFonts w:ascii="Times New Roman" w:eastAsia="Times New Roman" w:hAnsi="Times New Roman" w:cs="Times New Roman"/>
          <w:sz w:val="24"/>
          <w:szCs w:val="24"/>
        </w:rPr>
      </w:pPr>
    </w:p>
    <w:p w:rsidR="00E63EA4" w:rsidRPr="00E63EA4" w:rsidRDefault="00E63EA4" w:rsidP="00E63EA4">
      <w:pPr>
        <w:widowControl w:val="0"/>
        <w:overflowPunct w:val="0"/>
        <w:autoSpaceDE w:val="0"/>
        <w:autoSpaceDN w:val="0"/>
        <w:adjustRightInd w:val="0"/>
        <w:spacing w:after="0" w:line="240" w:lineRule="auto"/>
        <w:ind w:left="502"/>
        <w:jc w:val="center"/>
        <w:outlineLvl w:val="1"/>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2.Дополнительные документы, необходимые для предоставления</w:t>
      </w:r>
    </w:p>
    <w:p w:rsidR="00E63EA4" w:rsidRPr="00E63EA4" w:rsidRDefault="00E63EA4" w:rsidP="00E63EA4">
      <w:pPr>
        <w:widowControl w:val="0"/>
        <w:autoSpaceDE w:val="0"/>
        <w:autoSpaceDN w:val="0"/>
        <w:spacing w:after="0" w:line="240" w:lineRule="auto"/>
        <w:ind w:left="502"/>
        <w:jc w:val="center"/>
        <w:outlineLvl w:val="1"/>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субсидии на компенсацию части затрат по формам поддержки</w:t>
      </w:r>
    </w:p>
    <w:p w:rsidR="00E63EA4" w:rsidRPr="00E63EA4" w:rsidRDefault="00E63EA4" w:rsidP="00E63EA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E63EA4" w:rsidRPr="00E63EA4" w:rsidRDefault="00E63EA4" w:rsidP="00E63EA4">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63EA4">
        <w:rPr>
          <w:rFonts w:ascii="Times New Roman" w:eastAsia="Times New Roman" w:hAnsi="Times New Roman" w:cs="Times New Roman"/>
          <w:sz w:val="24"/>
          <w:szCs w:val="24"/>
        </w:rPr>
        <w:t>2.1.Субсидирование части затрат, связанных с приобретением оборудования (включая его доставку и монтаж) в целях создания, и (или) развития, и (или) модернизации производства товаров, работ и услуг;</w:t>
      </w:r>
      <w:proofErr w:type="gramEnd"/>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а) копии платежных документов (договоров купли-продажи (поставки) оборудования, </w:t>
      </w:r>
      <w:proofErr w:type="gramStart"/>
      <w:r w:rsidRPr="00E63EA4">
        <w:rPr>
          <w:rFonts w:ascii="Times New Roman" w:eastAsia="Times New Roman" w:hAnsi="Times New Roman" w:cs="Times New Roman"/>
          <w:sz w:val="24"/>
          <w:szCs w:val="24"/>
        </w:rPr>
        <w:t>счет-фактур</w:t>
      </w:r>
      <w:proofErr w:type="gramEnd"/>
      <w:r w:rsidRPr="00E63EA4">
        <w:rPr>
          <w:rFonts w:ascii="Times New Roman" w:eastAsia="Times New Roman" w:hAnsi="Times New Roman" w:cs="Times New Roman"/>
          <w:sz w:val="24"/>
          <w:szCs w:val="24"/>
        </w:rPr>
        <w:t>, товарных накладных, платежных поручений, актов  приема-передачи оборудования) заверенные участником отбора;</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копия документа, подтверждающего дату производства оборудования, заверенная участником отбора;</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в) копии документов, подтверждающих постановку на баланс приобретенного оборудования,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2.2. Субсидирование части затрат связанных со строительством, реконструкцией и капитальным ремонтом зданий;</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а) проектно-сметная документация или локально сметный расчет, </w:t>
      </w:r>
      <w:proofErr w:type="gramStart"/>
      <w:r w:rsidRPr="00E63EA4">
        <w:rPr>
          <w:rFonts w:ascii="Times New Roman" w:eastAsia="Times New Roman" w:hAnsi="Times New Roman" w:cs="Times New Roman"/>
          <w:sz w:val="24"/>
          <w:szCs w:val="24"/>
        </w:rPr>
        <w:t>заверенные</w:t>
      </w:r>
      <w:proofErr w:type="gramEnd"/>
      <w:r w:rsidRPr="00E63EA4">
        <w:rPr>
          <w:rFonts w:ascii="Times New Roman" w:eastAsia="Times New Roman" w:hAnsi="Times New Roman" w:cs="Times New Roman"/>
          <w:sz w:val="24"/>
          <w:szCs w:val="24"/>
        </w:rPr>
        <w:t xml:space="preserve"> участником отбора;</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б) копии документов (чеков, договоров с подрядной организацией, </w:t>
      </w:r>
      <w:proofErr w:type="gramStart"/>
      <w:r w:rsidRPr="00E63EA4">
        <w:rPr>
          <w:rFonts w:ascii="Times New Roman" w:eastAsia="Times New Roman" w:hAnsi="Times New Roman" w:cs="Times New Roman"/>
          <w:sz w:val="24"/>
          <w:szCs w:val="24"/>
        </w:rPr>
        <w:t>счет-фактур</w:t>
      </w:r>
      <w:proofErr w:type="gramEnd"/>
      <w:r w:rsidRPr="00E63EA4">
        <w:rPr>
          <w:rFonts w:ascii="Times New Roman" w:eastAsia="Times New Roman" w:hAnsi="Times New Roman" w:cs="Times New Roman"/>
          <w:sz w:val="24"/>
          <w:szCs w:val="24"/>
        </w:rPr>
        <w:t>, товарных накладных, платежных поручений, актов приема выполненных работ), подтверждающих затраты,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2.3 Субсидирование части арендных платежей (за помещения и земельные участки  не находящиеся в муниципальной собственности):</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а) копии договоров аренды за помещение или земельный участок,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копии платежных документов,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2.4. Субсидирование части процентных выплат по кредитам, привлеченным в российских кредитных организациях:</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а) копии кредитных договоров,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копии платежных документов,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в) копии заключенных договоров,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2.5. Субсидирование части затрат связанных с подключением к сетям инженерно-технологического обеспечения: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а) проектно-сметная документация или локально сметный расчет, заверенные участником отбора;</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копии документов (договоров с подрядной организацией, товарных накладных, платежных поручений, чеков, актов приема выполненных работ) подтверждающих затраты,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2.6. Субсидирование части затрат по договорам лизинга: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а) копии договоров лизинга,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копии платежных документов, заверенные участником отбора.</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E63EA4" w:rsidRPr="00E63EA4" w:rsidRDefault="00E63EA4" w:rsidP="00E63EA4">
      <w:pPr>
        <w:overflowPunct w:val="0"/>
        <w:autoSpaceDE w:val="0"/>
        <w:autoSpaceDN w:val="0"/>
        <w:adjustRightInd w:val="0"/>
        <w:spacing w:after="0" w:line="240" w:lineRule="auto"/>
        <w:ind w:left="502"/>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3.Документы, необходимые для предоставления</w:t>
      </w:r>
    </w:p>
    <w:p w:rsidR="00E63EA4" w:rsidRPr="00E63EA4" w:rsidRDefault="00E63EA4" w:rsidP="00E63EA4">
      <w:pPr>
        <w:widowControl w:val="0"/>
        <w:autoSpaceDE w:val="0"/>
        <w:autoSpaceDN w:val="0"/>
        <w:spacing w:after="0" w:line="240" w:lineRule="auto"/>
        <w:ind w:left="502"/>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субсидии на компенсацию части затрат</w:t>
      </w:r>
    </w:p>
    <w:p w:rsidR="00E63EA4" w:rsidRPr="00E63EA4" w:rsidRDefault="00E63EA4" w:rsidP="00E63EA4">
      <w:pPr>
        <w:widowControl w:val="0"/>
        <w:autoSpaceDE w:val="0"/>
        <w:autoSpaceDN w:val="0"/>
        <w:spacing w:after="120" w:line="240" w:lineRule="auto"/>
        <w:ind w:left="505"/>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субъектам МСП участвующим в ярмарках</w:t>
      </w:r>
    </w:p>
    <w:p w:rsidR="00E63EA4" w:rsidRPr="00E63EA4" w:rsidRDefault="00E63EA4" w:rsidP="00E63EA4">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а) заявка о предоставлении субсидии субъектам МСП, поданная в соответствии с пунктами 20-21 Порядка;</w:t>
      </w:r>
    </w:p>
    <w:p w:rsidR="00E63EA4" w:rsidRPr="00E63EA4" w:rsidRDefault="00E63EA4" w:rsidP="00E63EA4">
      <w:pPr>
        <w:widowControl w:val="0"/>
        <w:tabs>
          <w:tab w:val="left" w:pos="228"/>
        </w:tabs>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копии платежных документов (договоров, платежных поручений, чеков)  для компенсации транспортных расходов (ГСМ, аренда автомобиля) заверенные участником отбора;</w:t>
      </w:r>
    </w:p>
    <w:p w:rsidR="00E63EA4" w:rsidRPr="00E63EA4" w:rsidRDefault="00E63EA4" w:rsidP="00E63EA4">
      <w:pPr>
        <w:widowControl w:val="0"/>
        <w:tabs>
          <w:tab w:val="left" w:pos="228"/>
        </w:tabs>
        <w:autoSpaceDE w:val="0"/>
        <w:autoSpaceDN w:val="0"/>
        <w:spacing w:after="24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ab/>
        <w:t xml:space="preserve">в)  копии платежных документов (договоров, платежных поручений, чеков, </w:t>
      </w:r>
      <w:proofErr w:type="gramStart"/>
      <w:r w:rsidRPr="00E63EA4">
        <w:rPr>
          <w:rFonts w:ascii="Times New Roman" w:eastAsia="Times New Roman" w:hAnsi="Times New Roman" w:cs="Times New Roman"/>
          <w:sz w:val="24"/>
          <w:szCs w:val="24"/>
        </w:rPr>
        <w:t>счет-фактур</w:t>
      </w:r>
      <w:proofErr w:type="gramEnd"/>
      <w:r w:rsidRPr="00E63EA4">
        <w:rPr>
          <w:rFonts w:ascii="Times New Roman" w:eastAsia="Times New Roman" w:hAnsi="Times New Roman" w:cs="Times New Roman"/>
          <w:sz w:val="24"/>
          <w:szCs w:val="24"/>
        </w:rPr>
        <w:t>, товарно-транспортных накладных)  для компенсации затраты, связанные с приобретением оборудования для участия в ярмарках заверенные участником отбора.</w:t>
      </w:r>
    </w:p>
    <w:p w:rsidR="00B26072" w:rsidRDefault="00B26072" w:rsidP="00E63EA4">
      <w:pPr>
        <w:widowControl w:val="0"/>
        <w:tabs>
          <w:tab w:val="left" w:pos="228"/>
        </w:tabs>
        <w:autoSpaceDE w:val="0"/>
        <w:autoSpaceDN w:val="0"/>
        <w:spacing w:after="0" w:line="240" w:lineRule="auto"/>
        <w:jc w:val="center"/>
        <w:rPr>
          <w:rFonts w:ascii="Times New Roman" w:eastAsia="Times New Roman" w:hAnsi="Times New Roman" w:cs="Times New Roman"/>
          <w:sz w:val="24"/>
          <w:szCs w:val="24"/>
        </w:rPr>
      </w:pPr>
    </w:p>
    <w:p w:rsidR="00B26072" w:rsidRDefault="00B26072" w:rsidP="00E63EA4">
      <w:pPr>
        <w:widowControl w:val="0"/>
        <w:tabs>
          <w:tab w:val="left" w:pos="228"/>
        </w:tabs>
        <w:autoSpaceDE w:val="0"/>
        <w:autoSpaceDN w:val="0"/>
        <w:spacing w:after="0" w:line="240" w:lineRule="auto"/>
        <w:jc w:val="center"/>
        <w:rPr>
          <w:rFonts w:ascii="Times New Roman" w:eastAsia="Times New Roman" w:hAnsi="Times New Roman" w:cs="Times New Roman"/>
          <w:sz w:val="24"/>
          <w:szCs w:val="24"/>
        </w:rPr>
      </w:pPr>
    </w:p>
    <w:p w:rsidR="00B26072" w:rsidRDefault="00B26072" w:rsidP="00E63EA4">
      <w:pPr>
        <w:widowControl w:val="0"/>
        <w:tabs>
          <w:tab w:val="left" w:pos="228"/>
        </w:tabs>
        <w:autoSpaceDE w:val="0"/>
        <w:autoSpaceDN w:val="0"/>
        <w:spacing w:after="0" w:line="240" w:lineRule="auto"/>
        <w:jc w:val="center"/>
        <w:rPr>
          <w:rFonts w:ascii="Times New Roman" w:eastAsia="Times New Roman" w:hAnsi="Times New Roman" w:cs="Times New Roman"/>
          <w:sz w:val="24"/>
          <w:szCs w:val="24"/>
        </w:rPr>
      </w:pPr>
    </w:p>
    <w:p w:rsidR="00E63EA4" w:rsidRPr="00E63EA4" w:rsidRDefault="00E63EA4" w:rsidP="00E63EA4">
      <w:pPr>
        <w:widowControl w:val="0"/>
        <w:tabs>
          <w:tab w:val="left" w:pos="228"/>
        </w:tabs>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4. Документы, необходимые для предоставления</w:t>
      </w:r>
    </w:p>
    <w:p w:rsidR="00E63EA4" w:rsidRPr="00E63EA4" w:rsidRDefault="00E63EA4" w:rsidP="00E63EA4">
      <w:pPr>
        <w:widowControl w:val="0"/>
        <w:tabs>
          <w:tab w:val="left" w:pos="993"/>
        </w:tabs>
        <w:autoSpaceDE w:val="0"/>
        <w:autoSpaceDN w:val="0"/>
        <w:spacing w:after="0" w:line="240" w:lineRule="auto"/>
        <w:ind w:firstLine="709"/>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субсидии на компенсацию части затрат</w:t>
      </w:r>
    </w:p>
    <w:p w:rsidR="00E63EA4" w:rsidRPr="00E63EA4" w:rsidRDefault="00E63EA4" w:rsidP="00E63EA4">
      <w:pPr>
        <w:widowControl w:val="0"/>
        <w:tabs>
          <w:tab w:val="left" w:pos="993"/>
        </w:tabs>
        <w:autoSpaceDE w:val="0"/>
        <w:autoSpaceDN w:val="0"/>
        <w:spacing w:after="0" w:line="240" w:lineRule="auto"/>
        <w:ind w:firstLine="709"/>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на обучение субъектам МСП</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а)  заявка о предоставлении субсидии субъектам МСП, поданная в соответствии с пунктами 20-21 Порядка;</w:t>
      </w:r>
    </w:p>
    <w:p w:rsidR="00E63EA4" w:rsidRPr="00E63EA4" w:rsidRDefault="00E63EA4" w:rsidP="00E63EA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б) обоснование необходимости обучения;</w:t>
      </w:r>
    </w:p>
    <w:p w:rsidR="00E63EA4" w:rsidRPr="00E63EA4" w:rsidRDefault="00E63EA4" w:rsidP="00E63EA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в) копия документов подтверждающих факт обучения (удостоверение, сертификат и </w:t>
      </w:r>
      <w:proofErr w:type="spellStart"/>
      <w:r w:rsidRPr="00E63EA4">
        <w:rPr>
          <w:rFonts w:ascii="Times New Roman" w:eastAsia="Times New Roman" w:hAnsi="Times New Roman" w:cs="Times New Roman"/>
          <w:sz w:val="24"/>
          <w:szCs w:val="24"/>
        </w:rPr>
        <w:t>т</w:t>
      </w:r>
      <w:proofErr w:type="gramStart"/>
      <w:r w:rsidRPr="00E63EA4">
        <w:rPr>
          <w:rFonts w:ascii="Times New Roman" w:eastAsia="Times New Roman" w:hAnsi="Times New Roman" w:cs="Times New Roman"/>
          <w:sz w:val="24"/>
          <w:szCs w:val="24"/>
        </w:rPr>
        <w:t>.д</w:t>
      </w:r>
      <w:proofErr w:type="spellEnd"/>
      <w:proofErr w:type="gramEnd"/>
      <w:r w:rsidRPr="00E63EA4">
        <w:rPr>
          <w:rFonts w:ascii="Times New Roman" w:eastAsia="Times New Roman" w:hAnsi="Times New Roman" w:cs="Times New Roman"/>
          <w:sz w:val="24"/>
          <w:szCs w:val="24"/>
        </w:rPr>
        <w:t>) заверенные участником отбора;</w:t>
      </w:r>
    </w:p>
    <w:p w:rsidR="00E63EA4" w:rsidRPr="00E63EA4" w:rsidRDefault="00E63EA4" w:rsidP="00E63EA4">
      <w:pPr>
        <w:widowControl w:val="0"/>
        <w:autoSpaceDE w:val="0"/>
        <w:autoSpaceDN w:val="0"/>
        <w:spacing w:after="0" w:line="240" w:lineRule="auto"/>
        <w:ind w:firstLine="703"/>
        <w:jc w:val="both"/>
        <w:outlineLvl w:val="1"/>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г) копии договоров на обучение, лицензии, платежных поручений заверенные участником отбора.</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ind w:left="1018"/>
        <w:rPr>
          <w:rFonts w:ascii="Times New Roman" w:eastAsia="Times New Roman" w:hAnsi="Times New Roman" w:cs="Times New Roman"/>
          <w:sz w:val="24"/>
          <w:szCs w:val="24"/>
        </w:rPr>
      </w:pPr>
      <w:r w:rsidRPr="00E63EA4">
        <w:rPr>
          <w:rFonts w:ascii="Times New Roman" w:eastAsia="Times New Roman" w:hAnsi="Times New Roman" w:cs="Times New Roman"/>
          <w:spacing w:val="-2"/>
          <w:sz w:val="24"/>
          <w:szCs w:val="24"/>
        </w:rPr>
        <w:t>Примечания:</w:t>
      </w:r>
    </w:p>
    <w:p w:rsidR="00E63EA4" w:rsidRPr="00E63EA4" w:rsidRDefault="00E63EA4" w:rsidP="00E63EA4">
      <w:pPr>
        <w:widowControl w:val="0"/>
        <w:autoSpaceDE w:val="0"/>
        <w:autoSpaceDN w:val="0"/>
        <w:spacing w:after="0" w:line="240" w:lineRule="auto"/>
        <w:ind w:left="302" w:right="94" w:firstLine="716"/>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&lt;*&gt; Администрация использует данные, опубликованные на государственном информационном ресурсе бухгалтерской (финансовой) отчетности </w:t>
      </w:r>
      <w:hyperlink r:id="rId17" w:history="1">
        <w:r w:rsidRPr="00E63EA4">
          <w:rPr>
            <w:rFonts w:ascii="Times New Roman" w:eastAsia="Times New Roman" w:hAnsi="Times New Roman" w:cs="Times New Roman"/>
            <w:color w:val="0000FF"/>
            <w:sz w:val="24"/>
            <w:szCs w:val="24"/>
            <w:u w:val="single"/>
          </w:rPr>
          <w:t>https://bo.nalog.ru</w:t>
        </w:r>
      </w:hyperlink>
      <w:r w:rsidRPr="00E63EA4">
        <w:rPr>
          <w:rFonts w:ascii="Times New Roman" w:eastAsia="Times New Roman" w:hAnsi="Times New Roman" w:cs="Times New Roman"/>
        </w:rPr>
        <w:t xml:space="preserve"> </w:t>
      </w:r>
      <w:r w:rsidRPr="00E63EA4">
        <w:rPr>
          <w:rFonts w:ascii="Times New Roman" w:eastAsia="Times New Roman" w:hAnsi="Times New Roman" w:cs="Times New Roman"/>
          <w:sz w:val="24"/>
          <w:szCs w:val="24"/>
        </w:rPr>
        <w:t>(далее-ГИРБО) в качестве источника информации о суммах доходов и расходов организаций.</w:t>
      </w:r>
    </w:p>
    <w:p w:rsidR="00E63EA4" w:rsidRPr="00E63EA4" w:rsidRDefault="00E63EA4" w:rsidP="00E63EA4">
      <w:pPr>
        <w:widowControl w:val="0"/>
        <w:autoSpaceDE w:val="0"/>
        <w:autoSpaceDN w:val="0"/>
        <w:spacing w:after="0" w:line="240" w:lineRule="auto"/>
        <w:ind w:left="301" w:right="94" w:firstLine="712"/>
        <w:jc w:val="both"/>
        <w:rPr>
          <w:rFonts w:ascii="Times New Roman" w:eastAsia="Times New Roman" w:hAnsi="Times New Roman" w:cs="Times New Roman"/>
          <w:sz w:val="24"/>
          <w:szCs w:val="24"/>
        </w:rPr>
      </w:pPr>
      <w:proofErr w:type="gramStart"/>
      <w:r w:rsidRPr="00E63EA4">
        <w:rPr>
          <w:rFonts w:ascii="Times New Roman" w:eastAsia="Times New Roman" w:hAnsi="Times New Roman" w:cs="Times New Roman"/>
          <w:sz w:val="24"/>
          <w:szCs w:val="24"/>
        </w:rPr>
        <w:t>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w:t>
      </w:r>
      <w:proofErr w:type="gramEnd"/>
    </w:p>
    <w:p w:rsidR="00E63EA4" w:rsidRPr="00E63EA4" w:rsidRDefault="00E63EA4" w:rsidP="00E63EA4">
      <w:pPr>
        <w:widowControl w:val="0"/>
        <w:autoSpaceDE w:val="0"/>
        <w:autoSpaceDN w:val="0"/>
        <w:spacing w:after="0" w:line="240" w:lineRule="auto"/>
        <w:ind w:left="301" w:right="94" w:firstLine="707"/>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&lt;**&gt; Администрация использует данные, опубликованные на портале «Прозрачный бизнес» </w:t>
      </w:r>
      <w:hyperlink r:id="rId18" w:history="1">
        <w:r w:rsidRPr="00E63EA4">
          <w:rPr>
            <w:rFonts w:ascii="Times New Roman" w:eastAsia="Times New Roman" w:hAnsi="Times New Roman" w:cs="Times New Roman"/>
            <w:color w:val="0000FF"/>
            <w:sz w:val="24"/>
            <w:szCs w:val="24"/>
            <w:u w:val="single"/>
          </w:rPr>
          <w:t>https://</w:t>
        </w:r>
        <w:r w:rsidRPr="00E63EA4">
          <w:rPr>
            <w:rFonts w:ascii="Times New Roman" w:eastAsia="Times New Roman" w:hAnsi="Times New Roman" w:cs="Times New Roman"/>
            <w:color w:val="0000FF"/>
            <w:sz w:val="24"/>
            <w:szCs w:val="24"/>
            <w:u w:val="single"/>
            <w:lang w:val="en-US"/>
          </w:rPr>
          <w:t>p</w:t>
        </w:r>
        <w:r w:rsidRPr="00E63EA4">
          <w:rPr>
            <w:rFonts w:ascii="Times New Roman" w:eastAsia="Times New Roman" w:hAnsi="Times New Roman" w:cs="Times New Roman"/>
            <w:color w:val="0000FF"/>
            <w:sz w:val="24"/>
            <w:szCs w:val="24"/>
            <w:u w:val="single"/>
          </w:rPr>
          <w:t>b.nalog.ru</w:t>
        </w:r>
      </w:hyperlink>
      <w:r w:rsidRPr="00E63EA4">
        <w:rPr>
          <w:rFonts w:ascii="Times New Roman" w:eastAsia="Times New Roman" w:hAnsi="Times New Roman" w:cs="Times New Roman"/>
        </w:rPr>
        <w:t xml:space="preserve"> </w:t>
      </w:r>
      <w:r w:rsidRPr="00E63EA4">
        <w:rPr>
          <w:rFonts w:ascii="Times New Roman" w:eastAsia="Times New Roman" w:hAnsi="Times New Roman" w:cs="Times New Roman"/>
          <w:sz w:val="24"/>
          <w:szCs w:val="24"/>
        </w:rPr>
        <w:t>(далее-портал) в качестве источника информации о суммах уплаченных налогов организаций.</w:t>
      </w:r>
    </w:p>
    <w:p w:rsidR="00E63EA4" w:rsidRPr="00E63EA4" w:rsidRDefault="00E63EA4" w:rsidP="00E63EA4">
      <w:pPr>
        <w:widowControl w:val="0"/>
        <w:autoSpaceDE w:val="0"/>
        <w:autoSpaceDN w:val="0"/>
        <w:spacing w:after="0" w:line="240" w:lineRule="auto"/>
        <w:ind w:left="293" w:right="94" w:firstLine="710"/>
        <w:jc w:val="both"/>
        <w:rPr>
          <w:rFonts w:ascii="Times New Roman" w:eastAsia="Times New Roman" w:hAnsi="Times New Roman" w:cs="Times New Roman"/>
          <w:sz w:val="24"/>
          <w:szCs w:val="24"/>
        </w:rPr>
      </w:pPr>
      <w:proofErr w:type="gramStart"/>
      <w:r w:rsidRPr="00E63EA4">
        <w:rPr>
          <w:rFonts w:ascii="Times New Roman" w:eastAsia="Times New Roman" w:hAnsi="Times New Roman" w:cs="Times New Roman"/>
          <w:sz w:val="24"/>
          <w:szCs w:val="24"/>
        </w:rPr>
        <w:t>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w:t>
      </w:r>
      <w:proofErr w:type="gramEnd"/>
    </w:p>
    <w:p w:rsidR="00E63EA4" w:rsidRPr="00E63EA4" w:rsidRDefault="00E63EA4" w:rsidP="00E63EA4">
      <w:pPr>
        <w:widowControl w:val="0"/>
        <w:autoSpaceDE w:val="0"/>
        <w:autoSpaceDN w:val="0"/>
        <w:spacing w:after="0" w:line="240" w:lineRule="auto"/>
        <w:ind w:left="292" w:right="94" w:firstLine="706"/>
        <w:jc w:val="both"/>
        <w:rPr>
          <w:rFonts w:ascii="Times New Roman" w:eastAsia="Times New Roman" w:hAnsi="Times New Roman" w:cs="Times New Roman"/>
          <w:sz w:val="24"/>
          <w:szCs w:val="24"/>
        </w:rPr>
      </w:pPr>
      <w:r w:rsidRPr="00E63EA4">
        <w:rPr>
          <w:rFonts w:ascii="Times New Roman" w:eastAsia="Times New Roman" w:hAnsi="Times New Roman" w:cs="Times New Roman"/>
          <w:w w:val="105"/>
          <w:sz w:val="24"/>
          <w:szCs w:val="24"/>
        </w:rPr>
        <w:t>&lt;***&gt; Указанный документ (информация) запрашивается Администрацией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Администрацию по собственной инициативе.</w:t>
      </w:r>
    </w:p>
    <w:p w:rsidR="00E63EA4" w:rsidRPr="00E63EA4" w:rsidRDefault="00E63EA4" w:rsidP="00E63EA4">
      <w:pPr>
        <w:widowControl w:val="0"/>
        <w:autoSpaceDE w:val="0"/>
        <w:autoSpaceDN w:val="0"/>
        <w:spacing w:after="0" w:line="240" w:lineRule="auto"/>
        <w:ind w:right="94"/>
        <w:jc w:val="both"/>
        <w:rPr>
          <w:rFonts w:ascii="Times New Roman" w:eastAsia="Times New Roman" w:hAnsi="Times New Roman" w:cs="Times New Roman"/>
          <w:sz w:val="24"/>
          <w:szCs w:val="24"/>
        </w:rPr>
        <w:sectPr w:rsidR="00E63EA4" w:rsidRPr="00E63EA4" w:rsidSect="001703FA">
          <w:pgSz w:w="11910" w:h="16840"/>
          <w:pgMar w:top="567" w:right="428" w:bottom="280" w:left="1040" w:header="720" w:footer="720" w:gutter="0"/>
          <w:cols w:space="720"/>
        </w:sectPr>
      </w:pPr>
    </w:p>
    <w:p w:rsidR="00E63EA4" w:rsidRPr="00E63EA4" w:rsidRDefault="00E63EA4" w:rsidP="00E63EA4">
      <w:pPr>
        <w:widowControl w:val="0"/>
        <w:autoSpaceDE w:val="0"/>
        <w:autoSpaceDN w:val="0"/>
        <w:spacing w:after="0" w:line="240" w:lineRule="auto"/>
        <w:ind w:left="5464"/>
        <w:rPr>
          <w:rFonts w:ascii="Times New Roman" w:eastAsia="Times New Roman" w:hAnsi="Times New Roman" w:cs="Times New Roman"/>
          <w:sz w:val="24"/>
          <w:szCs w:val="24"/>
        </w:rPr>
      </w:pPr>
      <w:bookmarkStart w:id="22" w:name="_Hlk203743961"/>
      <w:r w:rsidRPr="00E63EA4">
        <w:rPr>
          <w:rFonts w:ascii="Times New Roman" w:eastAsia="Times New Roman" w:hAnsi="Times New Roman" w:cs="Times New Roman"/>
          <w:sz w:val="24"/>
          <w:szCs w:val="24"/>
        </w:rPr>
        <w:lastRenderedPageBreak/>
        <w:t>Приложение 3</w:t>
      </w:r>
    </w:p>
    <w:p w:rsidR="00E63EA4" w:rsidRPr="00E63EA4" w:rsidRDefault="00E63EA4" w:rsidP="00E63EA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малого и среднего предпринимательства, инвестиционной деятельности Каргатского района Новосибирской области».</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55" w:line="480" w:lineRule="auto"/>
        <w:ind w:left="1212" w:right="231" w:firstLine="1056"/>
        <w:rPr>
          <w:rFonts w:ascii="Times New Roman" w:eastAsia="Times New Roman" w:hAnsi="Times New Roman" w:cs="Times New Roman"/>
          <w:sz w:val="24"/>
        </w:rPr>
      </w:pPr>
      <w:r w:rsidRPr="00E63EA4">
        <w:rPr>
          <w:rFonts w:ascii="Times New Roman" w:eastAsia="Times New Roman" w:hAnsi="Times New Roman" w:cs="Times New Roman"/>
          <w:sz w:val="24"/>
        </w:rPr>
        <w:t xml:space="preserve">Экономические показатели деятельности субъектов МСП  </w:t>
      </w:r>
    </w:p>
    <w:p w:rsidR="00E63EA4" w:rsidRPr="00E63EA4" w:rsidRDefault="00E63EA4" w:rsidP="00E63EA4">
      <w:pPr>
        <w:widowControl w:val="0"/>
        <w:autoSpaceDE w:val="0"/>
        <w:autoSpaceDN w:val="0"/>
        <w:spacing w:after="55" w:line="480" w:lineRule="auto"/>
        <w:ind w:left="1212" w:right="231" w:firstLine="1056"/>
        <w:rPr>
          <w:rFonts w:ascii="Times New Roman" w:eastAsia="Times New Roman" w:hAnsi="Times New Roman" w:cs="Times New Roman"/>
          <w:sz w:val="24"/>
        </w:rPr>
      </w:pPr>
      <w:r w:rsidRPr="00E63EA4">
        <w:rPr>
          <w:rFonts w:ascii="Times New Roman" w:eastAsia="Times New Roman" w:hAnsi="Times New Roman" w:cs="Times New Roman"/>
          <w:sz w:val="24"/>
        </w:rPr>
        <w:t>Наименование субъекта МСП</w:t>
      </w:r>
      <w:r w:rsidRPr="00E63EA4">
        <w:rPr>
          <w:rFonts w:ascii="Times New Roman" w:eastAsia="Times New Roman" w:hAnsi="Times New Roman" w:cs="Times New Roman"/>
          <w:sz w:val="24"/>
          <w:u w:val="single"/>
        </w:rPr>
        <w:tab/>
        <w:t>__________________________________</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807"/>
        <w:gridCol w:w="1450"/>
        <w:gridCol w:w="1487"/>
        <w:gridCol w:w="1486"/>
        <w:gridCol w:w="1531"/>
      </w:tblGrid>
      <w:tr w:rsidR="00E63EA4" w:rsidRPr="00E63EA4" w:rsidTr="001703FA">
        <w:trPr>
          <w:trHeight w:val="2687"/>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46" w:right="139" w:firstLine="48"/>
              <w:rPr>
                <w:rFonts w:ascii="Times New Roman" w:eastAsia="Times New Roman" w:hAnsi="Times New Roman" w:cs="Times New Roman"/>
                <w:sz w:val="24"/>
              </w:rPr>
            </w:pPr>
            <w:r w:rsidRPr="00E63EA4">
              <w:rPr>
                <w:rFonts w:ascii="Times New Roman" w:eastAsia="Times New Roman" w:hAnsi="Times New Roman" w:cs="Times New Roman"/>
                <w:spacing w:val="-10"/>
                <w:sz w:val="24"/>
              </w:rPr>
              <w:t xml:space="preserve">№ </w:t>
            </w:r>
            <w:r w:rsidRPr="00E63EA4">
              <w:rPr>
                <w:rFonts w:ascii="Times New Roman" w:eastAsia="Times New Roman" w:hAnsi="Times New Roman" w:cs="Times New Roman"/>
                <w:spacing w:val="-5"/>
                <w:sz w:val="24"/>
              </w:rPr>
              <w:t>п/п</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485"/>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Наименование</w:t>
            </w:r>
            <w:proofErr w:type="spellEnd"/>
            <w:r w:rsidRPr="00E63EA4">
              <w:rPr>
                <w:rFonts w:ascii="Times New Roman" w:eastAsia="Times New Roman" w:hAnsi="Times New Roman" w:cs="Times New Roman"/>
                <w:spacing w:val="-7"/>
                <w:sz w:val="24"/>
              </w:rPr>
              <w:t xml:space="preserve"> </w:t>
            </w:r>
            <w:proofErr w:type="spellStart"/>
            <w:r w:rsidRPr="00E63EA4">
              <w:rPr>
                <w:rFonts w:ascii="Times New Roman" w:eastAsia="Times New Roman" w:hAnsi="Times New Roman" w:cs="Times New Roman"/>
                <w:spacing w:val="-2"/>
                <w:sz w:val="24"/>
              </w:rPr>
              <w:t>показателей</w:t>
            </w:r>
            <w:proofErr w:type="spellEnd"/>
          </w:p>
        </w:tc>
        <w:tc>
          <w:tcPr>
            <w:tcW w:w="1450"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37" w:firstLine="386"/>
              <w:rPr>
                <w:rFonts w:ascii="Times New Roman" w:eastAsia="Times New Roman" w:hAnsi="Times New Roman" w:cs="Times New Roman"/>
                <w:sz w:val="24"/>
                <w:lang w:val="ru-RU"/>
              </w:rPr>
            </w:pPr>
            <w:r w:rsidRPr="00E63EA4">
              <w:rPr>
                <w:rFonts w:ascii="Times New Roman" w:eastAsia="Times New Roman" w:hAnsi="Times New Roman" w:cs="Times New Roman"/>
                <w:spacing w:val="-4"/>
                <w:sz w:val="24"/>
                <w:lang w:val="ru-RU"/>
              </w:rPr>
              <w:t xml:space="preserve">Год, </w:t>
            </w:r>
            <w:proofErr w:type="spellStart"/>
            <w:r w:rsidRPr="00E63EA4">
              <w:rPr>
                <w:rFonts w:ascii="Times New Roman" w:eastAsia="Times New Roman" w:hAnsi="Times New Roman" w:cs="Times New Roman"/>
                <w:spacing w:val="-2"/>
                <w:sz w:val="24"/>
                <w:lang w:val="ru-RU"/>
              </w:rPr>
              <w:t>предшеству</w:t>
            </w:r>
            <w:proofErr w:type="spellEnd"/>
          </w:p>
          <w:p w:rsidR="00E63EA4" w:rsidRPr="00E63EA4" w:rsidRDefault="00E63EA4" w:rsidP="00E63EA4">
            <w:pPr>
              <w:ind w:left="433"/>
              <w:rPr>
                <w:rFonts w:ascii="Times New Roman" w:eastAsia="Times New Roman" w:hAnsi="Times New Roman" w:cs="Times New Roman"/>
                <w:sz w:val="24"/>
                <w:lang w:val="ru-RU"/>
              </w:rPr>
            </w:pPr>
            <w:proofErr w:type="spellStart"/>
            <w:r w:rsidRPr="00E63EA4">
              <w:rPr>
                <w:rFonts w:ascii="Times New Roman" w:eastAsia="Times New Roman" w:hAnsi="Times New Roman" w:cs="Times New Roman"/>
                <w:spacing w:val="-4"/>
                <w:sz w:val="24"/>
                <w:lang w:val="ru-RU"/>
              </w:rPr>
              <w:t>ющий</w:t>
            </w:r>
            <w:proofErr w:type="spellEnd"/>
          </w:p>
          <w:p w:rsidR="00E63EA4" w:rsidRPr="00E63EA4" w:rsidRDefault="00E63EA4" w:rsidP="00E63EA4">
            <w:pPr>
              <w:ind w:left="190" w:hanging="65"/>
              <w:rPr>
                <w:rFonts w:ascii="Times New Roman" w:eastAsia="Times New Roman" w:hAnsi="Times New Roman" w:cs="Times New Roman"/>
                <w:sz w:val="24"/>
                <w:lang w:val="ru-RU"/>
              </w:rPr>
            </w:pPr>
            <w:r w:rsidRPr="00E63EA4">
              <w:rPr>
                <w:rFonts w:ascii="Times New Roman" w:eastAsia="Times New Roman" w:hAnsi="Times New Roman" w:cs="Times New Roman"/>
                <w:spacing w:val="-2"/>
                <w:sz w:val="24"/>
                <w:lang w:val="ru-RU"/>
              </w:rPr>
              <w:t>финансовой поддержке</w:t>
            </w:r>
          </w:p>
        </w:tc>
        <w:tc>
          <w:tcPr>
            <w:tcW w:w="14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67" w:right="52"/>
              <w:jc w:val="center"/>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Год</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 xml:space="preserve">оказания </w:t>
            </w:r>
            <w:r w:rsidRPr="00E63EA4">
              <w:rPr>
                <w:rFonts w:ascii="Times New Roman" w:eastAsia="Times New Roman" w:hAnsi="Times New Roman" w:cs="Times New Roman"/>
                <w:spacing w:val="-2"/>
                <w:sz w:val="24"/>
                <w:lang w:val="ru-RU"/>
              </w:rPr>
              <w:t>финансовой поддержки (план)</w:t>
            </w:r>
          </w:p>
        </w:tc>
        <w:tc>
          <w:tcPr>
            <w:tcW w:w="1486"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81" w:right="161" w:hanging="1"/>
              <w:jc w:val="center"/>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 xml:space="preserve">1-й год за </w:t>
            </w:r>
            <w:r w:rsidRPr="00E63EA4">
              <w:rPr>
                <w:rFonts w:ascii="Times New Roman" w:eastAsia="Times New Roman" w:hAnsi="Times New Roman" w:cs="Times New Roman"/>
                <w:spacing w:val="-2"/>
                <w:sz w:val="24"/>
                <w:lang w:val="ru-RU"/>
              </w:rPr>
              <w:t>годом оказания поддержки (план)</w:t>
            </w:r>
          </w:p>
        </w:tc>
        <w:tc>
          <w:tcPr>
            <w:tcW w:w="1531"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83" w:right="162" w:firstLine="5"/>
              <w:jc w:val="center"/>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 xml:space="preserve">2-й год за </w:t>
            </w:r>
            <w:r w:rsidRPr="00E63EA4">
              <w:rPr>
                <w:rFonts w:ascii="Times New Roman" w:eastAsia="Times New Roman" w:hAnsi="Times New Roman" w:cs="Times New Roman"/>
                <w:spacing w:val="-2"/>
                <w:sz w:val="24"/>
                <w:lang w:val="ru-RU"/>
              </w:rPr>
              <w:t>годом оказания поддержки (план)</w:t>
            </w:r>
          </w:p>
        </w:tc>
      </w:tr>
      <w:tr w:rsidR="00E63EA4" w:rsidRPr="00E63EA4" w:rsidTr="001703FA">
        <w:trPr>
          <w:trHeight w:val="1032"/>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sz w:val="32"/>
                <w:lang w:val="ru-RU"/>
              </w:rPr>
            </w:pPr>
          </w:p>
          <w:p w:rsidR="00E63EA4" w:rsidRPr="00E63EA4" w:rsidRDefault="00E63EA4" w:rsidP="00E63EA4">
            <w:pPr>
              <w:spacing w:before="1"/>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1.</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3"/>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Объем</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выпускаемой</w:t>
            </w:r>
            <w:r w:rsidRPr="00E63EA4">
              <w:rPr>
                <w:rFonts w:ascii="Times New Roman" w:eastAsia="Times New Roman" w:hAnsi="Times New Roman" w:cs="Times New Roman"/>
                <w:spacing w:val="35"/>
                <w:sz w:val="24"/>
                <w:lang w:val="ru-RU"/>
              </w:rPr>
              <w:t xml:space="preserve"> </w:t>
            </w:r>
            <w:r w:rsidRPr="00E63EA4">
              <w:rPr>
                <w:rFonts w:ascii="Times New Roman" w:eastAsia="Times New Roman" w:hAnsi="Times New Roman" w:cs="Times New Roman"/>
                <w:sz w:val="24"/>
                <w:lang w:val="ru-RU"/>
              </w:rPr>
              <w:t xml:space="preserve">продукции, товаров, услуг в натуральном выражении (ед., </w:t>
            </w:r>
            <w:proofErr w:type="spellStart"/>
            <w:proofErr w:type="gramStart"/>
            <w:r w:rsidRPr="00E63EA4">
              <w:rPr>
                <w:rFonts w:ascii="Times New Roman" w:eastAsia="Times New Roman" w:hAnsi="Times New Roman" w:cs="Times New Roman"/>
                <w:sz w:val="24"/>
                <w:lang w:val="ru-RU"/>
              </w:rPr>
              <w:t>шт</w:t>
            </w:r>
            <w:proofErr w:type="spellEnd"/>
            <w:proofErr w:type="gramEnd"/>
            <w:r w:rsidRPr="00E63EA4">
              <w:rPr>
                <w:rFonts w:ascii="Times New Roman" w:eastAsia="Times New Roman" w:hAnsi="Times New Roman" w:cs="Times New Roman"/>
                <w:sz w:val="24"/>
                <w:lang w:val="ru-RU"/>
              </w:rPr>
              <w:t xml:space="preserve">, </w:t>
            </w:r>
            <w:proofErr w:type="spellStart"/>
            <w:r w:rsidRPr="00E63EA4">
              <w:rPr>
                <w:rFonts w:ascii="Times New Roman" w:eastAsia="Times New Roman" w:hAnsi="Times New Roman" w:cs="Times New Roman"/>
                <w:sz w:val="24"/>
                <w:lang w:val="ru-RU"/>
              </w:rPr>
              <w:t>тн</w:t>
            </w:r>
            <w:proofErr w:type="spellEnd"/>
            <w:r w:rsidRPr="00E63EA4">
              <w:rPr>
                <w:rFonts w:ascii="Times New Roman" w:eastAsia="Times New Roman" w:hAnsi="Times New Roman" w:cs="Times New Roman"/>
                <w:sz w:val="24"/>
                <w:lang w:val="ru-RU"/>
              </w:rPr>
              <w:t>. и др.),</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2.</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Выручка</w:t>
            </w:r>
            <w:proofErr w:type="spellEnd"/>
            <w:r w:rsidRPr="00E63EA4">
              <w:rPr>
                <w:rFonts w:ascii="Times New Roman" w:eastAsia="Times New Roman" w:hAnsi="Times New Roman" w:cs="Times New Roman"/>
                <w:spacing w:val="-3"/>
                <w:sz w:val="24"/>
              </w:rPr>
              <w:t xml:space="preserve"> </w:t>
            </w:r>
            <w:r w:rsidRPr="00E63EA4">
              <w:rPr>
                <w:rFonts w:ascii="Times New Roman" w:eastAsia="Times New Roman" w:hAnsi="Times New Roman" w:cs="Times New Roman"/>
                <w:sz w:val="24"/>
              </w:rPr>
              <w:t>(</w:t>
            </w:r>
            <w:proofErr w:type="spellStart"/>
            <w:r w:rsidRPr="00E63EA4">
              <w:rPr>
                <w:rFonts w:ascii="Times New Roman" w:eastAsia="Times New Roman" w:hAnsi="Times New Roman" w:cs="Times New Roman"/>
                <w:sz w:val="24"/>
              </w:rPr>
              <w:t>доход</w:t>
            </w:r>
            <w:proofErr w:type="spellEnd"/>
            <w:r w:rsidRPr="00E63EA4">
              <w:rPr>
                <w:rFonts w:ascii="Times New Roman" w:eastAsia="Times New Roman" w:hAnsi="Times New Roman" w:cs="Times New Roman"/>
                <w:sz w:val="24"/>
              </w:rPr>
              <w:t>),</w:t>
            </w:r>
            <w:r w:rsidRPr="00E63EA4">
              <w:rPr>
                <w:rFonts w:ascii="Times New Roman" w:eastAsia="Times New Roman" w:hAnsi="Times New Roman" w:cs="Times New Roman"/>
                <w:spacing w:val="-2"/>
                <w:sz w:val="24"/>
              </w:rPr>
              <w:t xml:space="preserve"> </w:t>
            </w:r>
            <w:proofErr w:type="spellStart"/>
            <w:r w:rsidRPr="00E63EA4">
              <w:rPr>
                <w:rFonts w:ascii="Times New Roman" w:eastAsia="Times New Roman" w:hAnsi="Times New Roman" w:cs="Times New Roman"/>
                <w:sz w:val="24"/>
              </w:rPr>
              <w:t>тыс</w:t>
            </w:r>
            <w:proofErr w:type="spellEnd"/>
            <w:r w:rsidRPr="00E63EA4">
              <w:rPr>
                <w:rFonts w:ascii="Times New Roman" w:eastAsia="Times New Roman" w:hAnsi="Times New Roman" w:cs="Times New Roman"/>
                <w:sz w:val="24"/>
              </w:rPr>
              <w:t>.</w:t>
            </w:r>
            <w:r w:rsidRPr="00E63EA4">
              <w:rPr>
                <w:rFonts w:ascii="Times New Roman" w:eastAsia="Times New Roman" w:hAnsi="Times New Roman" w:cs="Times New Roman"/>
                <w:spacing w:val="1"/>
                <w:sz w:val="24"/>
              </w:rPr>
              <w:t xml:space="preserve"> </w:t>
            </w:r>
            <w:proofErr w:type="spellStart"/>
            <w:r w:rsidRPr="00E63EA4">
              <w:rPr>
                <w:rFonts w:ascii="Times New Roman" w:eastAsia="Times New Roman" w:hAnsi="Times New Roman" w:cs="Times New Roman"/>
                <w:spacing w:val="-2"/>
                <w:sz w:val="24"/>
              </w:rPr>
              <w:t>рублей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3.</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Расход</w:t>
            </w:r>
            <w:proofErr w:type="spellEnd"/>
            <w:r w:rsidRPr="00E63EA4">
              <w:rPr>
                <w:rFonts w:ascii="Times New Roman" w:eastAsia="Times New Roman" w:hAnsi="Times New Roman" w:cs="Times New Roman"/>
                <w:sz w:val="24"/>
              </w:rPr>
              <w:t>,</w:t>
            </w:r>
            <w:r w:rsidRPr="00E63EA4">
              <w:rPr>
                <w:rFonts w:ascii="Times New Roman" w:eastAsia="Times New Roman" w:hAnsi="Times New Roman" w:cs="Times New Roman"/>
                <w:spacing w:val="-1"/>
                <w:sz w:val="24"/>
              </w:rPr>
              <w:t xml:space="preserve"> </w:t>
            </w:r>
            <w:proofErr w:type="spellStart"/>
            <w:r w:rsidRPr="00E63EA4">
              <w:rPr>
                <w:rFonts w:ascii="Times New Roman" w:eastAsia="Times New Roman" w:hAnsi="Times New Roman" w:cs="Times New Roman"/>
                <w:sz w:val="24"/>
              </w:rPr>
              <w:t>тыс</w:t>
            </w:r>
            <w:proofErr w:type="spellEnd"/>
            <w:r w:rsidRPr="00E63EA4">
              <w:rPr>
                <w:rFonts w:ascii="Times New Roman" w:eastAsia="Times New Roman" w:hAnsi="Times New Roman" w:cs="Times New Roman"/>
                <w:sz w:val="24"/>
              </w:rPr>
              <w:t>.</w:t>
            </w:r>
            <w:r w:rsidRPr="00E63EA4">
              <w:rPr>
                <w:rFonts w:ascii="Times New Roman" w:eastAsia="Times New Roman" w:hAnsi="Times New Roman" w:cs="Times New Roman"/>
                <w:spacing w:val="-1"/>
                <w:sz w:val="24"/>
              </w:rPr>
              <w:t xml:space="preserve"> </w:t>
            </w:r>
            <w:proofErr w:type="spellStart"/>
            <w:r w:rsidRPr="00E63EA4">
              <w:rPr>
                <w:rFonts w:ascii="Times New Roman" w:eastAsia="Times New Roman" w:hAnsi="Times New Roman" w:cs="Times New Roman"/>
                <w:spacing w:val="-2"/>
                <w:sz w:val="24"/>
              </w:rPr>
              <w:t>рублей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4.</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Чистая</w:t>
            </w:r>
            <w:proofErr w:type="spellEnd"/>
            <w:r w:rsidRPr="00E63EA4">
              <w:rPr>
                <w:rFonts w:ascii="Times New Roman" w:eastAsia="Times New Roman" w:hAnsi="Times New Roman" w:cs="Times New Roman"/>
                <w:spacing w:val="-2"/>
                <w:sz w:val="24"/>
              </w:rPr>
              <w:t xml:space="preserve"> </w:t>
            </w:r>
            <w:proofErr w:type="spellStart"/>
            <w:r w:rsidRPr="00E63EA4">
              <w:rPr>
                <w:rFonts w:ascii="Times New Roman" w:eastAsia="Times New Roman" w:hAnsi="Times New Roman" w:cs="Times New Roman"/>
                <w:sz w:val="24"/>
              </w:rPr>
              <w:t>прибыль</w:t>
            </w:r>
            <w:proofErr w:type="spellEnd"/>
            <w:r w:rsidRPr="00E63EA4">
              <w:rPr>
                <w:rFonts w:ascii="Times New Roman" w:eastAsia="Times New Roman" w:hAnsi="Times New Roman" w:cs="Times New Roman"/>
                <w:sz w:val="24"/>
              </w:rPr>
              <w:t>,</w:t>
            </w:r>
            <w:r w:rsidRPr="00E63EA4">
              <w:rPr>
                <w:rFonts w:ascii="Times New Roman" w:eastAsia="Times New Roman" w:hAnsi="Times New Roman" w:cs="Times New Roman"/>
                <w:spacing w:val="-4"/>
                <w:sz w:val="24"/>
              </w:rPr>
              <w:t xml:space="preserve"> </w:t>
            </w:r>
            <w:proofErr w:type="spellStart"/>
            <w:r w:rsidRPr="00E63EA4">
              <w:rPr>
                <w:rFonts w:ascii="Times New Roman" w:eastAsia="Times New Roman" w:hAnsi="Times New Roman" w:cs="Times New Roman"/>
                <w:sz w:val="24"/>
              </w:rPr>
              <w:t>тыс</w:t>
            </w:r>
            <w:proofErr w:type="spellEnd"/>
            <w:r w:rsidRPr="00E63EA4">
              <w:rPr>
                <w:rFonts w:ascii="Times New Roman" w:eastAsia="Times New Roman" w:hAnsi="Times New Roman" w:cs="Times New Roman"/>
                <w:sz w:val="24"/>
              </w:rPr>
              <w:t>.</w:t>
            </w:r>
            <w:r w:rsidRPr="00E63EA4">
              <w:rPr>
                <w:rFonts w:ascii="Times New Roman" w:eastAsia="Times New Roman" w:hAnsi="Times New Roman" w:cs="Times New Roman"/>
                <w:spacing w:val="-1"/>
                <w:sz w:val="24"/>
              </w:rPr>
              <w:t xml:space="preserve"> </w:t>
            </w:r>
            <w:proofErr w:type="spellStart"/>
            <w:r w:rsidRPr="00E63EA4">
              <w:rPr>
                <w:rFonts w:ascii="Times New Roman" w:eastAsia="Times New Roman" w:hAnsi="Times New Roman" w:cs="Times New Roman"/>
                <w:spacing w:val="-2"/>
                <w:sz w:val="24"/>
              </w:rPr>
              <w:t>рублей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1310"/>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5.</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Средняя численность работников (включая</w:t>
            </w:r>
            <w:r w:rsidRPr="00E63EA4">
              <w:rPr>
                <w:rFonts w:ascii="Times New Roman" w:eastAsia="Times New Roman" w:hAnsi="Times New Roman" w:cs="Times New Roman"/>
                <w:spacing w:val="-13"/>
                <w:sz w:val="24"/>
                <w:lang w:val="ru-RU"/>
              </w:rPr>
              <w:t xml:space="preserve"> </w:t>
            </w:r>
            <w:r w:rsidRPr="00E63EA4">
              <w:rPr>
                <w:rFonts w:ascii="Times New Roman" w:eastAsia="Times New Roman" w:hAnsi="Times New Roman" w:cs="Times New Roman"/>
                <w:sz w:val="24"/>
                <w:lang w:val="ru-RU"/>
              </w:rPr>
              <w:t>выполнявших</w:t>
            </w:r>
            <w:r w:rsidRPr="00E63EA4">
              <w:rPr>
                <w:rFonts w:ascii="Times New Roman" w:eastAsia="Times New Roman" w:hAnsi="Times New Roman" w:cs="Times New Roman"/>
                <w:spacing w:val="-13"/>
                <w:sz w:val="24"/>
                <w:lang w:val="ru-RU"/>
              </w:rPr>
              <w:t xml:space="preserve"> </w:t>
            </w:r>
            <w:r w:rsidRPr="00E63EA4">
              <w:rPr>
                <w:rFonts w:ascii="Times New Roman" w:eastAsia="Times New Roman" w:hAnsi="Times New Roman" w:cs="Times New Roman"/>
                <w:sz w:val="24"/>
                <w:lang w:val="ru-RU"/>
              </w:rPr>
              <w:t>работы</w:t>
            </w:r>
            <w:r w:rsidRPr="00E63EA4">
              <w:rPr>
                <w:rFonts w:ascii="Times New Roman" w:eastAsia="Times New Roman" w:hAnsi="Times New Roman" w:cs="Times New Roman"/>
                <w:spacing w:val="-13"/>
                <w:sz w:val="24"/>
                <w:lang w:val="ru-RU"/>
              </w:rPr>
              <w:t xml:space="preserve"> </w:t>
            </w:r>
            <w:r w:rsidRPr="00E63EA4">
              <w:rPr>
                <w:rFonts w:ascii="Times New Roman" w:eastAsia="Times New Roman" w:hAnsi="Times New Roman" w:cs="Times New Roman"/>
                <w:sz w:val="24"/>
                <w:lang w:val="ru-RU"/>
              </w:rPr>
              <w:t>по договорам гражданско-правового характера) всего, человек, из нее:</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1031"/>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5.1</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среднесписочного состава (численность</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работников</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без внешних совместителей)</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5.2</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внешних</w:t>
            </w:r>
            <w:proofErr w:type="spellEnd"/>
            <w:r w:rsidRPr="00E63EA4">
              <w:rPr>
                <w:rFonts w:ascii="Times New Roman" w:eastAsia="Times New Roman" w:hAnsi="Times New Roman" w:cs="Times New Roman"/>
                <w:spacing w:val="-2"/>
                <w:sz w:val="24"/>
              </w:rPr>
              <w:t xml:space="preserve"> </w:t>
            </w:r>
            <w:proofErr w:type="spellStart"/>
            <w:r w:rsidRPr="00E63EA4">
              <w:rPr>
                <w:rFonts w:ascii="Times New Roman" w:eastAsia="Times New Roman" w:hAnsi="Times New Roman" w:cs="Times New Roman"/>
                <w:spacing w:val="-2"/>
                <w:sz w:val="24"/>
              </w:rPr>
              <w:t>совместителей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755"/>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5.3</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по</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договорам</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гражданск</w:t>
            </w:r>
            <w:proofErr w:type="gramStart"/>
            <w:r w:rsidRPr="00E63EA4">
              <w:rPr>
                <w:rFonts w:ascii="Times New Roman" w:eastAsia="Times New Roman" w:hAnsi="Times New Roman" w:cs="Times New Roman"/>
                <w:sz w:val="24"/>
                <w:lang w:val="ru-RU"/>
              </w:rPr>
              <w:t>о-</w:t>
            </w:r>
            <w:proofErr w:type="gramEnd"/>
            <w:r w:rsidRPr="00E63EA4">
              <w:rPr>
                <w:rFonts w:ascii="Times New Roman" w:eastAsia="Times New Roman" w:hAnsi="Times New Roman" w:cs="Times New Roman"/>
                <w:sz w:val="24"/>
                <w:lang w:val="ru-RU"/>
              </w:rPr>
              <w:t xml:space="preserve"> правового характера</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1031"/>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6.</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ight="542"/>
              <w:jc w:val="both"/>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Фонд</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начисленной</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заработной платы работников списочного состава, тыс. рублей</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7.</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Среднемесячная</w:t>
            </w:r>
            <w:r w:rsidRPr="00E63EA4">
              <w:rPr>
                <w:rFonts w:ascii="Times New Roman" w:eastAsia="Times New Roman" w:hAnsi="Times New Roman" w:cs="Times New Roman"/>
                <w:spacing w:val="-4"/>
                <w:sz w:val="24"/>
                <w:lang w:val="ru-RU"/>
              </w:rPr>
              <w:t xml:space="preserve"> </w:t>
            </w:r>
            <w:r w:rsidRPr="00E63EA4">
              <w:rPr>
                <w:rFonts w:ascii="Times New Roman" w:eastAsia="Times New Roman" w:hAnsi="Times New Roman" w:cs="Times New Roman"/>
                <w:sz w:val="24"/>
                <w:lang w:val="ru-RU"/>
              </w:rPr>
              <w:t>заработная</w:t>
            </w:r>
            <w:r w:rsidRPr="00E63EA4">
              <w:rPr>
                <w:rFonts w:ascii="Times New Roman" w:eastAsia="Times New Roman" w:hAnsi="Times New Roman" w:cs="Times New Roman"/>
                <w:spacing w:val="-3"/>
                <w:sz w:val="24"/>
                <w:lang w:val="ru-RU"/>
              </w:rPr>
              <w:t xml:space="preserve"> </w:t>
            </w:r>
            <w:r w:rsidRPr="00E63EA4">
              <w:rPr>
                <w:rFonts w:ascii="Times New Roman" w:eastAsia="Times New Roman" w:hAnsi="Times New Roman" w:cs="Times New Roman"/>
                <w:spacing w:val="-2"/>
                <w:sz w:val="24"/>
                <w:lang w:val="ru-RU"/>
              </w:rPr>
              <w:t>плата,</w:t>
            </w:r>
            <w:r w:rsidRPr="00E63EA4">
              <w:rPr>
                <w:rFonts w:ascii="Times New Roman" w:eastAsia="Times New Roman" w:hAnsi="Times New Roman" w:cs="Times New Roman"/>
                <w:sz w:val="24"/>
                <w:lang w:val="ru-RU"/>
              </w:rPr>
              <w:t xml:space="preserve"> руб.</w:t>
            </w:r>
            <w:r w:rsidRPr="00E63EA4">
              <w:rPr>
                <w:rFonts w:ascii="Times New Roman" w:eastAsia="Times New Roman" w:hAnsi="Times New Roman" w:cs="Times New Roman"/>
                <w:spacing w:val="-1"/>
                <w:sz w:val="24"/>
                <w:lang w:val="ru-RU"/>
              </w:rPr>
              <w:t xml:space="preserve"> </w:t>
            </w:r>
            <w:r w:rsidRPr="00E63EA4">
              <w:rPr>
                <w:rFonts w:ascii="Times New Roman" w:eastAsia="Times New Roman" w:hAnsi="Times New Roman" w:cs="Times New Roman"/>
                <w:sz w:val="24"/>
                <w:lang w:val="ru-RU"/>
              </w:rPr>
              <w:t>(п. 6 / п.</w:t>
            </w:r>
            <w:r w:rsidRPr="00E63EA4">
              <w:rPr>
                <w:rFonts w:ascii="Times New Roman" w:eastAsia="Times New Roman" w:hAnsi="Times New Roman" w:cs="Times New Roman"/>
                <w:spacing w:val="-1"/>
                <w:sz w:val="24"/>
                <w:lang w:val="ru-RU"/>
              </w:rPr>
              <w:t xml:space="preserve"> </w:t>
            </w:r>
            <w:r w:rsidRPr="00E63EA4">
              <w:rPr>
                <w:rFonts w:ascii="Times New Roman" w:eastAsia="Times New Roman" w:hAnsi="Times New Roman" w:cs="Times New Roman"/>
                <w:sz w:val="24"/>
                <w:lang w:val="ru-RU"/>
              </w:rPr>
              <w:t>5.1 / кол-во</w:t>
            </w:r>
            <w:r w:rsidRPr="00E63EA4">
              <w:rPr>
                <w:rFonts w:ascii="Times New Roman" w:eastAsia="Times New Roman" w:hAnsi="Times New Roman" w:cs="Times New Roman"/>
                <w:spacing w:val="-1"/>
                <w:sz w:val="24"/>
                <w:lang w:val="ru-RU"/>
              </w:rPr>
              <w:t xml:space="preserve"> </w:t>
            </w:r>
            <w:r w:rsidRPr="00E63EA4">
              <w:rPr>
                <w:rFonts w:ascii="Times New Roman" w:eastAsia="Times New Roman" w:hAnsi="Times New Roman" w:cs="Times New Roman"/>
                <w:spacing w:val="-2"/>
                <w:sz w:val="24"/>
                <w:lang w:val="ru-RU"/>
              </w:rPr>
              <w:t>месяцев)</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8.</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60" w:right="737"/>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Поступление налогов в консолидированный</w:t>
            </w:r>
            <w:r w:rsidRPr="00E63EA4">
              <w:rPr>
                <w:rFonts w:ascii="Times New Roman" w:eastAsia="Times New Roman" w:hAnsi="Times New Roman" w:cs="Times New Roman"/>
                <w:spacing w:val="-15"/>
                <w:sz w:val="24"/>
                <w:lang w:val="ru-RU"/>
              </w:rPr>
              <w:t xml:space="preserve"> </w:t>
            </w:r>
            <w:r w:rsidRPr="00E63EA4">
              <w:rPr>
                <w:rFonts w:ascii="Times New Roman" w:eastAsia="Times New Roman" w:hAnsi="Times New Roman" w:cs="Times New Roman"/>
                <w:sz w:val="24"/>
                <w:lang w:val="ru-RU"/>
              </w:rPr>
              <w:t>бюджет Новосибирской области</w:t>
            </w:r>
          </w:p>
          <w:p w:rsidR="00E63EA4" w:rsidRPr="00E63EA4" w:rsidRDefault="00E63EA4" w:rsidP="00E63EA4">
            <w:pPr>
              <w:spacing w:before="1"/>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(тыс.</w:t>
            </w:r>
            <w:r w:rsidRPr="00E63EA4">
              <w:rPr>
                <w:rFonts w:ascii="Times New Roman" w:eastAsia="Times New Roman" w:hAnsi="Times New Roman" w:cs="Times New Roman"/>
                <w:spacing w:val="-3"/>
                <w:sz w:val="24"/>
                <w:lang w:val="ru-RU"/>
              </w:rPr>
              <w:t xml:space="preserve"> </w:t>
            </w:r>
            <w:r w:rsidRPr="00E63EA4">
              <w:rPr>
                <w:rFonts w:ascii="Times New Roman" w:eastAsia="Times New Roman" w:hAnsi="Times New Roman" w:cs="Times New Roman"/>
                <w:sz w:val="24"/>
                <w:lang w:val="ru-RU"/>
              </w:rPr>
              <w:t>рублей),</w:t>
            </w:r>
            <w:r w:rsidRPr="00E63EA4">
              <w:rPr>
                <w:rFonts w:ascii="Times New Roman" w:eastAsia="Times New Roman" w:hAnsi="Times New Roman" w:cs="Times New Roman"/>
                <w:spacing w:val="-1"/>
                <w:sz w:val="24"/>
                <w:lang w:val="ru-RU"/>
              </w:rPr>
              <w:t xml:space="preserve"> </w:t>
            </w:r>
            <w:r w:rsidRPr="00E63EA4">
              <w:rPr>
                <w:rFonts w:ascii="Times New Roman" w:eastAsia="Times New Roman" w:hAnsi="Times New Roman" w:cs="Times New Roman"/>
                <w:sz w:val="24"/>
                <w:lang w:val="ru-RU"/>
              </w:rPr>
              <w:t>всего,</w:t>
            </w:r>
            <w:r w:rsidRPr="00E63EA4">
              <w:rPr>
                <w:rFonts w:ascii="Times New Roman" w:eastAsia="Times New Roman" w:hAnsi="Times New Roman" w:cs="Times New Roman"/>
                <w:spacing w:val="-3"/>
                <w:sz w:val="24"/>
                <w:lang w:val="ru-RU"/>
              </w:rPr>
              <w:t xml:space="preserve"> </w:t>
            </w:r>
            <w:r w:rsidRPr="00E63EA4">
              <w:rPr>
                <w:rFonts w:ascii="Times New Roman" w:eastAsia="Times New Roman" w:hAnsi="Times New Roman" w:cs="Times New Roman"/>
                <w:sz w:val="24"/>
                <w:lang w:val="ru-RU"/>
              </w:rPr>
              <w:t>в</w:t>
            </w:r>
            <w:r w:rsidRPr="00E63EA4">
              <w:rPr>
                <w:rFonts w:ascii="Times New Roman" w:eastAsia="Times New Roman" w:hAnsi="Times New Roman" w:cs="Times New Roman"/>
                <w:spacing w:val="-2"/>
                <w:sz w:val="24"/>
                <w:lang w:val="ru-RU"/>
              </w:rPr>
              <w:t xml:space="preserve"> </w:t>
            </w:r>
            <w:r w:rsidRPr="00E63EA4">
              <w:rPr>
                <w:rFonts w:ascii="Times New Roman" w:eastAsia="Times New Roman" w:hAnsi="Times New Roman" w:cs="Times New Roman"/>
                <w:sz w:val="24"/>
                <w:lang w:val="ru-RU"/>
              </w:rPr>
              <w:t>том</w:t>
            </w:r>
            <w:r w:rsidRPr="00E63EA4">
              <w:rPr>
                <w:rFonts w:ascii="Times New Roman" w:eastAsia="Times New Roman" w:hAnsi="Times New Roman" w:cs="Times New Roman"/>
                <w:spacing w:val="-2"/>
                <w:sz w:val="24"/>
                <w:lang w:val="ru-RU"/>
              </w:rPr>
              <w:t xml:space="preserve"> числе:</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lastRenderedPageBreak/>
              <w:t>8.1</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налог</w:t>
            </w:r>
            <w:proofErr w:type="spellEnd"/>
            <w:r w:rsidRPr="00E63EA4">
              <w:rPr>
                <w:rFonts w:ascii="Times New Roman" w:eastAsia="Times New Roman" w:hAnsi="Times New Roman" w:cs="Times New Roman"/>
                <w:spacing w:val="-3"/>
                <w:sz w:val="24"/>
              </w:rPr>
              <w:t xml:space="preserve"> </w:t>
            </w:r>
            <w:proofErr w:type="spellStart"/>
            <w:r w:rsidRPr="00E63EA4">
              <w:rPr>
                <w:rFonts w:ascii="Times New Roman" w:eastAsia="Times New Roman" w:hAnsi="Times New Roman" w:cs="Times New Roman"/>
                <w:sz w:val="24"/>
              </w:rPr>
              <w:t>на</w:t>
            </w:r>
            <w:proofErr w:type="spellEnd"/>
            <w:r w:rsidRPr="00E63EA4">
              <w:rPr>
                <w:rFonts w:ascii="Times New Roman" w:eastAsia="Times New Roman" w:hAnsi="Times New Roman" w:cs="Times New Roman"/>
                <w:spacing w:val="-3"/>
                <w:sz w:val="24"/>
              </w:rPr>
              <w:t xml:space="preserve"> </w:t>
            </w:r>
            <w:proofErr w:type="spellStart"/>
            <w:r w:rsidRPr="00E63EA4">
              <w:rPr>
                <w:rFonts w:ascii="Times New Roman" w:eastAsia="Times New Roman" w:hAnsi="Times New Roman" w:cs="Times New Roman"/>
                <w:sz w:val="24"/>
              </w:rPr>
              <w:t>прибыль</w:t>
            </w:r>
            <w:proofErr w:type="spellEnd"/>
            <w:r w:rsidRPr="00E63EA4">
              <w:rPr>
                <w:rFonts w:ascii="Times New Roman" w:eastAsia="Times New Roman" w:hAnsi="Times New Roman" w:cs="Times New Roman"/>
                <w:spacing w:val="-1"/>
                <w:sz w:val="24"/>
              </w:rPr>
              <w:t xml:space="preserve"> </w:t>
            </w:r>
            <w:proofErr w:type="spellStart"/>
            <w:r w:rsidRPr="00E63EA4">
              <w:rPr>
                <w:rFonts w:ascii="Times New Roman" w:eastAsia="Times New Roman" w:hAnsi="Times New Roman" w:cs="Times New Roman"/>
                <w:spacing w:val="-2"/>
                <w:sz w:val="24"/>
              </w:rPr>
              <w:t>организаций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8.2</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налог</w:t>
            </w:r>
            <w:r w:rsidRPr="00E63EA4">
              <w:rPr>
                <w:rFonts w:ascii="Times New Roman" w:eastAsia="Times New Roman" w:hAnsi="Times New Roman" w:cs="Times New Roman"/>
                <w:spacing w:val="-10"/>
                <w:sz w:val="24"/>
                <w:lang w:val="ru-RU"/>
              </w:rPr>
              <w:t xml:space="preserve"> </w:t>
            </w:r>
            <w:r w:rsidRPr="00E63EA4">
              <w:rPr>
                <w:rFonts w:ascii="Times New Roman" w:eastAsia="Times New Roman" w:hAnsi="Times New Roman" w:cs="Times New Roman"/>
                <w:sz w:val="24"/>
                <w:lang w:val="ru-RU"/>
              </w:rPr>
              <w:t>на</w:t>
            </w:r>
            <w:r w:rsidRPr="00E63EA4">
              <w:rPr>
                <w:rFonts w:ascii="Times New Roman" w:eastAsia="Times New Roman" w:hAnsi="Times New Roman" w:cs="Times New Roman"/>
                <w:spacing w:val="-11"/>
                <w:sz w:val="24"/>
                <w:lang w:val="ru-RU"/>
              </w:rPr>
              <w:t xml:space="preserve"> </w:t>
            </w:r>
            <w:r w:rsidRPr="00E63EA4">
              <w:rPr>
                <w:rFonts w:ascii="Times New Roman" w:eastAsia="Times New Roman" w:hAnsi="Times New Roman" w:cs="Times New Roman"/>
                <w:sz w:val="24"/>
                <w:lang w:val="ru-RU"/>
              </w:rPr>
              <w:t>доходы</w:t>
            </w:r>
            <w:r w:rsidRPr="00E63EA4">
              <w:rPr>
                <w:rFonts w:ascii="Times New Roman" w:eastAsia="Times New Roman" w:hAnsi="Times New Roman" w:cs="Times New Roman"/>
                <w:spacing w:val="-10"/>
                <w:sz w:val="24"/>
                <w:lang w:val="ru-RU"/>
              </w:rPr>
              <w:t xml:space="preserve"> </w:t>
            </w:r>
            <w:r w:rsidRPr="00E63EA4">
              <w:rPr>
                <w:rFonts w:ascii="Times New Roman" w:eastAsia="Times New Roman" w:hAnsi="Times New Roman" w:cs="Times New Roman"/>
                <w:sz w:val="24"/>
                <w:lang w:val="ru-RU"/>
              </w:rPr>
              <w:t>физических</w:t>
            </w:r>
            <w:r w:rsidRPr="00E63EA4">
              <w:rPr>
                <w:rFonts w:ascii="Times New Roman" w:eastAsia="Times New Roman" w:hAnsi="Times New Roman" w:cs="Times New Roman"/>
                <w:spacing w:val="-9"/>
                <w:sz w:val="24"/>
                <w:lang w:val="ru-RU"/>
              </w:rPr>
              <w:t xml:space="preserve"> </w:t>
            </w:r>
            <w:r w:rsidRPr="00E63EA4">
              <w:rPr>
                <w:rFonts w:ascii="Times New Roman" w:eastAsia="Times New Roman" w:hAnsi="Times New Roman" w:cs="Times New Roman"/>
                <w:sz w:val="24"/>
                <w:lang w:val="ru-RU"/>
              </w:rPr>
              <w:t xml:space="preserve">лиц </w:t>
            </w:r>
            <w:r w:rsidRPr="00E63EA4">
              <w:rPr>
                <w:rFonts w:ascii="Times New Roman" w:eastAsia="Times New Roman" w:hAnsi="Times New Roman" w:cs="Times New Roman"/>
                <w:spacing w:val="-2"/>
                <w:sz w:val="24"/>
                <w:lang w:val="ru-RU"/>
              </w:rPr>
              <w:t>(НДФЛ)</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8.3</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единый</w:t>
            </w:r>
            <w:r w:rsidRPr="00E63EA4">
              <w:rPr>
                <w:rFonts w:ascii="Times New Roman" w:eastAsia="Times New Roman" w:hAnsi="Times New Roman" w:cs="Times New Roman"/>
                <w:spacing w:val="-14"/>
                <w:sz w:val="24"/>
                <w:lang w:val="ru-RU"/>
              </w:rPr>
              <w:t xml:space="preserve"> </w:t>
            </w:r>
            <w:r w:rsidRPr="00E63EA4">
              <w:rPr>
                <w:rFonts w:ascii="Times New Roman" w:eastAsia="Times New Roman" w:hAnsi="Times New Roman" w:cs="Times New Roman"/>
                <w:sz w:val="24"/>
                <w:lang w:val="ru-RU"/>
              </w:rPr>
              <w:t>налог</w:t>
            </w:r>
            <w:r w:rsidRPr="00E63EA4">
              <w:rPr>
                <w:rFonts w:ascii="Times New Roman" w:eastAsia="Times New Roman" w:hAnsi="Times New Roman" w:cs="Times New Roman"/>
                <w:spacing w:val="-14"/>
                <w:sz w:val="24"/>
                <w:lang w:val="ru-RU"/>
              </w:rPr>
              <w:t xml:space="preserve"> </w:t>
            </w:r>
            <w:r w:rsidRPr="00E63EA4">
              <w:rPr>
                <w:rFonts w:ascii="Times New Roman" w:eastAsia="Times New Roman" w:hAnsi="Times New Roman" w:cs="Times New Roman"/>
                <w:sz w:val="24"/>
                <w:lang w:val="ru-RU"/>
              </w:rPr>
              <w:t>(для</w:t>
            </w:r>
            <w:r w:rsidRPr="00E63EA4">
              <w:rPr>
                <w:rFonts w:ascii="Times New Roman" w:eastAsia="Times New Roman" w:hAnsi="Times New Roman" w:cs="Times New Roman"/>
                <w:spacing w:val="-12"/>
                <w:sz w:val="24"/>
                <w:lang w:val="ru-RU"/>
              </w:rPr>
              <w:t xml:space="preserve"> </w:t>
            </w:r>
            <w:r w:rsidRPr="00E63EA4">
              <w:rPr>
                <w:rFonts w:ascii="Times New Roman" w:eastAsia="Times New Roman" w:hAnsi="Times New Roman" w:cs="Times New Roman"/>
                <w:sz w:val="24"/>
                <w:lang w:val="ru-RU"/>
              </w:rPr>
              <w:t>упрощенной системы налогообложения)</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8.4</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rPr>
                <w:rFonts w:ascii="Times New Roman" w:eastAsia="Times New Roman" w:hAnsi="Times New Roman" w:cs="Times New Roman"/>
                <w:sz w:val="24"/>
                <w:lang w:val="ru-RU"/>
              </w:rPr>
            </w:pPr>
            <w:r w:rsidRPr="00E63EA4">
              <w:rPr>
                <w:rFonts w:ascii="Times New Roman" w:eastAsia="Times New Roman" w:hAnsi="Times New Roman" w:cs="Times New Roman"/>
                <w:sz w:val="24"/>
                <w:lang w:val="ru-RU"/>
              </w:rPr>
              <w:t>налог</w:t>
            </w:r>
            <w:r w:rsidRPr="00E63EA4">
              <w:rPr>
                <w:rFonts w:ascii="Times New Roman" w:eastAsia="Times New Roman" w:hAnsi="Times New Roman" w:cs="Times New Roman"/>
                <w:spacing w:val="-14"/>
                <w:sz w:val="24"/>
                <w:lang w:val="ru-RU"/>
              </w:rPr>
              <w:t xml:space="preserve"> </w:t>
            </w:r>
            <w:r w:rsidRPr="00E63EA4">
              <w:rPr>
                <w:rFonts w:ascii="Times New Roman" w:eastAsia="Times New Roman" w:hAnsi="Times New Roman" w:cs="Times New Roman"/>
                <w:sz w:val="24"/>
                <w:lang w:val="ru-RU"/>
              </w:rPr>
              <w:t>для</w:t>
            </w:r>
            <w:r w:rsidRPr="00E63EA4">
              <w:rPr>
                <w:rFonts w:ascii="Times New Roman" w:eastAsia="Times New Roman" w:hAnsi="Times New Roman" w:cs="Times New Roman"/>
                <w:spacing w:val="-14"/>
                <w:sz w:val="24"/>
                <w:lang w:val="ru-RU"/>
              </w:rPr>
              <w:t xml:space="preserve"> </w:t>
            </w:r>
            <w:r w:rsidRPr="00E63EA4">
              <w:rPr>
                <w:rFonts w:ascii="Times New Roman" w:eastAsia="Times New Roman" w:hAnsi="Times New Roman" w:cs="Times New Roman"/>
                <w:sz w:val="24"/>
                <w:lang w:val="ru-RU"/>
              </w:rPr>
              <w:t>патентной</w:t>
            </w:r>
            <w:r w:rsidRPr="00E63EA4">
              <w:rPr>
                <w:rFonts w:ascii="Times New Roman" w:eastAsia="Times New Roman" w:hAnsi="Times New Roman" w:cs="Times New Roman"/>
                <w:spacing w:val="-14"/>
                <w:sz w:val="24"/>
                <w:lang w:val="ru-RU"/>
              </w:rPr>
              <w:t xml:space="preserve"> </w:t>
            </w:r>
            <w:r w:rsidRPr="00E63EA4">
              <w:rPr>
                <w:rFonts w:ascii="Times New Roman" w:eastAsia="Times New Roman" w:hAnsi="Times New Roman" w:cs="Times New Roman"/>
                <w:sz w:val="24"/>
                <w:lang w:val="ru-RU"/>
              </w:rPr>
              <w:t xml:space="preserve">системы </w:t>
            </w:r>
            <w:r w:rsidRPr="00E63EA4">
              <w:rPr>
                <w:rFonts w:ascii="Times New Roman" w:eastAsia="Times New Roman" w:hAnsi="Times New Roman" w:cs="Times New Roman"/>
                <w:spacing w:val="-2"/>
                <w:sz w:val="24"/>
                <w:lang w:val="ru-RU"/>
              </w:rPr>
              <w:t>налогообложения</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8.6</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налог</w:t>
            </w:r>
            <w:proofErr w:type="spellEnd"/>
            <w:r w:rsidRPr="00E63EA4">
              <w:rPr>
                <w:rFonts w:ascii="Times New Roman" w:eastAsia="Times New Roman" w:hAnsi="Times New Roman" w:cs="Times New Roman"/>
                <w:spacing w:val="-2"/>
                <w:sz w:val="24"/>
              </w:rPr>
              <w:t xml:space="preserve"> </w:t>
            </w:r>
            <w:proofErr w:type="spellStart"/>
            <w:r w:rsidRPr="00E63EA4">
              <w:rPr>
                <w:rFonts w:ascii="Times New Roman" w:eastAsia="Times New Roman" w:hAnsi="Times New Roman" w:cs="Times New Roman"/>
                <w:sz w:val="24"/>
              </w:rPr>
              <w:t>на</w:t>
            </w:r>
            <w:proofErr w:type="spellEnd"/>
            <w:r w:rsidRPr="00E63EA4">
              <w:rPr>
                <w:rFonts w:ascii="Times New Roman" w:eastAsia="Times New Roman" w:hAnsi="Times New Roman" w:cs="Times New Roman"/>
                <w:spacing w:val="-2"/>
                <w:sz w:val="24"/>
              </w:rPr>
              <w:t xml:space="preserve"> </w:t>
            </w:r>
            <w:proofErr w:type="spellStart"/>
            <w:r w:rsidRPr="00E63EA4">
              <w:rPr>
                <w:rFonts w:ascii="Times New Roman" w:eastAsia="Times New Roman" w:hAnsi="Times New Roman" w:cs="Times New Roman"/>
                <w:spacing w:val="-2"/>
                <w:sz w:val="24"/>
              </w:rPr>
              <w:t>имущество</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8.7</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транспортный</w:t>
            </w:r>
            <w:proofErr w:type="spellEnd"/>
            <w:r w:rsidRPr="00E63EA4">
              <w:rPr>
                <w:rFonts w:ascii="Times New Roman" w:eastAsia="Times New Roman" w:hAnsi="Times New Roman" w:cs="Times New Roman"/>
                <w:spacing w:val="-5"/>
                <w:sz w:val="24"/>
              </w:rPr>
              <w:t xml:space="preserve"> </w:t>
            </w:r>
            <w:proofErr w:type="spellStart"/>
            <w:r w:rsidRPr="00E63EA4">
              <w:rPr>
                <w:rFonts w:ascii="Times New Roman" w:eastAsia="Times New Roman" w:hAnsi="Times New Roman" w:cs="Times New Roman"/>
                <w:spacing w:val="-4"/>
                <w:sz w:val="24"/>
              </w:rPr>
              <w:t>налог</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5"/>
                <w:sz w:val="24"/>
              </w:rPr>
              <w:t>8.8</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земельный</w:t>
            </w:r>
            <w:proofErr w:type="spellEnd"/>
            <w:r w:rsidRPr="00E63EA4">
              <w:rPr>
                <w:rFonts w:ascii="Times New Roman" w:eastAsia="Times New Roman" w:hAnsi="Times New Roman" w:cs="Times New Roman"/>
                <w:spacing w:val="-5"/>
                <w:sz w:val="24"/>
              </w:rPr>
              <w:t xml:space="preserve"> </w:t>
            </w:r>
            <w:proofErr w:type="spellStart"/>
            <w:r w:rsidRPr="00E63EA4">
              <w:rPr>
                <w:rFonts w:ascii="Times New Roman" w:eastAsia="Times New Roman" w:hAnsi="Times New Roman" w:cs="Times New Roman"/>
                <w:spacing w:val="-2"/>
                <w:sz w:val="24"/>
              </w:rPr>
              <w:t>налог</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rPr>
            </w:pPr>
            <w:r w:rsidRPr="00E63EA4">
              <w:rPr>
                <w:rFonts w:ascii="Times New Roman" w:eastAsia="Times New Roman" w:hAnsi="Times New Roman" w:cs="Times New Roman"/>
                <w:spacing w:val="-4"/>
                <w:sz w:val="24"/>
              </w:rPr>
              <w:t>8.9</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rPr>
                <w:rFonts w:ascii="Times New Roman" w:eastAsia="Times New Roman" w:hAnsi="Times New Roman" w:cs="Times New Roman"/>
                <w:sz w:val="24"/>
              </w:rPr>
            </w:pPr>
            <w:proofErr w:type="spellStart"/>
            <w:r w:rsidRPr="00E63EA4">
              <w:rPr>
                <w:rFonts w:ascii="Times New Roman" w:eastAsia="Times New Roman" w:hAnsi="Times New Roman" w:cs="Times New Roman"/>
                <w:sz w:val="24"/>
              </w:rPr>
              <w:t>Иные</w:t>
            </w:r>
            <w:proofErr w:type="spellEnd"/>
            <w:r w:rsidRPr="00E63EA4">
              <w:rPr>
                <w:rFonts w:ascii="Times New Roman" w:eastAsia="Times New Roman" w:hAnsi="Times New Roman" w:cs="Times New Roman"/>
                <w:spacing w:val="-5"/>
                <w:sz w:val="24"/>
              </w:rPr>
              <w:t xml:space="preserve"> </w:t>
            </w:r>
            <w:r w:rsidRPr="00E63EA4">
              <w:rPr>
                <w:rFonts w:ascii="Times New Roman" w:eastAsia="Times New Roman" w:hAnsi="Times New Roman" w:cs="Times New Roman"/>
                <w:spacing w:val="-2"/>
                <w:sz w:val="24"/>
              </w:rPr>
              <w:t>(</w:t>
            </w:r>
            <w:proofErr w:type="spellStart"/>
            <w:r w:rsidRPr="00E63EA4">
              <w:rPr>
                <w:rFonts w:ascii="Times New Roman" w:eastAsia="Times New Roman" w:hAnsi="Times New Roman" w:cs="Times New Roman"/>
                <w:spacing w:val="-2"/>
                <w:sz w:val="24"/>
              </w:rPr>
              <w:t>указать</w:t>
            </w:r>
            <w:proofErr w:type="spellEnd"/>
            <w:r w:rsidRPr="00E63EA4">
              <w:rPr>
                <w:rFonts w:ascii="Times New Roman" w:eastAsia="Times New Roman" w:hAnsi="Times New Roman" w:cs="Times New Roman"/>
                <w:spacing w:val="-2"/>
                <w:sz w:val="24"/>
              </w:rPr>
              <w:t>)</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rPr>
                <w:rFonts w:ascii="Times New Roman" w:eastAsia="Times New Roman" w:hAnsi="Times New Roman" w:cs="Times New Roman"/>
              </w:rPr>
            </w:pPr>
          </w:p>
        </w:tc>
      </w:tr>
    </w:tbl>
    <w:p w:rsidR="00E63EA4" w:rsidRPr="00E63EA4" w:rsidRDefault="00E63EA4" w:rsidP="00E63EA4">
      <w:pPr>
        <w:spacing w:after="0" w:line="240" w:lineRule="auto"/>
        <w:rPr>
          <w:rFonts w:ascii="Times New Roman" w:eastAsia="Times New Roman" w:hAnsi="Times New Roman" w:cs="Times New Roman"/>
        </w:rPr>
        <w:sectPr w:rsidR="00E63EA4" w:rsidRPr="00E63EA4" w:rsidSect="001703FA">
          <w:pgSz w:w="11910" w:h="16840"/>
          <w:pgMar w:top="568" w:right="300" w:bottom="280" w:left="180" w:header="720" w:footer="720" w:gutter="0"/>
          <w:cols w:space="720"/>
        </w:sect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0"/>
          <w:szCs w:val="28"/>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0"/>
          <w:szCs w:val="27"/>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0"/>
          <w:szCs w:val="27"/>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0"/>
          <w:szCs w:val="27"/>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0"/>
          <w:szCs w:val="27"/>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0"/>
          <w:szCs w:val="27"/>
        </w:rPr>
      </w:pPr>
    </w:p>
    <w:p w:rsidR="00E63EA4" w:rsidRPr="00E63EA4" w:rsidRDefault="00E63EA4" w:rsidP="00E63EA4">
      <w:pPr>
        <w:widowControl w:val="0"/>
        <w:autoSpaceDE w:val="0"/>
        <w:autoSpaceDN w:val="0"/>
        <w:spacing w:before="9" w:after="0" w:line="240" w:lineRule="auto"/>
        <w:jc w:val="both"/>
        <w:rPr>
          <w:rFonts w:ascii="Times New Roman" w:eastAsia="Times New Roman" w:hAnsi="Times New Roman" w:cs="Times New Roman"/>
          <w:sz w:val="20"/>
          <w:szCs w:val="27"/>
        </w:rPr>
      </w:pPr>
    </w:p>
    <w:p w:rsidR="00E63EA4" w:rsidRPr="00E63EA4" w:rsidRDefault="00E63EA4" w:rsidP="00E63EA4">
      <w:pPr>
        <w:widowControl w:val="0"/>
        <w:tabs>
          <w:tab w:val="left" w:pos="5111"/>
          <w:tab w:val="left" w:pos="7473"/>
        </w:tabs>
        <w:autoSpaceDE w:val="0"/>
        <w:autoSpaceDN w:val="0"/>
        <w:spacing w:after="0" w:line="240" w:lineRule="auto"/>
        <w:ind w:left="672" w:right="3871"/>
        <w:rPr>
          <w:rFonts w:ascii="Times New Roman" w:eastAsia="Times New Roman" w:hAnsi="Times New Roman" w:cs="Times New Roman"/>
          <w:spacing w:val="-10"/>
          <w:sz w:val="24"/>
        </w:rPr>
      </w:pPr>
      <w:r w:rsidRPr="00E63EA4">
        <w:rPr>
          <w:rFonts w:ascii="Times New Roman" w:eastAsia="Times New Roman" w:hAnsi="Times New Roman" w:cs="Times New Roman"/>
          <w:sz w:val="24"/>
        </w:rPr>
        <w:t>Руководитель организации</w:t>
      </w:r>
      <w:proofErr w:type="gramStart"/>
      <w:r w:rsidRPr="00E63EA4">
        <w:rPr>
          <w:rFonts w:ascii="Times New Roman" w:eastAsia="Times New Roman" w:hAnsi="Times New Roman" w:cs="Times New Roman"/>
          <w:sz w:val="24"/>
        </w:rPr>
        <w:t xml:space="preserve"> </w:t>
      </w:r>
      <w:r w:rsidRPr="00E63EA4">
        <w:rPr>
          <w:rFonts w:ascii="Times New Roman" w:eastAsia="Times New Roman" w:hAnsi="Times New Roman" w:cs="Times New Roman"/>
          <w:sz w:val="24"/>
          <w:u w:val="single"/>
        </w:rPr>
        <w:tab/>
      </w:r>
      <w:r w:rsidRPr="00E63EA4">
        <w:rPr>
          <w:rFonts w:ascii="Times New Roman" w:eastAsia="Times New Roman" w:hAnsi="Times New Roman" w:cs="Times New Roman"/>
          <w:spacing w:val="-10"/>
          <w:sz w:val="24"/>
        </w:rPr>
        <w:t>(</w:t>
      </w:r>
      <w:r w:rsidRPr="00E63EA4">
        <w:rPr>
          <w:rFonts w:ascii="Times New Roman" w:eastAsia="Times New Roman" w:hAnsi="Times New Roman" w:cs="Times New Roman"/>
          <w:sz w:val="24"/>
          <w:u w:val="single"/>
        </w:rPr>
        <w:tab/>
      </w:r>
      <w:r w:rsidRPr="00E63EA4">
        <w:rPr>
          <w:rFonts w:ascii="Times New Roman" w:eastAsia="Times New Roman" w:hAnsi="Times New Roman" w:cs="Times New Roman"/>
          <w:spacing w:val="-10"/>
          <w:sz w:val="24"/>
        </w:rPr>
        <w:t xml:space="preserve">) </w:t>
      </w:r>
      <w:proofErr w:type="gramEnd"/>
    </w:p>
    <w:p w:rsidR="00E63EA4" w:rsidRPr="00E63EA4" w:rsidRDefault="00E63EA4" w:rsidP="00E63EA4">
      <w:pPr>
        <w:widowControl w:val="0"/>
        <w:tabs>
          <w:tab w:val="left" w:pos="5111"/>
          <w:tab w:val="left" w:pos="7473"/>
        </w:tabs>
        <w:autoSpaceDE w:val="0"/>
        <w:autoSpaceDN w:val="0"/>
        <w:spacing w:after="0" w:line="240" w:lineRule="auto"/>
        <w:ind w:left="672" w:right="3871"/>
        <w:rPr>
          <w:rFonts w:ascii="Times New Roman" w:eastAsia="Times New Roman" w:hAnsi="Times New Roman" w:cs="Times New Roman"/>
          <w:sz w:val="24"/>
        </w:rPr>
      </w:pPr>
      <w:r w:rsidRPr="00E63EA4">
        <w:rPr>
          <w:rFonts w:ascii="Times New Roman" w:eastAsia="Times New Roman" w:hAnsi="Times New Roman" w:cs="Times New Roman"/>
          <w:sz w:val="24"/>
        </w:rPr>
        <w:t>(индивидуальный предприниматель)</w:t>
      </w:r>
    </w:p>
    <w:bookmarkEnd w:id="22"/>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4"/>
          <w:szCs w:val="24"/>
        </w:rPr>
        <w:sectPr w:rsidR="00E63EA4" w:rsidRPr="00E63EA4">
          <w:type w:val="continuous"/>
          <w:pgSz w:w="11910" w:h="16840"/>
          <w:pgMar w:top="1200" w:right="0" w:bottom="280" w:left="1040" w:header="720" w:footer="720" w:gutter="0"/>
          <w:cols w:space="720"/>
        </w:sectPr>
      </w:pPr>
    </w:p>
    <w:p w:rsidR="00E63EA4" w:rsidRPr="00E63EA4" w:rsidRDefault="00E63EA4" w:rsidP="00E63EA4">
      <w:pPr>
        <w:widowControl w:val="0"/>
        <w:autoSpaceDE w:val="0"/>
        <w:autoSpaceDN w:val="0"/>
        <w:spacing w:after="0" w:line="240" w:lineRule="auto"/>
        <w:ind w:left="5974"/>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Приложение 4</w:t>
      </w:r>
    </w:p>
    <w:p w:rsidR="00E63EA4" w:rsidRPr="00E63EA4" w:rsidRDefault="00E63EA4" w:rsidP="00E63EA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малого и среднего предпринимательства, инвестиционной деятельности Каргатского района Новосибирской области».</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pacing w:val="-2"/>
          <w:sz w:val="24"/>
          <w:szCs w:val="24"/>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E63EA4">
        <w:rPr>
          <w:rFonts w:ascii="Times New Roman" w:eastAsia="Times New Roman" w:hAnsi="Times New Roman" w:cs="Times New Roman"/>
          <w:spacing w:val="-2"/>
          <w:sz w:val="24"/>
          <w:szCs w:val="24"/>
        </w:rPr>
        <w:t>КРИТЕРИИ</w:t>
      </w: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E63EA4">
        <w:rPr>
          <w:rFonts w:ascii="Times New Roman" w:eastAsia="Times New Roman" w:hAnsi="Times New Roman" w:cs="Times New Roman"/>
          <w:spacing w:val="-2"/>
          <w:sz w:val="24"/>
          <w:szCs w:val="24"/>
        </w:rPr>
        <w:t>оценки заявки на оказание финансовой поддержки субъектам МСП</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pPr w:leftFromText="180" w:rightFromText="180" w:vertAnchor="text" w:tblpX="-153" w:tblpY="1"/>
        <w:tblOverlap w:val="neve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264"/>
        <w:gridCol w:w="4257"/>
        <w:gridCol w:w="1843"/>
        <w:gridCol w:w="1559"/>
      </w:tblGrid>
      <w:tr w:rsidR="00E63EA4" w:rsidRPr="00E63EA4" w:rsidTr="001703FA">
        <w:trPr>
          <w:trHeight w:val="566"/>
        </w:trPr>
        <w:tc>
          <w:tcPr>
            <w:tcW w:w="572" w:type="dxa"/>
          </w:tcPr>
          <w:p w:rsidR="00E63EA4" w:rsidRPr="00E63EA4" w:rsidRDefault="00E63EA4" w:rsidP="00E63EA4">
            <w:pPr>
              <w:ind w:left="204"/>
              <w:rPr>
                <w:rFonts w:ascii="Times New Roman" w:eastAsia="Times New Roman" w:hAnsi="Times New Roman" w:cs="Times New Roman"/>
                <w:sz w:val="24"/>
                <w:szCs w:val="24"/>
              </w:rPr>
            </w:pPr>
            <w:r w:rsidRPr="00E63EA4">
              <w:rPr>
                <w:rFonts w:ascii="Times New Roman" w:eastAsia="Times New Roman" w:hAnsi="Times New Roman" w:cs="Times New Roman"/>
                <w:spacing w:val="-5"/>
                <w:sz w:val="24"/>
                <w:szCs w:val="24"/>
              </w:rPr>
              <w:t>No</w:t>
            </w:r>
          </w:p>
          <w:p w:rsidR="00E63EA4" w:rsidRPr="00E63EA4" w:rsidRDefault="00E63EA4" w:rsidP="00E63EA4">
            <w:pPr>
              <w:ind w:left="171"/>
              <w:rPr>
                <w:rFonts w:ascii="Times New Roman" w:eastAsia="Times New Roman" w:hAnsi="Times New Roman" w:cs="Times New Roman"/>
                <w:sz w:val="24"/>
                <w:szCs w:val="24"/>
              </w:rPr>
            </w:pPr>
            <w:r w:rsidRPr="00E63EA4">
              <w:rPr>
                <w:rFonts w:ascii="Times New Roman" w:eastAsia="Times New Roman" w:hAnsi="Times New Roman" w:cs="Times New Roman"/>
                <w:spacing w:val="-5"/>
                <w:w w:val="105"/>
                <w:sz w:val="24"/>
                <w:szCs w:val="24"/>
              </w:rPr>
              <w:t>n/n</w:t>
            </w:r>
          </w:p>
        </w:tc>
        <w:tc>
          <w:tcPr>
            <w:tcW w:w="2264" w:type="dxa"/>
          </w:tcPr>
          <w:p w:rsidR="00E63EA4" w:rsidRPr="00E63EA4" w:rsidRDefault="00E63EA4" w:rsidP="00E63EA4">
            <w:pPr>
              <w:ind w:left="19"/>
              <w:jc w:val="center"/>
              <w:rPr>
                <w:rFonts w:ascii="Times New Roman" w:eastAsia="Times New Roman" w:hAnsi="Times New Roman" w:cs="Times New Roman"/>
                <w:sz w:val="24"/>
                <w:szCs w:val="24"/>
              </w:rPr>
            </w:pPr>
            <w:proofErr w:type="spellStart"/>
            <w:r w:rsidRPr="00E63EA4">
              <w:rPr>
                <w:rFonts w:ascii="Times New Roman" w:eastAsia="Times New Roman" w:hAnsi="Times New Roman" w:cs="Times New Roman"/>
                <w:spacing w:val="-2"/>
                <w:sz w:val="24"/>
                <w:szCs w:val="24"/>
              </w:rPr>
              <w:t>Категории</w:t>
            </w:r>
            <w:proofErr w:type="spellEnd"/>
            <w:r w:rsidRPr="00E63EA4">
              <w:rPr>
                <w:rFonts w:ascii="Times New Roman" w:eastAsia="Times New Roman" w:hAnsi="Times New Roman" w:cs="Times New Roman"/>
                <w:spacing w:val="-2"/>
                <w:sz w:val="24"/>
                <w:szCs w:val="24"/>
              </w:rPr>
              <w:t xml:space="preserve"> </w:t>
            </w:r>
            <w:proofErr w:type="spellStart"/>
            <w:r w:rsidRPr="00E63EA4">
              <w:rPr>
                <w:rFonts w:ascii="Times New Roman" w:eastAsia="Times New Roman" w:hAnsi="Times New Roman" w:cs="Times New Roman"/>
                <w:spacing w:val="-2"/>
                <w:sz w:val="24"/>
                <w:szCs w:val="24"/>
              </w:rPr>
              <w:t>участника</w:t>
            </w:r>
            <w:proofErr w:type="spellEnd"/>
            <w:r w:rsidRPr="00E63EA4">
              <w:rPr>
                <w:rFonts w:ascii="Times New Roman" w:eastAsia="Times New Roman" w:hAnsi="Times New Roman" w:cs="Times New Roman"/>
                <w:spacing w:val="-2"/>
                <w:sz w:val="24"/>
                <w:szCs w:val="24"/>
              </w:rPr>
              <w:t xml:space="preserve"> </w:t>
            </w:r>
            <w:proofErr w:type="spellStart"/>
            <w:r w:rsidRPr="00E63EA4">
              <w:rPr>
                <w:rFonts w:ascii="Times New Roman" w:eastAsia="Times New Roman" w:hAnsi="Times New Roman" w:cs="Times New Roman"/>
                <w:spacing w:val="-2"/>
                <w:sz w:val="24"/>
                <w:szCs w:val="24"/>
              </w:rPr>
              <w:t>отбора</w:t>
            </w:r>
            <w:proofErr w:type="spellEnd"/>
          </w:p>
        </w:tc>
        <w:tc>
          <w:tcPr>
            <w:tcW w:w="4257" w:type="dxa"/>
            <w:tcBorders>
              <w:top w:val="single" w:sz="6" w:space="0" w:color="000000"/>
              <w:left w:val="single" w:sz="6" w:space="0" w:color="000000"/>
              <w:bottom w:val="single" w:sz="6" w:space="0" w:color="000000"/>
              <w:right w:val="single" w:sz="6" w:space="0" w:color="000000"/>
            </w:tcBorders>
          </w:tcPr>
          <w:p w:rsidR="00E63EA4" w:rsidRPr="00E63EA4" w:rsidRDefault="00E63EA4" w:rsidP="00E63EA4">
            <w:pPr>
              <w:adjustRightInd w:val="0"/>
              <w:spacing w:line="256" w:lineRule="auto"/>
              <w:ind w:firstLine="720"/>
              <w:jc w:val="center"/>
              <w:rPr>
                <w:rFonts w:ascii="Times New Roman" w:eastAsia="Times New Roman" w:hAnsi="Times New Roman" w:cs="Times New Roman"/>
                <w:sz w:val="24"/>
                <w:szCs w:val="24"/>
              </w:rPr>
            </w:pPr>
            <w:proofErr w:type="spellStart"/>
            <w:r w:rsidRPr="00E63EA4">
              <w:rPr>
                <w:rFonts w:ascii="Times New Roman" w:eastAsia="Times New Roman" w:hAnsi="Times New Roman" w:cs="Times New Roman"/>
                <w:sz w:val="24"/>
                <w:szCs w:val="24"/>
              </w:rPr>
              <w:t>Критерии</w:t>
            </w:r>
            <w:proofErr w:type="spellEnd"/>
            <w:r w:rsidRPr="00E63EA4">
              <w:rPr>
                <w:rFonts w:ascii="Times New Roman" w:eastAsia="Times New Roman" w:hAnsi="Times New Roman" w:cs="Times New Roman"/>
                <w:sz w:val="24"/>
                <w:szCs w:val="24"/>
              </w:rPr>
              <w:t xml:space="preserve"> </w:t>
            </w:r>
            <w:proofErr w:type="spellStart"/>
            <w:r w:rsidRPr="00E63EA4">
              <w:rPr>
                <w:rFonts w:ascii="Times New Roman" w:eastAsia="Times New Roman" w:hAnsi="Times New Roman" w:cs="Times New Roman"/>
                <w:sz w:val="24"/>
                <w:szCs w:val="24"/>
              </w:rPr>
              <w:t>оценки</w:t>
            </w:r>
            <w:proofErr w:type="spellEnd"/>
          </w:p>
        </w:tc>
        <w:tc>
          <w:tcPr>
            <w:tcW w:w="1843" w:type="dxa"/>
            <w:tcBorders>
              <w:top w:val="single" w:sz="6" w:space="0" w:color="000000"/>
              <w:left w:val="single" w:sz="6" w:space="0" w:color="000000"/>
              <w:bottom w:val="single" w:sz="6" w:space="0" w:color="000000"/>
              <w:right w:val="single" w:sz="6" w:space="0" w:color="000000"/>
            </w:tcBorders>
          </w:tcPr>
          <w:p w:rsidR="00E63EA4" w:rsidRPr="00E63EA4" w:rsidRDefault="00E63EA4" w:rsidP="00E63EA4">
            <w:pPr>
              <w:spacing w:line="256" w:lineRule="auto"/>
              <w:jc w:val="center"/>
              <w:rPr>
                <w:rFonts w:ascii="Times New Roman" w:eastAsia="Times New Roman" w:hAnsi="Times New Roman" w:cs="Times New Roman"/>
                <w:sz w:val="24"/>
                <w:szCs w:val="24"/>
              </w:rPr>
            </w:pPr>
            <w:proofErr w:type="spellStart"/>
            <w:r w:rsidRPr="00E63EA4">
              <w:rPr>
                <w:rFonts w:ascii="Times New Roman" w:eastAsia="Times New Roman" w:hAnsi="Times New Roman" w:cs="Times New Roman"/>
                <w:sz w:val="24"/>
                <w:szCs w:val="24"/>
              </w:rPr>
              <w:t>Оценка</w:t>
            </w:r>
            <w:proofErr w:type="spellEnd"/>
            <w:r w:rsidRPr="00E63EA4">
              <w:rPr>
                <w:rFonts w:ascii="Times New Roman" w:eastAsia="Times New Roman" w:hAnsi="Times New Roman" w:cs="Times New Roman"/>
                <w:sz w:val="24"/>
                <w:szCs w:val="24"/>
              </w:rPr>
              <w:t xml:space="preserve"> </w:t>
            </w:r>
            <w:proofErr w:type="spellStart"/>
            <w:r w:rsidRPr="00E63EA4">
              <w:rPr>
                <w:rFonts w:ascii="Times New Roman" w:eastAsia="Times New Roman" w:hAnsi="Times New Roman" w:cs="Times New Roman"/>
                <w:sz w:val="24"/>
                <w:szCs w:val="24"/>
              </w:rPr>
              <w:t>показателей</w:t>
            </w:r>
            <w:proofErr w:type="spellEnd"/>
            <w:r w:rsidRPr="00E63EA4">
              <w:rPr>
                <w:rFonts w:ascii="Times New Roman" w:eastAsia="Times New Roman" w:hAnsi="Times New Roman" w:cs="Times New Roman"/>
                <w:sz w:val="24"/>
                <w:szCs w:val="24"/>
              </w:rPr>
              <w:t xml:space="preserve"> </w:t>
            </w:r>
            <w:proofErr w:type="spellStart"/>
            <w:r w:rsidRPr="00E63EA4">
              <w:rPr>
                <w:rFonts w:ascii="Times New Roman" w:eastAsia="Times New Roman" w:hAnsi="Times New Roman" w:cs="Times New Roman"/>
                <w:sz w:val="24"/>
                <w:szCs w:val="24"/>
              </w:rPr>
              <w:t>критериев</w:t>
            </w:r>
            <w:proofErr w:type="spellEnd"/>
            <w:r w:rsidRPr="00E63EA4">
              <w:rPr>
                <w:rFonts w:ascii="Times New Roman" w:eastAsia="Times New Roman" w:hAnsi="Times New Roman" w:cs="Times New Roman"/>
                <w:sz w:val="24"/>
                <w:szCs w:val="24"/>
              </w:rPr>
              <w:t xml:space="preserve"> (</w:t>
            </w:r>
            <w:proofErr w:type="spellStart"/>
            <w:r w:rsidRPr="00E63EA4">
              <w:rPr>
                <w:rFonts w:ascii="Times New Roman" w:eastAsia="Times New Roman" w:hAnsi="Times New Roman" w:cs="Times New Roman"/>
                <w:sz w:val="24"/>
                <w:szCs w:val="24"/>
              </w:rPr>
              <w:t>баллы</w:t>
            </w:r>
            <w:proofErr w:type="spellEnd"/>
            <w:r w:rsidRPr="00E63EA4">
              <w:rPr>
                <w:rFonts w:ascii="Times New Roman" w:eastAsia="Times New Roman" w:hAnsi="Times New Roman" w:cs="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tcPr>
          <w:p w:rsidR="00E63EA4" w:rsidRPr="00E63EA4" w:rsidRDefault="00E63EA4" w:rsidP="00E63EA4">
            <w:pPr>
              <w:spacing w:line="256" w:lineRule="auto"/>
              <w:jc w:val="center"/>
              <w:rPr>
                <w:rFonts w:ascii="Times New Roman" w:eastAsia="Times New Roman" w:hAnsi="Times New Roman" w:cs="Times New Roman"/>
                <w:sz w:val="24"/>
                <w:szCs w:val="24"/>
              </w:rPr>
            </w:pPr>
            <w:proofErr w:type="spellStart"/>
            <w:r w:rsidRPr="00E63EA4">
              <w:rPr>
                <w:rFonts w:ascii="Times New Roman" w:eastAsia="Times New Roman" w:hAnsi="Times New Roman" w:cs="Times New Roman"/>
                <w:sz w:val="24"/>
                <w:szCs w:val="24"/>
              </w:rPr>
              <w:t>Весовое</w:t>
            </w:r>
            <w:proofErr w:type="spellEnd"/>
            <w:r w:rsidRPr="00E63EA4">
              <w:rPr>
                <w:rFonts w:ascii="Times New Roman" w:eastAsia="Times New Roman" w:hAnsi="Times New Roman" w:cs="Times New Roman"/>
                <w:sz w:val="24"/>
                <w:szCs w:val="24"/>
              </w:rPr>
              <w:t xml:space="preserve"> </w:t>
            </w:r>
            <w:proofErr w:type="spellStart"/>
            <w:r w:rsidRPr="00E63EA4">
              <w:rPr>
                <w:rFonts w:ascii="Times New Roman" w:eastAsia="Times New Roman" w:hAnsi="Times New Roman" w:cs="Times New Roman"/>
                <w:sz w:val="24"/>
                <w:szCs w:val="24"/>
              </w:rPr>
              <w:t>значение</w:t>
            </w:r>
            <w:proofErr w:type="spellEnd"/>
            <w:r w:rsidRPr="00E63EA4">
              <w:rPr>
                <w:rFonts w:ascii="Times New Roman" w:eastAsia="Times New Roman" w:hAnsi="Times New Roman" w:cs="Times New Roman"/>
                <w:sz w:val="24"/>
                <w:szCs w:val="24"/>
              </w:rPr>
              <w:t xml:space="preserve"> </w:t>
            </w:r>
            <w:proofErr w:type="spellStart"/>
            <w:r w:rsidRPr="00E63EA4">
              <w:rPr>
                <w:rFonts w:ascii="Times New Roman" w:eastAsia="Times New Roman" w:hAnsi="Times New Roman" w:cs="Times New Roman"/>
                <w:sz w:val="24"/>
                <w:szCs w:val="24"/>
              </w:rPr>
              <w:t>критерия</w:t>
            </w:r>
            <w:proofErr w:type="spellEnd"/>
          </w:p>
        </w:tc>
      </w:tr>
      <w:tr w:rsidR="00E63EA4" w:rsidRPr="00E63EA4" w:rsidTr="001703FA">
        <w:trPr>
          <w:trHeight w:val="254"/>
        </w:trPr>
        <w:tc>
          <w:tcPr>
            <w:tcW w:w="572" w:type="dxa"/>
          </w:tcPr>
          <w:p w:rsidR="00E63EA4" w:rsidRPr="00E63EA4" w:rsidRDefault="00E63EA4" w:rsidP="00E63EA4">
            <w:pPr>
              <w:ind w:left="57"/>
              <w:jc w:val="center"/>
              <w:rPr>
                <w:rFonts w:ascii="Times New Roman" w:eastAsia="Times New Roman" w:hAnsi="Times New Roman" w:cs="Times New Roman"/>
                <w:sz w:val="24"/>
                <w:szCs w:val="24"/>
              </w:rPr>
            </w:pPr>
            <w:r w:rsidRPr="00E63EA4">
              <w:rPr>
                <w:rFonts w:ascii="Times New Roman" w:eastAsia="Times New Roman" w:hAnsi="Times New Roman" w:cs="Times New Roman"/>
                <w:w w:val="94"/>
                <w:sz w:val="24"/>
                <w:szCs w:val="24"/>
              </w:rPr>
              <w:t>l</w:t>
            </w:r>
          </w:p>
        </w:tc>
        <w:tc>
          <w:tcPr>
            <w:tcW w:w="2264" w:type="dxa"/>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w w:val="105"/>
                <w:sz w:val="24"/>
                <w:szCs w:val="24"/>
              </w:rPr>
              <w:t>5</w:t>
            </w:r>
          </w:p>
        </w:tc>
        <w:tc>
          <w:tcPr>
            <w:tcW w:w="4257" w:type="dxa"/>
          </w:tcPr>
          <w:p w:rsidR="00E63EA4" w:rsidRPr="00E63EA4" w:rsidRDefault="00E63EA4" w:rsidP="00E63EA4">
            <w:pPr>
              <w:ind w:left="49"/>
              <w:jc w:val="center"/>
              <w:rPr>
                <w:rFonts w:ascii="Times New Roman" w:eastAsia="Times New Roman" w:hAnsi="Times New Roman" w:cs="Times New Roman"/>
                <w:sz w:val="24"/>
                <w:szCs w:val="24"/>
              </w:rPr>
            </w:pPr>
            <w:r w:rsidRPr="00E63EA4">
              <w:rPr>
                <w:rFonts w:ascii="Times New Roman" w:eastAsia="Times New Roman" w:hAnsi="Times New Roman" w:cs="Times New Roman"/>
                <w:w w:val="103"/>
                <w:sz w:val="24"/>
                <w:szCs w:val="24"/>
              </w:rPr>
              <w:t>2</w:t>
            </w:r>
          </w:p>
        </w:tc>
        <w:tc>
          <w:tcPr>
            <w:tcW w:w="1843" w:type="dxa"/>
          </w:tcPr>
          <w:p w:rsidR="00E63EA4" w:rsidRPr="00E63EA4" w:rsidRDefault="00E63EA4" w:rsidP="00E63EA4">
            <w:pPr>
              <w:ind w:left="38"/>
              <w:jc w:val="center"/>
              <w:rPr>
                <w:rFonts w:ascii="Times New Roman" w:eastAsia="Times New Roman" w:hAnsi="Times New Roman" w:cs="Times New Roman"/>
                <w:sz w:val="24"/>
                <w:szCs w:val="24"/>
              </w:rPr>
            </w:pPr>
            <w:r w:rsidRPr="00E63EA4">
              <w:rPr>
                <w:rFonts w:ascii="Times New Roman" w:eastAsia="Times New Roman" w:hAnsi="Times New Roman" w:cs="Times New Roman"/>
                <w:w w:val="101"/>
                <w:sz w:val="24"/>
                <w:szCs w:val="24"/>
              </w:rPr>
              <w:t>3</w:t>
            </w:r>
          </w:p>
        </w:tc>
        <w:tc>
          <w:tcPr>
            <w:tcW w:w="1559" w:type="dxa"/>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4</w:t>
            </w:r>
          </w:p>
        </w:tc>
      </w:tr>
      <w:tr w:rsidR="00E63EA4" w:rsidRPr="00E63EA4" w:rsidTr="001703FA">
        <w:trPr>
          <w:trHeight w:val="254"/>
        </w:trPr>
        <w:tc>
          <w:tcPr>
            <w:tcW w:w="572" w:type="dxa"/>
            <w:vMerge w:val="restart"/>
          </w:tcPr>
          <w:p w:rsidR="00E63EA4" w:rsidRPr="00E63EA4" w:rsidRDefault="00E63EA4" w:rsidP="00E63EA4">
            <w:pPr>
              <w:ind w:left="57"/>
              <w:jc w:val="center"/>
              <w:rPr>
                <w:rFonts w:ascii="Times New Roman" w:eastAsia="Times New Roman" w:hAnsi="Times New Roman" w:cs="Times New Roman"/>
                <w:w w:val="94"/>
                <w:sz w:val="24"/>
                <w:szCs w:val="24"/>
              </w:rPr>
            </w:pPr>
            <w:bookmarkStart w:id="23" w:name="_Hlk203463808"/>
            <w:r w:rsidRPr="00E63EA4">
              <w:rPr>
                <w:rFonts w:ascii="Times New Roman" w:eastAsia="Times New Roman" w:hAnsi="Times New Roman" w:cs="Times New Roman"/>
                <w:w w:val="94"/>
                <w:sz w:val="24"/>
                <w:szCs w:val="24"/>
              </w:rPr>
              <w:t>1</w:t>
            </w:r>
          </w:p>
        </w:tc>
        <w:tc>
          <w:tcPr>
            <w:tcW w:w="2264" w:type="dxa"/>
            <w:vMerge w:val="restart"/>
          </w:tcPr>
          <w:p w:rsidR="00E63EA4" w:rsidRPr="00E63EA4" w:rsidRDefault="00E63EA4" w:rsidP="00E63EA4">
            <w:pPr>
              <w:ind w:left="36"/>
              <w:jc w:val="center"/>
              <w:rPr>
                <w:rFonts w:ascii="Times New Roman" w:eastAsia="Times New Roman" w:hAnsi="Times New Roman" w:cs="Times New Roman"/>
                <w:w w:val="105"/>
                <w:sz w:val="24"/>
                <w:szCs w:val="24"/>
              </w:rPr>
            </w:pPr>
            <w:proofErr w:type="spellStart"/>
            <w:r w:rsidRPr="00E63EA4">
              <w:rPr>
                <w:rFonts w:ascii="Times New Roman" w:eastAsia="Times New Roman" w:hAnsi="Times New Roman" w:cs="Times New Roman"/>
                <w:w w:val="105"/>
                <w:sz w:val="24"/>
                <w:szCs w:val="24"/>
              </w:rPr>
              <w:t>Юридические</w:t>
            </w:r>
            <w:proofErr w:type="spellEnd"/>
            <w:r w:rsidRPr="00E63EA4">
              <w:rPr>
                <w:rFonts w:ascii="Times New Roman" w:eastAsia="Times New Roman" w:hAnsi="Times New Roman" w:cs="Times New Roman"/>
                <w:w w:val="105"/>
                <w:sz w:val="24"/>
                <w:szCs w:val="24"/>
              </w:rPr>
              <w:t xml:space="preserve"> </w:t>
            </w:r>
            <w:proofErr w:type="spellStart"/>
            <w:r w:rsidRPr="00E63EA4">
              <w:rPr>
                <w:rFonts w:ascii="Times New Roman" w:eastAsia="Times New Roman" w:hAnsi="Times New Roman" w:cs="Times New Roman"/>
                <w:w w:val="105"/>
                <w:sz w:val="24"/>
                <w:szCs w:val="24"/>
              </w:rPr>
              <w:t>лица</w:t>
            </w:r>
            <w:proofErr w:type="spellEnd"/>
            <w:r w:rsidRPr="00E63EA4">
              <w:rPr>
                <w:rFonts w:ascii="Times New Roman" w:eastAsia="Times New Roman" w:hAnsi="Times New Roman" w:cs="Times New Roman"/>
                <w:w w:val="105"/>
                <w:sz w:val="24"/>
                <w:szCs w:val="24"/>
              </w:rPr>
              <w:t xml:space="preserve"> и ИП</w:t>
            </w:r>
          </w:p>
        </w:tc>
        <w:tc>
          <w:tcPr>
            <w:tcW w:w="4257" w:type="dxa"/>
          </w:tcPr>
          <w:p w:rsidR="00E63EA4" w:rsidRPr="00E63EA4" w:rsidRDefault="00E63EA4" w:rsidP="00E63EA4">
            <w:pPr>
              <w:ind w:left="49" w:right="142"/>
              <w:jc w:val="both"/>
              <w:rPr>
                <w:rFonts w:ascii="Times New Roman" w:eastAsia="Times New Roman" w:hAnsi="Times New Roman" w:cs="Times New Roman"/>
                <w:w w:val="103"/>
                <w:sz w:val="24"/>
                <w:szCs w:val="24"/>
                <w:lang w:val="ru-RU"/>
              </w:rPr>
            </w:pPr>
            <w:proofErr w:type="gramStart"/>
            <w:r w:rsidRPr="00E63EA4">
              <w:rPr>
                <w:rFonts w:ascii="Times New Roman" w:eastAsia="Times New Roman" w:hAnsi="Times New Roman" w:cs="Times New Roman"/>
                <w:sz w:val="24"/>
                <w:szCs w:val="24"/>
                <w:lang w:val="ru-RU" w:eastAsia="ru-RU"/>
              </w:rPr>
              <w:t>Уровень среднемесячной заработной платы одного работника или среднемесячный доход самозанятого и индивидуального предпринимателя в случае отсутствия работников, за предшествующий год по отношению к установленной величине прожиточного минимума для трудоспособного населения Новосибирской области за соответствующий отчетный период</w:t>
            </w:r>
            <w:proofErr w:type="gram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lang w:val="ru-RU"/>
              </w:rPr>
            </w:pPr>
          </w:p>
        </w:tc>
        <w:tc>
          <w:tcPr>
            <w:tcW w:w="1559" w:type="dxa"/>
            <w:vMerge w:val="restart"/>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0,2</w:t>
            </w: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830" w:right="142" w:firstLine="311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sz w:val="24"/>
                <w:szCs w:val="24"/>
                <w:lang w:eastAsia="ru-RU"/>
              </w:rPr>
              <w:t>ниже</w:t>
            </w:r>
            <w:proofErr w:type="spellEnd"/>
            <w:r w:rsidRPr="00E63EA4">
              <w:rPr>
                <w:rFonts w:ascii="Times New Roman" w:eastAsia="Times New Roman" w:hAnsi="Times New Roman" w:cs="Times New Roman"/>
                <w:sz w:val="24"/>
                <w:szCs w:val="24"/>
                <w:lang w:eastAsia="ru-RU"/>
              </w:rPr>
              <w:t xml:space="preserve"> </w:t>
            </w:r>
            <w:proofErr w:type="spellStart"/>
            <w:r w:rsidRPr="00E63EA4">
              <w:rPr>
                <w:rFonts w:ascii="Times New Roman" w:eastAsia="Times New Roman" w:hAnsi="Times New Roman" w:cs="Times New Roman"/>
                <w:sz w:val="24"/>
                <w:szCs w:val="24"/>
                <w:lang w:eastAsia="ru-RU"/>
              </w:rPr>
              <w:t>прожиточного</w:t>
            </w:r>
            <w:proofErr w:type="spellEnd"/>
            <w:r w:rsidRPr="00E63EA4">
              <w:rPr>
                <w:rFonts w:ascii="Times New Roman" w:eastAsia="Times New Roman" w:hAnsi="Times New Roman" w:cs="Times New Roman"/>
                <w:sz w:val="24"/>
                <w:szCs w:val="24"/>
                <w:lang w:eastAsia="ru-RU"/>
              </w:rPr>
              <w:t xml:space="preserve"> </w:t>
            </w:r>
            <w:proofErr w:type="spellStart"/>
            <w:r w:rsidRPr="00E63EA4">
              <w:rPr>
                <w:rFonts w:ascii="Times New Roman" w:eastAsia="Times New Roman" w:hAnsi="Times New Roman" w:cs="Times New Roman"/>
                <w:sz w:val="24"/>
                <w:szCs w:val="24"/>
                <w:lang w:eastAsia="ru-RU"/>
              </w:rPr>
              <w:t>минимума</w:t>
            </w:r>
            <w:proofErr w:type="spellEnd"/>
            <w:r w:rsidRPr="00E63EA4">
              <w:rPr>
                <w:rFonts w:ascii="Times New Roman" w:eastAsia="Times New Roman" w:hAnsi="Times New Roman" w:cs="Times New Roman"/>
                <w:sz w:val="24"/>
                <w:szCs w:val="24"/>
                <w:lang w:eastAsia="ru-RU"/>
              </w:rPr>
              <w:t xml:space="preserve"> </w:t>
            </w:r>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431" w:right="142" w:hanging="142"/>
              <w:jc w:val="both"/>
              <w:rPr>
                <w:rFonts w:ascii="Times New Roman" w:eastAsia="Times New Roman" w:hAnsi="Times New Roman" w:cs="Times New Roman"/>
                <w:w w:val="103"/>
                <w:sz w:val="24"/>
                <w:szCs w:val="24"/>
                <w:lang w:val="ru-RU"/>
              </w:rPr>
            </w:pPr>
            <w:r w:rsidRPr="00E63EA4">
              <w:rPr>
                <w:rFonts w:ascii="Times New Roman" w:eastAsia="Times New Roman" w:hAnsi="Times New Roman" w:cs="Times New Roman"/>
                <w:sz w:val="24"/>
                <w:szCs w:val="24"/>
                <w:lang w:val="ru-RU" w:eastAsia="ru-RU"/>
              </w:rPr>
              <w:t>равен или превышает</w:t>
            </w:r>
            <w:r w:rsidRPr="00E63EA4">
              <w:rPr>
                <w:rFonts w:ascii="Times New Roman" w:eastAsia="Times New Roman" w:hAnsi="Times New Roman" w:cs="Times New Roman"/>
                <w:sz w:val="24"/>
                <w:szCs w:val="24"/>
                <w:lang w:eastAsia="ru-RU"/>
              </w:rPr>
              <w:t> </w:t>
            </w:r>
            <w:r w:rsidRPr="00E63EA4">
              <w:rPr>
                <w:rFonts w:ascii="Times New Roman" w:eastAsia="Times New Roman" w:hAnsi="Times New Roman" w:cs="Times New Roman"/>
                <w:sz w:val="24"/>
                <w:szCs w:val="24"/>
                <w:lang w:val="ru-RU" w:eastAsia="ru-RU"/>
              </w:rPr>
              <w:t xml:space="preserve"> размер прожиточного минимума</w:t>
            </w:r>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val="restart"/>
          </w:tcPr>
          <w:p w:rsidR="00E63EA4" w:rsidRPr="00E63EA4" w:rsidRDefault="00E63EA4" w:rsidP="00E63EA4">
            <w:pPr>
              <w:ind w:left="57"/>
              <w:jc w:val="center"/>
              <w:rPr>
                <w:rFonts w:ascii="Times New Roman" w:eastAsia="Times New Roman" w:hAnsi="Times New Roman" w:cs="Times New Roman"/>
                <w:w w:val="94"/>
                <w:sz w:val="24"/>
                <w:szCs w:val="24"/>
              </w:rPr>
            </w:pPr>
            <w:r w:rsidRPr="00E63EA4">
              <w:rPr>
                <w:rFonts w:ascii="Times New Roman" w:eastAsia="Times New Roman" w:hAnsi="Times New Roman" w:cs="Times New Roman"/>
                <w:w w:val="94"/>
                <w:sz w:val="24"/>
                <w:szCs w:val="24"/>
              </w:rPr>
              <w:t>2</w:t>
            </w: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ind w:left="49" w:right="142"/>
              <w:jc w:val="both"/>
              <w:rPr>
                <w:rFonts w:ascii="Times New Roman" w:eastAsia="Times New Roman" w:hAnsi="Times New Roman" w:cs="Times New Roman"/>
                <w:w w:val="103"/>
                <w:sz w:val="24"/>
                <w:szCs w:val="24"/>
                <w:lang w:val="ru-RU"/>
              </w:rPr>
            </w:pPr>
            <w:r w:rsidRPr="00E63EA4">
              <w:rPr>
                <w:rFonts w:ascii="Times New Roman" w:eastAsia="Times New Roman" w:hAnsi="Times New Roman" w:cs="Times New Roman"/>
                <w:sz w:val="24"/>
                <w:szCs w:val="24"/>
                <w:lang w:val="ru-RU" w:eastAsia="ru-RU"/>
              </w:rPr>
              <w:t>Принятие участником отбора обязательства по увеличению среднесписочной численности работников в год предоставления субсидии по сравнению с годом, предшествующим году предоставления субсидии</w:t>
            </w:r>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lang w:val="ru-RU"/>
              </w:rPr>
            </w:pPr>
          </w:p>
        </w:tc>
        <w:tc>
          <w:tcPr>
            <w:tcW w:w="1559" w:type="dxa"/>
            <w:vMerge w:val="restart"/>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0,2</w:t>
            </w: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404" w:firstLine="2693"/>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нет</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546" w:firstLine="2835"/>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да</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val="restart"/>
          </w:tcPr>
          <w:p w:rsidR="00E63EA4" w:rsidRPr="00E63EA4" w:rsidRDefault="00E63EA4" w:rsidP="00E63EA4">
            <w:pPr>
              <w:ind w:left="57"/>
              <w:jc w:val="center"/>
              <w:rPr>
                <w:rFonts w:ascii="Times New Roman" w:eastAsia="Times New Roman" w:hAnsi="Times New Roman" w:cs="Times New Roman"/>
                <w:w w:val="94"/>
                <w:sz w:val="24"/>
                <w:szCs w:val="24"/>
              </w:rPr>
            </w:pPr>
            <w:r w:rsidRPr="00E63EA4">
              <w:rPr>
                <w:rFonts w:ascii="Times New Roman" w:eastAsia="Times New Roman" w:hAnsi="Times New Roman" w:cs="Times New Roman"/>
                <w:w w:val="94"/>
                <w:sz w:val="24"/>
                <w:szCs w:val="24"/>
              </w:rPr>
              <w:t>3</w:t>
            </w: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ind w:left="49" w:right="142"/>
              <w:jc w:val="both"/>
              <w:rPr>
                <w:rFonts w:ascii="Times New Roman" w:eastAsia="Times New Roman" w:hAnsi="Times New Roman" w:cs="Times New Roman"/>
                <w:w w:val="103"/>
                <w:sz w:val="24"/>
                <w:szCs w:val="24"/>
                <w:lang w:val="ru-RU"/>
              </w:rPr>
            </w:pPr>
            <w:r w:rsidRPr="00E63EA4">
              <w:rPr>
                <w:rFonts w:ascii="Times New Roman" w:eastAsia="Times New Roman" w:hAnsi="Times New Roman" w:cs="Times New Roman"/>
                <w:sz w:val="24"/>
                <w:szCs w:val="24"/>
                <w:lang w:val="ru-RU" w:eastAsia="ru-RU"/>
              </w:rPr>
              <w:t xml:space="preserve">Принятие участником отбора обязательства по увеличению выручки (дохода) на одного работника (среднесписочная численность) в год предоставления субсидии не менее чем на 10 процентов  по сравнению с годом, предшествующим году предоставления субсидии при сохранении или увеличении среднесписочной численности </w:t>
            </w:r>
            <w:r w:rsidRPr="00E63EA4">
              <w:rPr>
                <w:rFonts w:ascii="Times New Roman" w:eastAsia="Times New Roman" w:hAnsi="Times New Roman" w:cs="Times New Roman"/>
                <w:sz w:val="24"/>
                <w:szCs w:val="24"/>
                <w:lang w:val="ru-RU" w:eastAsia="ru-RU"/>
              </w:rPr>
              <w:lastRenderedPageBreak/>
              <w:t>работников  в год предоставления субсидии по сравнению с годом, предшествующим году предоставления субсидии</w:t>
            </w:r>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lang w:val="ru-RU"/>
              </w:rPr>
            </w:pPr>
          </w:p>
        </w:tc>
        <w:tc>
          <w:tcPr>
            <w:tcW w:w="1559" w:type="dxa"/>
            <w:vMerge w:val="restart"/>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0,2</w:t>
            </w: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546" w:firstLine="2835"/>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нет</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404" w:firstLine="2693"/>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да</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val="restart"/>
          </w:tcPr>
          <w:p w:rsidR="00E63EA4" w:rsidRPr="00E63EA4" w:rsidRDefault="00E63EA4" w:rsidP="00E63EA4">
            <w:pPr>
              <w:ind w:left="57"/>
              <w:jc w:val="center"/>
              <w:rPr>
                <w:rFonts w:ascii="Times New Roman" w:eastAsia="Times New Roman" w:hAnsi="Times New Roman" w:cs="Times New Roman"/>
                <w:w w:val="94"/>
                <w:sz w:val="24"/>
                <w:szCs w:val="24"/>
              </w:rPr>
            </w:pPr>
            <w:r w:rsidRPr="00E63EA4">
              <w:rPr>
                <w:rFonts w:ascii="Times New Roman" w:eastAsia="Times New Roman" w:hAnsi="Times New Roman" w:cs="Times New Roman"/>
                <w:w w:val="94"/>
                <w:sz w:val="24"/>
                <w:szCs w:val="24"/>
              </w:rPr>
              <w:t>4</w:t>
            </w: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ind w:left="4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Срок</w:t>
            </w:r>
            <w:proofErr w:type="spellEnd"/>
            <w:r w:rsidRPr="00E63EA4">
              <w:rPr>
                <w:rFonts w:ascii="Times New Roman" w:eastAsia="Times New Roman" w:hAnsi="Times New Roman" w:cs="Times New Roman"/>
                <w:w w:val="103"/>
                <w:sz w:val="24"/>
                <w:szCs w:val="24"/>
              </w:rPr>
              <w:t xml:space="preserve"> </w:t>
            </w:r>
            <w:proofErr w:type="spellStart"/>
            <w:r w:rsidRPr="00E63EA4">
              <w:rPr>
                <w:rFonts w:ascii="Times New Roman" w:eastAsia="Times New Roman" w:hAnsi="Times New Roman" w:cs="Times New Roman"/>
                <w:w w:val="103"/>
                <w:sz w:val="24"/>
                <w:szCs w:val="24"/>
              </w:rPr>
              <w:t>осуществления</w:t>
            </w:r>
            <w:proofErr w:type="spellEnd"/>
            <w:r w:rsidRPr="00E63EA4">
              <w:rPr>
                <w:rFonts w:ascii="Times New Roman" w:eastAsia="Times New Roman" w:hAnsi="Times New Roman" w:cs="Times New Roman"/>
                <w:w w:val="103"/>
                <w:sz w:val="24"/>
                <w:szCs w:val="24"/>
              </w:rPr>
              <w:t xml:space="preserve"> </w:t>
            </w:r>
            <w:proofErr w:type="spellStart"/>
            <w:r w:rsidRPr="00E63EA4">
              <w:rPr>
                <w:rFonts w:ascii="Times New Roman" w:eastAsia="Times New Roman" w:hAnsi="Times New Roman" w:cs="Times New Roman"/>
                <w:w w:val="103"/>
                <w:sz w:val="24"/>
                <w:szCs w:val="24"/>
              </w:rPr>
              <w:t>деятельности</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p>
        </w:tc>
        <w:tc>
          <w:tcPr>
            <w:tcW w:w="1559" w:type="dxa"/>
            <w:vMerge w:val="restart"/>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0,2</w:t>
            </w: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1554" w:firstLine="1843"/>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до</w:t>
            </w:r>
            <w:proofErr w:type="spellEnd"/>
            <w:r w:rsidRPr="00E63EA4">
              <w:rPr>
                <w:rFonts w:ascii="Times New Roman" w:eastAsia="Times New Roman" w:hAnsi="Times New Roman" w:cs="Times New Roman"/>
                <w:w w:val="103"/>
                <w:sz w:val="24"/>
                <w:szCs w:val="24"/>
              </w:rPr>
              <w:t xml:space="preserve"> 1 </w:t>
            </w:r>
            <w:proofErr w:type="spellStart"/>
            <w:r w:rsidRPr="00E63EA4">
              <w:rPr>
                <w:rFonts w:ascii="Times New Roman" w:eastAsia="Times New Roman" w:hAnsi="Times New Roman" w:cs="Times New Roman"/>
                <w:w w:val="103"/>
                <w:sz w:val="24"/>
                <w:szCs w:val="24"/>
              </w:rPr>
              <w:t>года</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1696" w:firstLine="1985"/>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до</w:t>
            </w:r>
            <w:proofErr w:type="spellEnd"/>
            <w:r w:rsidRPr="00E63EA4">
              <w:rPr>
                <w:rFonts w:ascii="Times New Roman" w:eastAsia="Times New Roman" w:hAnsi="Times New Roman" w:cs="Times New Roman"/>
                <w:w w:val="103"/>
                <w:sz w:val="24"/>
                <w:szCs w:val="24"/>
              </w:rPr>
              <w:t xml:space="preserve"> 3 </w:t>
            </w:r>
            <w:proofErr w:type="spellStart"/>
            <w:r w:rsidRPr="00E63EA4">
              <w:rPr>
                <w:rFonts w:ascii="Times New Roman" w:eastAsia="Times New Roman" w:hAnsi="Times New Roman" w:cs="Times New Roman"/>
                <w:w w:val="103"/>
                <w:sz w:val="24"/>
                <w:szCs w:val="24"/>
              </w:rPr>
              <w:t>лет</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50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830" w:firstLine="311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свыше</w:t>
            </w:r>
            <w:proofErr w:type="spellEnd"/>
            <w:r w:rsidRPr="00E63EA4">
              <w:rPr>
                <w:rFonts w:ascii="Times New Roman" w:eastAsia="Times New Roman" w:hAnsi="Times New Roman" w:cs="Times New Roman"/>
                <w:w w:val="103"/>
                <w:sz w:val="24"/>
                <w:szCs w:val="24"/>
              </w:rPr>
              <w:t xml:space="preserve"> 3 </w:t>
            </w:r>
            <w:proofErr w:type="spellStart"/>
            <w:r w:rsidRPr="00E63EA4">
              <w:rPr>
                <w:rFonts w:ascii="Times New Roman" w:eastAsia="Times New Roman" w:hAnsi="Times New Roman" w:cs="Times New Roman"/>
                <w:w w:val="103"/>
                <w:sz w:val="24"/>
                <w:szCs w:val="24"/>
              </w:rPr>
              <w:t>лет</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val="restart"/>
          </w:tcPr>
          <w:p w:rsidR="00E63EA4" w:rsidRPr="00E63EA4" w:rsidRDefault="00E63EA4" w:rsidP="00E63EA4">
            <w:pPr>
              <w:ind w:left="57"/>
              <w:jc w:val="center"/>
              <w:rPr>
                <w:rFonts w:ascii="Times New Roman" w:eastAsia="Times New Roman" w:hAnsi="Times New Roman" w:cs="Times New Roman"/>
                <w:w w:val="94"/>
                <w:sz w:val="24"/>
                <w:szCs w:val="24"/>
              </w:rPr>
            </w:pPr>
            <w:r w:rsidRPr="00E63EA4">
              <w:rPr>
                <w:rFonts w:ascii="Times New Roman" w:eastAsia="Times New Roman" w:hAnsi="Times New Roman" w:cs="Times New Roman"/>
                <w:w w:val="94"/>
                <w:sz w:val="24"/>
                <w:szCs w:val="24"/>
              </w:rPr>
              <w:t>5</w:t>
            </w: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ind w:left="4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Безубыточность</w:t>
            </w:r>
            <w:proofErr w:type="spellEnd"/>
            <w:r w:rsidRPr="00E63EA4">
              <w:rPr>
                <w:rFonts w:ascii="Times New Roman" w:eastAsia="Times New Roman" w:hAnsi="Times New Roman" w:cs="Times New Roman"/>
                <w:w w:val="103"/>
                <w:sz w:val="24"/>
                <w:szCs w:val="24"/>
              </w:rPr>
              <w:t xml:space="preserve"> </w:t>
            </w:r>
            <w:proofErr w:type="spellStart"/>
            <w:r w:rsidRPr="00E63EA4">
              <w:rPr>
                <w:rFonts w:ascii="Times New Roman" w:eastAsia="Times New Roman" w:hAnsi="Times New Roman" w:cs="Times New Roman"/>
                <w:w w:val="103"/>
                <w:sz w:val="24"/>
                <w:szCs w:val="24"/>
              </w:rPr>
              <w:t>деятельности</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p>
        </w:tc>
        <w:tc>
          <w:tcPr>
            <w:tcW w:w="1559" w:type="dxa"/>
            <w:vMerge w:val="restart"/>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0,2</w:t>
            </w: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830" w:firstLine="311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да</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left="-2830" w:firstLine="311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нет</w:t>
            </w:r>
            <w:proofErr w:type="spellEnd"/>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bookmarkEnd w:id="23"/>
      <w:tr w:rsidR="00E63EA4" w:rsidRPr="00E63EA4" w:rsidTr="001703FA">
        <w:trPr>
          <w:trHeight w:val="254"/>
        </w:trPr>
        <w:tc>
          <w:tcPr>
            <w:tcW w:w="572" w:type="dxa"/>
            <w:vMerge w:val="restart"/>
          </w:tcPr>
          <w:p w:rsidR="00E63EA4" w:rsidRPr="00E63EA4" w:rsidRDefault="00E63EA4" w:rsidP="00E63EA4">
            <w:pPr>
              <w:ind w:left="57"/>
              <w:jc w:val="center"/>
              <w:rPr>
                <w:rFonts w:ascii="Times New Roman" w:eastAsia="Times New Roman" w:hAnsi="Times New Roman" w:cs="Times New Roman"/>
                <w:w w:val="94"/>
                <w:sz w:val="24"/>
                <w:szCs w:val="24"/>
              </w:rPr>
            </w:pPr>
            <w:r w:rsidRPr="00E63EA4">
              <w:rPr>
                <w:rFonts w:ascii="Times New Roman" w:eastAsia="Times New Roman" w:hAnsi="Times New Roman" w:cs="Times New Roman"/>
                <w:w w:val="94"/>
                <w:sz w:val="24"/>
                <w:szCs w:val="24"/>
              </w:rPr>
              <w:t>1</w:t>
            </w:r>
          </w:p>
        </w:tc>
        <w:tc>
          <w:tcPr>
            <w:tcW w:w="2264" w:type="dxa"/>
            <w:vMerge w:val="restart"/>
          </w:tcPr>
          <w:p w:rsidR="00E63EA4" w:rsidRPr="00E63EA4" w:rsidRDefault="00E63EA4" w:rsidP="00E63EA4">
            <w:pPr>
              <w:ind w:left="36"/>
              <w:jc w:val="center"/>
              <w:rPr>
                <w:rFonts w:ascii="Times New Roman" w:eastAsia="Times New Roman" w:hAnsi="Times New Roman" w:cs="Times New Roman"/>
                <w:w w:val="105"/>
                <w:sz w:val="24"/>
                <w:szCs w:val="24"/>
              </w:rPr>
            </w:pPr>
            <w:proofErr w:type="spellStart"/>
            <w:r w:rsidRPr="00E63EA4">
              <w:rPr>
                <w:rFonts w:ascii="Times New Roman" w:eastAsia="Times New Roman" w:hAnsi="Times New Roman" w:cs="Times New Roman"/>
                <w:w w:val="105"/>
                <w:sz w:val="24"/>
                <w:szCs w:val="24"/>
              </w:rPr>
              <w:t>Самозанятые</w:t>
            </w:r>
            <w:proofErr w:type="spellEnd"/>
            <w:r w:rsidRPr="00E63EA4">
              <w:rPr>
                <w:rFonts w:ascii="Times New Roman" w:eastAsia="Times New Roman" w:hAnsi="Times New Roman" w:cs="Times New Roman"/>
                <w:w w:val="105"/>
                <w:sz w:val="24"/>
                <w:szCs w:val="24"/>
              </w:rPr>
              <w:t xml:space="preserve"> </w:t>
            </w:r>
          </w:p>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ind w:left="49" w:right="142"/>
              <w:jc w:val="both"/>
              <w:rPr>
                <w:rFonts w:ascii="Times New Roman" w:eastAsia="Times New Roman" w:hAnsi="Times New Roman" w:cs="Times New Roman"/>
                <w:w w:val="103"/>
                <w:sz w:val="24"/>
                <w:szCs w:val="24"/>
                <w:lang w:val="ru-RU"/>
              </w:rPr>
            </w:pPr>
            <w:r w:rsidRPr="00E63EA4">
              <w:rPr>
                <w:rFonts w:ascii="Times New Roman" w:eastAsia="Times New Roman" w:hAnsi="Times New Roman" w:cs="Times New Roman"/>
                <w:sz w:val="24"/>
                <w:szCs w:val="24"/>
                <w:lang w:val="ru-RU" w:eastAsia="ru-RU"/>
              </w:rPr>
              <w:t>Уровень среднемесячного доход самозанятого по отношению к установленной величине прожиточного минимума для трудоспособного населения Новосибирской области за соответствующий отчетный период</w:t>
            </w:r>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lang w:val="ru-RU"/>
              </w:rPr>
            </w:pPr>
          </w:p>
        </w:tc>
        <w:tc>
          <w:tcPr>
            <w:tcW w:w="1559" w:type="dxa"/>
            <w:vMerge w:val="restart"/>
          </w:tcPr>
          <w:p w:rsidR="00E63EA4" w:rsidRPr="00E63EA4" w:rsidRDefault="00E63EA4"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0,</w:t>
            </w:r>
            <w:r w:rsidR="00260189">
              <w:rPr>
                <w:rFonts w:ascii="Times New Roman" w:eastAsia="Times New Roman" w:hAnsi="Times New Roman" w:cs="Times New Roman"/>
                <w:sz w:val="24"/>
                <w:szCs w:val="24"/>
                <w:lang w:val="ru-RU"/>
              </w:rPr>
              <w:t>5</w:t>
            </w: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right="142" w:hanging="431"/>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sz w:val="24"/>
                <w:szCs w:val="24"/>
                <w:lang w:eastAsia="ru-RU"/>
              </w:rPr>
              <w:t>ниже</w:t>
            </w:r>
            <w:proofErr w:type="spellEnd"/>
            <w:r w:rsidRPr="00E63EA4">
              <w:rPr>
                <w:rFonts w:ascii="Times New Roman" w:eastAsia="Times New Roman" w:hAnsi="Times New Roman" w:cs="Times New Roman"/>
                <w:sz w:val="24"/>
                <w:szCs w:val="24"/>
                <w:lang w:eastAsia="ru-RU"/>
              </w:rPr>
              <w:t xml:space="preserve"> </w:t>
            </w:r>
            <w:proofErr w:type="spellStart"/>
            <w:r w:rsidRPr="00E63EA4">
              <w:rPr>
                <w:rFonts w:ascii="Times New Roman" w:eastAsia="Times New Roman" w:hAnsi="Times New Roman" w:cs="Times New Roman"/>
                <w:sz w:val="24"/>
                <w:szCs w:val="24"/>
                <w:lang w:eastAsia="ru-RU"/>
              </w:rPr>
              <w:t>прожиточного</w:t>
            </w:r>
            <w:proofErr w:type="spellEnd"/>
            <w:r w:rsidRPr="00E63EA4">
              <w:rPr>
                <w:rFonts w:ascii="Times New Roman" w:eastAsia="Times New Roman" w:hAnsi="Times New Roman" w:cs="Times New Roman"/>
                <w:sz w:val="24"/>
                <w:szCs w:val="24"/>
                <w:lang w:eastAsia="ru-RU"/>
              </w:rPr>
              <w:t xml:space="preserve"> </w:t>
            </w:r>
            <w:proofErr w:type="spellStart"/>
            <w:r w:rsidRPr="00E63EA4">
              <w:rPr>
                <w:rFonts w:ascii="Times New Roman" w:eastAsia="Times New Roman" w:hAnsi="Times New Roman" w:cs="Times New Roman"/>
                <w:sz w:val="24"/>
                <w:szCs w:val="24"/>
                <w:lang w:eastAsia="ru-RU"/>
              </w:rPr>
              <w:t>минимума</w:t>
            </w:r>
            <w:proofErr w:type="spellEnd"/>
            <w:r w:rsidRPr="00E63EA4">
              <w:rPr>
                <w:rFonts w:ascii="Times New Roman" w:eastAsia="Times New Roman" w:hAnsi="Times New Roman" w:cs="Times New Roman"/>
                <w:sz w:val="24"/>
                <w:szCs w:val="24"/>
                <w:lang w:eastAsia="ru-RU"/>
              </w:rPr>
              <w:t xml:space="preserve"> </w:t>
            </w:r>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40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E63EA4" w:rsidRPr="00E63EA4" w:rsidTr="001703FA">
        <w:trPr>
          <w:trHeight w:val="254"/>
        </w:trPr>
        <w:tc>
          <w:tcPr>
            <w:tcW w:w="572" w:type="dxa"/>
            <w:vMerge/>
          </w:tcPr>
          <w:p w:rsidR="00E63EA4" w:rsidRPr="00E63EA4" w:rsidRDefault="00E63EA4" w:rsidP="00E63EA4">
            <w:pPr>
              <w:ind w:left="57"/>
              <w:jc w:val="center"/>
              <w:rPr>
                <w:rFonts w:ascii="Times New Roman" w:eastAsia="Times New Roman" w:hAnsi="Times New Roman" w:cs="Times New Roman"/>
                <w:w w:val="94"/>
                <w:sz w:val="24"/>
                <w:szCs w:val="24"/>
              </w:rPr>
            </w:pPr>
          </w:p>
        </w:tc>
        <w:tc>
          <w:tcPr>
            <w:tcW w:w="2264" w:type="dxa"/>
            <w:vMerge/>
          </w:tcPr>
          <w:p w:rsidR="00E63EA4" w:rsidRPr="00E63EA4" w:rsidRDefault="00E63EA4" w:rsidP="00E63EA4">
            <w:pPr>
              <w:ind w:left="36"/>
              <w:jc w:val="center"/>
              <w:rPr>
                <w:rFonts w:ascii="Times New Roman" w:eastAsia="Times New Roman" w:hAnsi="Times New Roman" w:cs="Times New Roman"/>
                <w:w w:val="105"/>
                <w:sz w:val="24"/>
                <w:szCs w:val="24"/>
              </w:rPr>
            </w:pPr>
          </w:p>
        </w:tc>
        <w:tc>
          <w:tcPr>
            <w:tcW w:w="4257" w:type="dxa"/>
          </w:tcPr>
          <w:p w:rsidR="00E63EA4" w:rsidRPr="00E63EA4" w:rsidRDefault="00E63EA4" w:rsidP="00E63EA4">
            <w:pPr>
              <w:numPr>
                <w:ilvl w:val="0"/>
                <w:numId w:val="40"/>
              </w:numPr>
              <w:ind w:right="142" w:hanging="431"/>
              <w:jc w:val="both"/>
              <w:rPr>
                <w:rFonts w:ascii="Times New Roman" w:eastAsia="Times New Roman" w:hAnsi="Times New Roman" w:cs="Times New Roman"/>
                <w:w w:val="103"/>
                <w:sz w:val="24"/>
                <w:szCs w:val="24"/>
                <w:lang w:val="ru-RU"/>
              </w:rPr>
            </w:pPr>
            <w:r w:rsidRPr="00E63EA4">
              <w:rPr>
                <w:rFonts w:ascii="Times New Roman" w:eastAsia="Times New Roman" w:hAnsi="Times New Roman" w:cs="Times New Roman"/>
                <w:sz w:val="24"/>
                <w:szCs w:val="24"/>
                <w:lang w:val="ru-RU" w:eastAsia="ru-RU"/>
              </w:rPr>
              <w:t>равен или превышает</w:t>
            </w:r>
            <w:r w:rsidRPr="00E63EA4">
              <w:rPr>
                <w:rFonts w:ascii="Times New Roman" w:eastAsia="Times New Roman" w:hAnsi="Times New Roman" w:cs="Times New Roman"/>
                <w:sz w:val="24"/>
                <w:szCs w:val="24"/>
                <w:lang w:eastAsia="ru-RU"/>
              </w:rPr>
              <w:t> </w:t>
            </w:r>
            <w:r w:rsidRPr="00E63EA4">
              <w:rPr>
                <w:rFonts w:ascii="Times New Roman" w:eastAsia="Times New Roman" w:hAnsi="Times New Roman" w:cs="Times New Roman"/>
                <w:sz w:val="24"/>
                <w:szCs w:val="24"/>
                <w:lang w:val="ru-RU" w:eastAsia="ru-RU"/>
              </w:rPr>
              <w:t xml:space="preserve"> размер прожиточного минимума</w:t>
            </w:r>
          </w:p>
        </w:tc>
        <w:tc>
          <w:tcPr>
            <w:tcW w:w="1843" w:type="dxa"/>
          </w:tcPr>
          <w:p w:rsidR="00E63EA4" w:rsidRPr="00E63EA4" w:rsidRDefault="00E63EA4"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100</w:t>
            </w:r>
          </w:p>
        </w:tc>
        <w:tc>
          <w:tcPr>
            <w:tcW w:w="1559" w:type="dxa"/>
            <w:vMerge/>
          </w:tcPr>
          <w:p w:rsidR="00E63EA4" w:rsidRPr="00E63EA4" w:rsidRDefault="00E63EA4" w:rsidP="00E63EA4">
            <w:pPr>
              <w:ind w:left="36"/>
              <w:jc w:val="center"/>
              <w:rPr>
                <w:rFonts w:ascii="Times New Roman" w:eastAsia="Times New Roman" w:hAnsi="Times New Roman" w:cs="Times New Roman"/>
                <w:sz w:val="24"/>
                <w:szCs w:val="24"/>
              </w:rPr>
            </w:pPr>
          </w:p>
        </w:tc>
      </w:tr>
      <w:tr w:rsidR="00260189" w:rsidRPr="00E63EA4" w:rsidTr="001703FA">
        <w:trPr>
          <w:trHeight w:val="254"/>
        </w:trPr>
        <w:tc>
          <w:tcPr>
            <w:tcW w:w="572" w:type="dxa"/>
            <w:vMerge w:val="restart"/>
          </w:tcPr>
          <w:p w:rsidR="00260189" w:rsidRPr="00E63EA4" w:rsidRDefault="00260189" w:rsidP="00E63EA4">
            <w:pPr>
              <w:ind w:left="57"/>
              <w:jc w:val="center"/>
              <w:rPr>
                <w:rFonts w:ascii="Times New Roman" w:eastAsia="Times New Roman" w:hAnsi="Times New Roman" w:cs="Times New Roman"/>
                <w:w w:val="94"/>
                <w:sz w:val="24"/>
                <w:szCs w:val="24"/>
              </w:rPr>
            </w:pPr>
            <w:r w:rsidRPr="00E63EA4">
              <w:rPr>
                <w:rFonts w:ascii="Times New Roman" w:eastAsia="Times New Roman" w:hAnsi="Times New Roman" w:cs="Times New Roman"/>
                <w:w w:val="94"/>
                <w:sz w:val="24"/>
                <w:szCs w:val="24"/>
              </w:rPr>
              <w:t>2</w:t>
            </w:r>
          </w:p>
        </w:tc>
        <w:tc>
          <w:tcPr>
            <w:tcW w:w="2264" w:type="dxa"/>
            <w:vMerge/>
          </w:tcPr>
          <w:p w:rsidR="00260189" w:rsidRPr="00E63EA4" w:rsidRDefault="00260189" w:rsidP="00E63EA4">
            <w:pPr>
              <w:ind w:left="36"/>
              <w:jc w:val="center"/>
              <w:rPr>
                <w:rFonts w:ascii="Times New Roman" w:eastAsia="Times New Roman" w:hAnsi="Times New Roman" w:cs="Times New Roman"/>
                <w:w w:val="105"/>
                <w:sz w:val="24"/>
                <w:szCs w:val="24"/>
              </w:rPr>
            </w:pPr>
          </w:p>
        </w:tc>
        <w:tc>
          <w:tcPr>
            <w:tcW w:w="4257" w:type="dxa"/>
          </w:tcPr>
          <w:p w:rsidR="00260189" w:rsidRPr="00E63EA4" w:rsidRDefault="00260189" w:rsidP="00E63EA4">
            <w:pPr>
              <w:ind w:left="4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Срок</w:t>
            </w:r>
            <w:proofErr w:type="spellEnd"/>
            <w:r w:rsidRPr="00E63EA4">
              <w:rPr>
                <w:rFonts w:ascii="Times New Roman" w:eastAsia="Times New Roman" w:hAnsi="Times New Roman" w:cs="Times New Roman"/>
                <w:w w:val="103"/>
                <w:sz w:val="24"/>
                <w:szCs w:val="24"/>
              </w:rPr>
              <w:t xml:space="preserve"> </w:t>
            </w:r>
            <w:proofErr w:type="spellStart"/>
            <w:r w:rsidRPr="00E63EA4">
              <w:rPr>
                <w:rFonts w:ascii="Times New Roman" w:eastAsia="Times New Roman" w:hAnsi="Times New Roman" w:cs="Times New Roman"/>
                <w:w w:val="103"/>
                <w:sz w:val="24"/>
                <w:szCs w:val="24"/>
              </w:rPr>
              <w:t>осуществления</w:t>
            </w:r>
            <w:proofErr w:type="spellEnd"/>
            <w:r w:rsidRPr="00E63EA4">
              <w:rPr>
                <w:rFonts w:ascii="Times New Roman" w:eastAsia="Times New Roman" w:hAnsi="Times New Roman" w:cs="Times New Roman"/>
                <w:w w:val="103"/>
                <w:sz w:val="24"/>
                <w:szCs w:val="24"/>
              </w:rPr>
              <w:t xml:space="preserve"> </w:t>
            </w:r>
            <w:proofErr w:type="spellStart"/>
            <w:r w:rsidRPr="00E63EA4">
              <w:rPr>
                <w:rFonts w:ascii="Times New Roman" w:eastAsia="Times New Roman" w:hAnsi="Times New Roman" w:cs="Times New Roman"/>
                <w:w w:val="103"/>
                <w:sz w:val="24"/>
                <w:szCs w:val="24"/>
              </w:rPr>
              <w:t>деятельности</w:t>
            </w:r>
            <w:proofErr w:type="spellEnd"/>
          </w:p>
        </w:tc>
        <w:tc>
          <w:tcPr>
            <w:tcW w:w="1843" w:type="dxa"/>
          </w:tcPr>
          <w:p w:rsidR="00260189" w:rsidRPr="00E63EA4" w:rsidRDefault="00260189" w:rsidP="00E63EA4">
            <w:pPr>
              <w:ind w:left="38"/>
              <w:jc w:val="center"/>
              <w:rPr>
                <w:rFonts w:ascii="Times New Roman" w:eastAsia="Times New Roman" w:hAnsi="Times New Roman" w:cs="Times New Roman"/>
                <w:w w:val="101"/>
                <w:sz w:val="24"/>
                <w:szCs w:val="24"/>
              </w:rPr>
            </w:pPr>
          </w:p>
        </w:tc>
        <w:tc>
          <w:tcPr>
            <w:tcW w:w="1559" w:type="dxa"/>
            <w:vMerge w:val="restart"/>
          </w:tcPr>
          <w:p w:rsidR="00260189" w:rsidRPr="00E63EA4" w:rsidRDefault="00260189" w:rsidP="00E63EA4">
            <w:pPr>
              <w:ind w:left="36"/>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0,</w:t>
            </w:r>
            <w:r>
              <w:rPr>
                <w:rFonts w:ascii="Times New Roman" w:eastAsia="Times New Roman" w:hAnsi="Times New Roman" w:cs="Times New Roman"/>
                <w:sz w:val="24"/>
                <w:szCs w:val="24"/>
                <w:lang w:val="ru-RU"/>
              </w:rPr>
              <w:t>5</w:t>
            </w:r>
          </w:p>
        </w:tc>
      </w:tr>
      <w:tr w:rsidR="00260189" w:rsidRPr="00E63EA4" w:rsidTr="001703FA">
        <w:trPr>
          <w:trHeight w:val="254"/>
        </w:trPr>
        <w:tc>
          <w:tcPr>
            <w:tcW w:w="572" w:type="dxa"/>
            <w:vMerge/>
          </w:tcPr>
          <w:p w:rsidR="00260189" w:rsidRPr="00E63EA4" w:rsidRDefault="00260189" w:rsidP="00E63EA4">
            <w:pPr>
              <w:ind w:left="57"/>
              <w:jc w:val="center"/>
              <w:rPr>
                <w:rFonts w:ascii="Times New Roman" w:eastAsia="Times New Roman" w:hAnsi="Times New Roman" w:cs="Times New Roman"/>
                <w:w w:val="94"/>
                <w:sz w:val="24"/>
                <w:szCs w:val="24"/>
              </w:rPr>
            </w:pPr>
          </w:p>
        </w:tc>
        <w:tc>
          <w:tcPr>
            <w:tcW w:w="2264" w:type="dxa"/>
            <w:vMerge/>
          </w:tcPr>
          <w:p w:rsidR="00260189" w:rsidRPr="00E63EA4" w:rsidRDefault="00260189" w:rsidP="00E63EA4">
            <w:pPr>
              <w:ind w:left="36"/>
              <w:jc w:val="center"/>
              <w:rPr>
                <w:rFonts w:ascii="Times New Roman" w:eastAsia="Times New Roman" w:hAnsi="Times New Roman" w:cs="Times New Roman"/>
                <w:w w:val="105"/>
                <w:sz w:val="24"/>
                <w:szCs w:val="24"/>
              </w:rPr>
            </w:pPr>
          </w:p>
        </w:tc>
        <w:tc>
          <w:tcPr>
            <w:tcW w:w="4257" w:type="dxa"/>
          </w:tcPr>
          <w:p w:rsidR="00260189" w:rsidRPr="00E63EA4" w:rsidRDefault="00260189" w:rsidP="00E63EA4">
            <w:pPr>
              <w:numPr>
                <w:ilvl w:val="0"/>
                <w:numId w:val="40"/>
              </w:numPr>
              <w:ind w:left="-2830" w:firstLine="311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до</w:t>
            </w:r>
            <w:proofErr w:type="spellEnd"/>
            <w:r w:rsidRPr="00E63EA4">
              <w:rPr>
                <w:rFonts w:ascii="Times New Roman" w:eastAsia="Times New Roman" w:hAnsi="Times New Roman" w:cs="Times New Roman"/>
                <w:w w:val="103"/>
                <w:sz w:val="24"/>
                <w:szCs w:val="24"/>
              </w:rPr>
              <w:t xml:space="preserve"> 1 </w:t>
            </w:r>
            <w:proofErr w:type="spellStart"/>
            <w:r w:rsidRPr="00E63EA4">
              <w:rPr>
                <w:rFonts w:ascii="Times New Roman" w:eastAsia="Times New Roman" w:hAnsi="Times New Roman" w:cs="Times New Roman"/>
                <w:w w:val="103"/>
                <w:sz w:val="24"/>
                <w:szCs w:val="24"/>
              </w:rPr>
              <w:t>года</w:t>
            </w:r>
            <w:proofErr w:type="spellEnd"/>
          </w:p>
        </w:tc>
        <w:tc>
          <w:tcPr>
            <w:tcW w:w="1843" w:type="dxa"/>
          </w:tcPr>
          <w:p w:rsidR="00260189" w:rsidRPr="00E63EA4" w:rsidRDefault="00260189"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30</w:t>
            </w:r>
          </w:p>
        </w:tc>
        <w:tc>
          <w:tcPr>
            <w:tcW w:w="1559" w:type="dxa"/>
            <w:vMerge/>
          </w:tcPr>
          <w:p w:rsidR="00260189" w:rsidRPr="00E63EA4" w:rsidRDefault="00260189" w:rsidP="00E63EA4">
            <w:pPr>
              <w:ind w:left="36"/>
              <w:jc w:val="center"/>
              <w:rPr>
                <w:rFonts w:ascii="Times New Roman" w:eastAsia="Times New Roman" w:hAnsi="Times New Roman" w:cs="Times New Roman"/>
                <w:sz w:val="24"/>
                <w:szCs w:val="24"/>
              </w:rPr>
            </w:pPr>
          </w:p>
        </w:tc>
      </w:tr>
      <w:tr w:rsidR="00260189" w:rsidRPr="00E63EA4" w:rsidTr="001703FA">
        <w:trPr>
          <w:trHeight w:val="254"/>
        </w:trPr>
        <w:tc>
          <w:tcPr>
            <w:tcW w:w="572" w:type="dxa"/>
            <w:vMerge/>
          </w:tcPr>
          <w:p w:rsidR="00260189" w:rsidRPr="00E63EA4" w:rsidRDefault="00260189" w:rsidP="00E63EA4">
            <w:pPr>
              <w:ind w:left="57"/>
              <w:jc w:val="center"/>
              <w:rPr>
                <w:rFonts w:ascii="Times New Roman" w:eastAsia="Times New Roman" w:hAnsi="Times New Roman" w:cs="Times New Roman"/>
                <w:w w:val="94"/>
                <w:sz w:val="24"/>
                <w:szCs w:val="24"/>
              </w:rPr>
            </w:pPr>
          </w:p>
        </w:tc>
        <w:tc>
          <w:tcPr>
            <w:tcW w:w="2264" w:type="dxa"/>
            <w:vMerge/>
          </w:tcPr>
          <w:p w:rsidR="00260189" w:rsidRPr="00E63EA4" w:rsidRDefault="00260189" w:rsidP="00E63EA4">
            <w:pPr>
              <w:ind w:left="36"/>
              <w:jc w:val="center"/>
              <w:rPr>
                <w:rFonts w:ascii="Times New Roman" w:eastAsia="Times New Roman" w:hAnsi="Times New Roman" w:cs="Times New Roman"/>
                <w:w w:val="105"/>
                <w:sz w:val="24"/>
                <w:szCs w:val="24"/>
              </w:rPr>
            </w:pPr>
          </w:p>
        </w:tc>
        <w:tc>
          <w:tcPr>
            <w:tcW w:w="4257" w:type="dxa"/>
          </w:tcPr>
          <w:p w:rsidR="00260189" w:rsidRPr="00E63EA4" w:rsidRDefault="00260189" w:rsidP="00E63EA4">
            <w:pPr>
              <w:numPr>
                <w:ilvl w:val="0"/>
                <w:numId w:val="40"/>
              </w:numPr>
              <w:ind w:left="-2830" w:firstLine="311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до</w:t>
            </w:r>
            <w:proofErr w:type="spellEnd"/>
            <w:r w:rsidRPr="00E63EA4">
              <w:rPr>
                <w:rFonts w:ascii="Times New Roman" w:eastAsia="Times New Roman" w:hAnsi="Times New Roman" w:cs="Times New Roman"/>
                <w:w w:val="103"/>
                <w:sz w:val="24"/>
                <w:szCs w:val="24"/>
              </w:rPr>
              <w:t xml:space="preserve"> 3 </w:t>
            </w:r>
            <w:proofErr w:type="spellStart"/>
            <w:r w:rsidRPr="00E63EA4">
              <w:rPr>
                <w:rFonts w:ascii="Times New Roman" w:eastAsia="Times New Roman" w:hAnsi="Times New Roman" w:cs="Times New Roman"/>
                <w:w w:val="103"/>
                <w:sz w:val="24"/>
                <w:szCs w:val="24"/>
              </w:rPr>
              <w:t>лет</w:t>
            </w:r>
            <w:proofErr w:type="spellEnd"/>
          </w:p>
        </w:tc>
        <w:tc>
          <w:tcPr>
            <w:tcW w:w="1843" w:type="dxa"/>
          </w:tcPr>
          <w:p w:rsidR="00260189" w:rsidRPr="00E63EA4" w:rsidRDefault="00260189"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50</w:t>
            </w:r>
          </w:p>
        </w:tc>
        <w:tc>
          <w:tcPr>
            <w:tcW w:w="1559" w:type="dxa"/>
            <w:vMerge/>
          </w:tcPr>
          <w:p w:rsidR="00260189" w:rsidRPr="00E63EA4" w:rsidRDefault="00260189" w:rsidP="00E63EA4">
            <w:pPr>
              <w:ind w:left="36"/>
              <w:jc w:val="center"/>
              <w:rPr>
                <w:rFonts w:ascii="Times New Roman" w:eastAsia="Times New Roman" w:hAnsi="Times New Roman" w:cs="Times New Roman"/>
                <w:sz w:val="24"/>
                <w:szCs w:val="24"/>
              </w:rPr>
            </w:pPr>
          </w:p>
        </w:tc>
      </w:tr>
      <w:tr w:rsidR="00260189" w:rsidRPr="00E63EA4" w:rsidTr="00260189">
        <w:trPr>
          <w:trHeight w:val="386"/>
        </w:trPr>
        <w:tc>
          <w:tcPr>
            <w:tcW w:w="572" w:type="dxa"/>
            <w:vMerge/>
          </w:tcPr>
          <w:p w:rsidR="00260189" w:rsidRPr="00E63EA4" w:rsidRDefault="00260189" w:rsidP="00E63EA4">
            <w:pPr>
              <w:ind w:left="57"/>
              <w:jc w:val="center"/>
              <w:rPr>
                <w:rFonts w:ascii="Times New Roman" w:eastAsia="Times New Roman" w:hAnsi="Times New Roman" w:cs="Times New Roman"/>
                <w:w w:val="94"/>
                <w:sz w:val="24"/>
                <w:szCs w:val="24"/>
              </w:rPr>
            </w:pPr>
          </w:p>
        </w:tc>
        <w:tc>
          <w:tcPr>
            <w:tcW w:w="2264" w:type="dxa"/>
            <w:vMerge/>
          </w:tcPr>
          <w:p w:rsidR="00260189" w:rsidRPr="00E63EA4" w:rsidRDefault="00260189" w:rsidP="00E63EA4">
            <w:pPr>
              <w:ind w:left="36"/>
              <w:jc w:val="center"/>
              <w:rPr>
                <w:rFonts w:ascii="Times New Roman" w:eastAsia="Times New Roman" w:hAnsi="Times New Roman" w:cs="Times New Roman"/>
                <w:w w:val="105"/>
                <w:sz w:val="24"/>
                <w:szCs w:val="24"/>
              </w:rPr>
            </w:pPr>
          </w:p>
        </w:tc>
        <w:tc>
          <w:tcPr>
            <w:tcW w:w="4257" w:type="dxa"/>
          </w:tcPr>
          <w:p w:rsidR="00260189" w:rsidRPr="00E63EA4" w:rsidRDefault="00260189" w:rsidP="00E63EA4">
            <w:pPr>
              <w:numPr>
                <w:ilvl w:val="0"/>
                <w:numId w:val="40"/>
              </w:numPr>
              <w:ind w:left="-2830" w:firstLine="3119"/>
              <w:jc w:val="both"/>
              <w:rPr>
                <w:rFonts w:ascii="Times New Roman" w:eastAsia="Times New Roman" w:hAnsi="Times New Roman" w:cs="Times New Roman"/>
                <w:w w:val="103"/>
                <w:sz w:val="24"/>
                <w:szCs w:val="24"/>
              </w:rPr>
            </w:pPr>
            <w:proofErr w:type="spellStart"/>
            <w:r w:rsidRPr="00E63EA4">
              <w:rPr>
                <w:rFonts w:ascii="Times New Roman" w:eastAsia="Times New Roman" w:hAnsi="Times New Roman" w:cs="Times New Roman"/>
                <w:w w:val="103"/>
                <w:sz w:val="24"/>
                <w:szCs w:val="24"/>
              </w:rPr>
              <w:t>свыше</w:t>
            </w:r>
            <w:proofErr w:type="spellEnd"/>
            <w:r w:rsidRPr="00E63EA4">
              <w:rPr>
                <w:rFonts w:ascii="Times New Roman" w:eastAsia="Times New Roman" w:hAnsi="Times New Roman" w:cs="Times New Roman"/>
                <w:w w:val="103"/>
                <w:sz w:val="24"/>
                <w:szCs w:val="24"/>
              </w:rPr>
              <w:t xml:space="preserve"> 3 </w:t>
            </w:r>
            <w:proofErr w:type="spellStart"/>
            <w:r w:rsidRPr="00E63EA4">
              <w:rPr>
                <w:rFonts w:ascii="Times New Roman" w:eastAsia="Times New Roman" w:hAnsi="Times New Roman" w:cs="Times New Roman"/>
                <w:w w:val="103"/>
                <w:sz w:val="24"/>
                <w:szCs w:val="24"/>
              </w:rPr>
              <w:t>лет</w:t>
            </w:r>
            <w:proofErr w:type="spellEnd"/>
          </w:p>
        </w:tc>
        <w:tc>
          <w:tcPr>
            <w:tcW w:w="1843" w:type="dxa"/>
          </w:tcPr>
          <w:p w:rsidR="00260189" w:rsidRPr="00E63EA4" w:rsidRDefault="00260189" w:rsidP="00E63EA4">
            <w:pPr>
              <w:ind w:left="38"/>
              <w:jc w:val="center"/>
              <w:rPr>
                <w:rFonts w:ascii="Times New Roman" w:eastAsia="Times New Roman" w:hAnsi="Times New Roman" w:cs="Times New Roman"/>
                <w:w w:val="101"/>
                <w:sz w:val="24"/>
                <w:szCs w:val="24"/>
              </w:rPr>
            </w:pPr>
            <w:r w:rsidRPr="00E63EA4">
              <w:rPr>
                <w:rFonts w:ascii="Times New Roman" w:eastAsia="Times New Roman" w:hAnsi="Times New Roman" w:cs="Times New Roman"/>
                <w:w w:val="101"/>
                <w:sz w:val="24"/>
                <w:szCs w:val="24"/>
              </w:rPr>
              <w:t>100</w:t>
            </w:r>
          </w:p>
        </w:tc>
        <w:tc>
          <w:tcPr>
            <w:tcW w:w="1559" w:type="dxa"/>
            <w:vMerge/>
          </w:tcPr>
          <w:p w:rsidR="00260189" w:rsidRPr="00E63EA4" w:rsidRDefault="00260189" w:rsidP="00E63EA4">
            <w:pPr>
              <w:ind w:left="36"/>
              <w:jc w:val="center"/>
              <w:rPr>
                <w:rFonts w:ascii="Times New Roman" w:eastAsia="Times New Roman" w:hAnsi="Times New Roman" w:cs="Times New Roman"/>
                <w:sz w:val="24"/>
                <w:szCs w:val="24"/>
              </w:rPr>
            </w:pPr>
          </w:p>
        </w:tc>
      </w:tr>
    </w:tbl>
    <w:p w:rsidR="00E63EA4" w:rsidRPr="00E63EA4" w:rsidRDefault="00E63EA4" w:rsidP="00E63EA4">
      <w:pPr>
        <w:widowControl w:val="0"/>
        <w:tabs>
          <w:tab w:val="left" w:pos="1498"/>
        </w:tabs>
        <w:autoSpaceDE w:val="0"/>
        <w:autoSpaceDN w:val="0"/>
        <w:spacing w:after="0" w:line="240" w:lineRule="auto"/>
        <w:ind w:left="1289" w:right="367"/>
        <w:jc w:val="both"/>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260189" w:rsidRDefault="00260189" w:rsidP="00E63EA4">
      <w:pPr>
        <w:widowControl w:val="0"/>
        <w:autoSpaceDE w:val="0"/>
        <w:autoSpaceDN w:val="0"/>
        <w:spacing w:after="0" w:line="240" w:lineRule="auto"/>
        <w:ind w:left="5820"/>
        <w:rPr>
          <w:rFonts w:ascii="Times New Roman" w:eastAsia="Times New Roman" w:hAnsi="Times New Roman" w:cs="Times New Roman"/>
          <w:w w:val="105"/>
          <w:sz w:val="24"/>
          <w:szCs w:val="24"/>
        </w:rPr>
      </w:pPr>
    </w:p>
    <w:p w:rsidR="00E63EA4" w:rsidRPr="00E63EA4" w:rsidRDefault="00E63EA4" w:rsidP="00E63EA4">
      <w:pPr>
        <w:widowControl w:val="0"/>
        <w:autoSpaceDE w:val="0"/>
        <w:autoSpaceDN w:val="0"/>
        <w:spacing w:after="0" w:line="240" w:lineRule="auto"/>
        <w:ind w:left="5820"/>
        <w:rPr>
          <w:rFonts w:ascii="Times New Roman" w:eastAsia="Times New Roman" w:hAnsi="Times New Roman" w:cs="Times New Roman"/>
          <w:sz w:val="24"/>
          <w:szCs w:val="24"/>
        </w:rPr>
      </w:pPr>
      <w:r w:rsidRPr="00E63EA4">
        <w:rPr>
          <w:rFonts w:ascii="Times New Roman" w:eastAsia="Times New Roman" w:hAnsi="Times New Roman" w:cs="Times New Roman"/>
          <w:w w:val="105"/>
          <w:sz w:val="24"/>
          <w:szCs w:val="24"/>
        </w:rPr>
        <w:t>Приложение 5</w:t>
      </w:r>
    </w:p>
    <w:bookmarkEnd w:id="0"/>
    <w:bookmarkEnd w:id="1"/>
    <w:p w:rsidR="00E63EA4" w:rsidRPr="00E63EA4" w:rsidRDefault="00E63EA4" w:rsidP="00E63EA4">
      <w:pPr>
        <w:widowControl w:val="0"/>
        <w:autoSpaceDE w:val="0"/>
        <w:autoSpaceDN w:val="0"/>
        <w:spacing w:after="0" w:line="240" w:lineRule="auto"/>
        <w:ind w:left="5103" w:right="-1"/>
        <w:jc w:val="both"/>
        <w:outlineLvl w:val="0"/>
        <w:rPr>
          <w:rFonts w:ascii="Times New Roman" w:eastAsia="Times New Roman" w:hAnsi="Times New Roman" w:cs="Times New Roman"/>
        </w:rPr>
      </w:pPr>
      <w:r w:rsidRPr="00E63EA4">
        <w:rPr>
          <w:rFonts w:ascii="Times New Roman" w:eastAsia="Times New Roman" w:hAnsi="Times New Roman" w:cs="Times New Roman"/>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реализацию мероприятий муниципальной программы «Развитие малого и среднего предпринимательства, инвестиционной деятельности Каргатского района Новосибирской области».</w:t>
      </w: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b/>
          <w:sz w:val="28"/>
          <w:szCs w:val="28"/>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b/>
          <w:sz w:val="26"/>
          <w:szCs w:val="26"/>
        </w:rPr>
      </w:pPr>
      <w:r w:rsidRPr="00E63EA4">
        <w:rPr>
          <w:rFonts w:ascii="Times New Roman" w:eastAsia="Times New Roman" w:hAnsi="Times New Roman" w:cs="Times New Roman"/>
          <w:b/>
          <w:sz w:val="26"/>
          <w:szCs w:val="26"/>
        </w:rPr>
        <w:t>Соглашение (договор)</w:t>
      </w: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b/>
          <w:sz w:val="26"/>
          <w:szCs w:val="26"/>
        </w:rPr>
      </w:pPr>
      <w:r w:rsidRPr="00E63EA4">
        <w:rPr>
          <w:rFonts w:ascii="Times New Roman" w:eastAsia="Times New Roman" w:hAnsi="Times New Roman" w:cs="Times New Roman"/>
          <w:b/>
          <w:sz w:val="26"/>
          <w:szCs w:val="26"/>
        </w:rPr>
        <w:t>о предоставлении субсидии из районного бюджета, в том числе источником финансового обеспечения которых являются средства областного бюджета, на возмещение затрат в связи производством (реализацией) товаров, выполнением работ, оказанием услуг</w:t>
      </w:r>
    </w:p>
    <w:p w:rsidR="00E63EA4" w:rsidRPr="00E63EA4" w:rsidRDefault="00E63EA4" w:rsidP="00E63EA4">
      <w:pPr>
        <w:widowControl w:val="0"/>
        <w:autoSpaceDN w:val="0"/>
        <w:spacing w:after="0" w:line="240" w:lineRule="auto"/>
        <w:jc w:val="center"/>
        <w:rPr>
          <w:rFonts w:ascii="Times New Roman" w:eastAsia="Times New Roman" w:hAnsi="Times New Roman" w:cs="Times New Roman"/>
          <w:b/>
          <w:sz w:val="28"/>
          <w:szCs w:val="28"/>
        </w:rPr>
      </w:pPr>
    </w:p>
    <w:p w:rsidR="00E63EA4" w:rsidRPr="00E63EA4" w:rsidRDefault="00E63EA4" w:rsidP="00E63EA4">
      <w:pPr>
        <w:widowControl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b/>
          <w:szCs w:val="28"/>
        </w:rPr>
        <w:t xml:space="preserve"> </w:t>
      </w:r>
      <w:proofErr w:type="spellStart"/>
      <w:r w:rsidRPr="00E63EA4">
        <w:rPr>
          <w:rFonts w:ascii="Times New Roman" w:eastAsia="Times New Roman" w:hAnsi="Times New Roman" w:cs="Times New Roman"/>
          <w:sz w:val="24"/>
          <w:szCs w:val="24"/>
        </w:rPr>
        <w:t>г</w:t>
      </w:r>
      <w:proofErr w:type="gramStart"/>
      <w:r w:rsidRPr="00E63EA4">
        <w:rPr>
          <w:rFonts w:ascii="Times New Roman" w:eastAsia="Times New Roman" w:hAnsi="Times New Roman" w:cs="Times New Roman"/>
          <w:sz w:val="24"/>
          <w:szCs w:val="24"/>
        </w:rPr>
        <w:t>.К</w:t>
      </w:r>
      <w:proofErr w:type="gramEnd"/>
      <w:r w:rsidRPr="00E63EA4">
        <w:rPr>
          <w:rFonts w:ascii="Times New Roman" w:eastAsia="Times New Roman" w:hAnsi="Times New Roman" w:cs="Times New Roman"/>
          <w:sz w:val="24"/>
          <w:szCs w:val="24"/>
        </w:rPr>
        <w:t>аргат</w:t>
      </w:r>
      <w:proofErr w:type="spellEnd"/>
      <w:r w:rsidRPr="00E63EA4">
        <w:rPr>
          <w:rFonts w:ascii="Times New Roman" w:eastAsia="Times New Roman" w:hAnsi="Times New Roman" w:cs="Times New Roman"/>
          <w:sz w:val="24"/>
          <w:szCs w:val="24"/>
        </w:rPr>
        <w:t xml:space="preserve">                                                                                                          </w:t>
      </w:r>
    </w:p>
    <w:p w:rsidR="00E63EA4" w:rsidRPr="00E63EA4" w:rsidRDefault="00E63EA4" w:rsidP="00E63EA4">
      <w:pPr>
        <w:widowControl w:val="0"/>
        <w:autoSpaceDN w:val="0"/>
        <w:spacing w:after="0" w:line="240" w:lineRule="auto"/>
        <w:jc w:val="center"/>
        <w:rPr>
          <w:rFonts w:ascii="Times New Roman" w:eastAsia="Times New Roman" w:hAnsi="Times New Roman" w:cs="Times New Roman"/>
          <w:sz w:val="24"/>
          <w:szCs w:val="24"/>
        </w:rPr>
      </w:pPr>
    </w:p>
    <w:p w:rsidR="00E63EA4" w:rsidRPr="00E63EA4" w:rsidRDefault="00E63EA4" w:rsidP="00E63EA4">
      <w:pPr>
        <w:widowControl w:val="0"/>
        <w:autoSpaceDN w:val="0"/>
        <w:spacing w:after="0" w:line="240" w:lineRule="auto"/>
        <w:jc w:val="center"/>
        <w:rPr>
          <w:rFonts w:ascii="Times New Roman" w:eastAsia="Times New Roman" w:hAnsi="Times New Roman" w:cs="Times New Roman"/>
          <w:sz w:val="24"/>
          <w:szCs w:val="24"/>
        </w:rPr>
      </w:pPr>
    </w:p>
    <w:p w:rsidR="00E63EA4" w:rsidRPr="00E63EA4" w:rsidRDefault="00E63EA4" w:rsidP="00E63EA4">
      <w:pPr>
        <w:widowControl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«___» _______ 20       г.   </w:t>
      </w:r>
      <w:r w:rsidRPr="00E63EA4">
        <w:rPr>
          <w:rFonts w:ascii="Times New Roman" w:eastAsia="Times New Roman" w:hAnsi="Times New Roman" w:cs="Times New Roman"/>
          <w:sz w:val="24"/>
          <w:szCs w:val="24"/>
        </w:rPr>
        <w:tab/>
      </w:r>
      <w:r w:rsidRPr="00E63EA4">
        <w:rPr>
          <w:rFonts w:ascii="Times New Roman" w:eastAsia="Times New Roman" w:hAnsi="Times New Roman" w:cs="Times New Roman"/>
          <w:sz w:val="24"/>
          <w:szCs w:val="24"/>
        </w:rPr>
        <w:tab/>
      </w:r>
      <w:r w:rsidRPr="00E63EA4">
        <w:rPr>
          <w:rFonts w:ascii="Times New Roman" w:eastAsia="Times New Roman" w:hAnsi="Times New Roman" w:cs="Times New Roman"/>
          <w:sz w:val="24"/>
          <w:szCs w:val="24"/>
        </w:rPr>
        <w:tab/>
      </w:r>
      <w:r w:rsidRPr="00E63EA4">
        <w:rPr>
          <w:rFonts w:ascii="Times New Roman" w:eastAsia="Times New Roman" w:hAnsi="Times New Roman" w:cs="Times New Roman"/>
          <w:sz w:val="24"/>
          <w:szCs w:val="24"/>
        </w:rPr>
        <w:tab/>
      </w:r>
      <w:r w:rsidRPr="00E63EA4">
        <w:rPr>
          <w:rFonts w:ascii="Times New Roman" w:eastAsia="Times New Roman" w:hAnsi="Times New Roman" w:cs="Times New Roman"/>
          <w:sz w:val="24"/>
          <w:szCs w:val="24"/>
        </w:rPr>
        <w:tab/>
      </w:r>
      <w:r w:rsidRPr="00E63EA4">
        <w:rPr>
          <w:rFonts w:ascii="Times New Roman" w:eastAsia="Times New Roman" w:hAnsi="Times New Roman" w:cs="Times New Roman"/>
          <w:sz w:val="24"/>
          <w:szCs w:val="24"/>
        </w:rPr>
        <w:tab/>
      </w:r>
      <w:r w:rsidRPr="00E63EA4">
        <w:rPr>
          <w:rFonts w:ascii="Times New Roman" w:eastAsia="Times New Roman" w:hAnsi="Times New Roman" w:cs="Times New Roman"/>
          <w:sz w:val="24"/>
          <w:szCs w:val="24"/>
        </w:rPr>
        <w:tab/>
      </w:r>
      <w:r w:rsidRPr="00E63EA4">
        <w:rPr>
          <w:rFonts w:ascii="Times New Roman" w:eastAsia="Times New Roman" w:hAnsi="Times New Roman" w:cs="Times New Roman"/>
          <w:sz w:val="24"/>
          <w:szCs w:val="24"/>
        </w:rPr>
        <w:tab/>
        <w:t>№_________</w:t>
      </w:r>
    </w:p>
    <w:p w:rsidR="00E63EA4" w:rsidRPr="00E63EA4" w:rsidRDefault="00E63EA4" w:rsidP="00E63EA4">
      <w:pPr>
        <w:widowControl w:val="0"/>
        <w:autoSpaceDN w:val="0"/>
        <w:spacing w:after="0" w:line="240" w:lineRule="auto"/>
        <w:ind w:firstLine="720"/>
        <w:jc w:val="both"/>
        <w:rPr>
          <w:rFonts w:ascii="Times New Roman" w:eastAsia="Times New Roman" w:hAnsi="Times New Roman" w:cs="Times New Roman"/>
          <w:sz w:val="24"/>
          <w:szCs w:val="24"/>
        </w:rPr>
      </w:pPr>
    </w:p>
    <w:p w:rsidR="00E63EA4" w:rsidRPr="00E63EA4" w:rsidRDefault="00E63EA4" w:rsidP="00E63EA4">
      <w:pPr>
        <w:widowControl w:val="0"/>
        <w:autoSpaceDN w:val="0"/>
        <w:spacing w:after="0" w:line="240" w:lineRule="auto"/>
        <w:ind w:firstLine="708"/>
        <w:jc w:val="both"/>
        <w:rPr>
          <w:rFonts w:ascii="Times New Roman" w:eastAsia="Times New Roman" w:hAnsi="Times New Roman" w:cs="Times New Roman"/>
          <w:sz w:val="26"/>
          <w:szCs w:val="26"/>
        </w:rPr>
      </w:pPr>
      <w:proofErr w:type="gramStart"/>
      <w:r w:rsidRPr="00E63EA4">
        <w:rPr>
          <w:rFonts w:ascii="Times New Roman" w:eastAsia="Times New Roman" w:hAnsi="Times New Roman" w:cs="Times New Roman"/>
          <w:sz w:val="26"/>
          <w:szCs w:val="26"/>
        </w:rPr>
        <w:t xml:space="preserve">Администрация Каргатского района, в лице главы Каргатского района </w:t>
      </w:r>
      <w:r w:rsidRPr="00E63EA4">
        <w:rPr>
          <w:rFonts w:ascii="Times New Roman" w:eastAsia="Times New Roman" w:hAnsi="Times New Roman" w:cs="Times New Roman"/>
          <w:sz w:val="26"/>
          <w:szCs w:val="26"/>
          <w:u w:val="single"/>
        </w:rPr>
        <w:t>________________________________</w:t>
      </w:r>
      <w:r w:rsidRPr="00E63EA4">
        <w:rPr>
          <w:rFonts w:ascii="Times New Roman" w:eastAsia="Times New Roman" w:hAnsi="Times New Roman" w:cs="Times New Roman"/>
          <w:sz w:val="26"/>
          <w:szCs w:val="26"/>
        </w:rPr>
        <w:t>, действующего на основании Устава Каргатского района Новосибирской области, именуемая в дальнейшем «Администрация» с одной стороны,</w:t>
      </w:r>
      <w:bookmarkStart w:id="24" w:name="OCRUncertain004"/>
      <w:r w:rsidRPr="00E63EA4">
        <w:rPr>
          <w:rFonts w:ascii="Times New Roman" w:eastAsia="Times New Roman" w:hAnsi="Times New Roman" w:cs="Times New Roman"/>
          <w:sz w:val="26"/>
          <w:szCs w:val="26"/>
        </w:rPr>
        <w:t>  и</w:t>
      </w:r>
      <w:r w:rsidRPr="00E63EA4">
        <w:rPr>
          <w:rFonts w:ascii="Times New Roman" w:eastAsia="Times New Roman" w:hAnsi="Times New Roman" w:cs="Times New Roman"/>
          <w:sz w:val="26"/>
          <w:szCs w:val="26"/>
          <w:u w:val="single"/>
        </w:rPr>
        <w:t xml:space="preserve">  </w:t>
      </w:r>
      <w:bookmarkEnd w:id="24"/>
      <w:r w:rsidRPr="00E63EA4">
        <w:rPr>
          <w:rFonts w:ascii="Times New Roman" w:eastAsia="Times New Roman" w:hAnsi="Times New Roman" w:cs="Times New Roman"/>
          <w:sz w:val="26"/>
          <w:szCs w:val="26"/>
          <w:u w:val="single"/>
        </w:rPr>
        <w:t xml:space="preserve"> ________</w:t>
      </w:r>
      <w:r w:rsidRPr="00E63EA4">
        <w:rPr>
          <w:rFonts w:ascii="Times New Roman" w:eastAsia="Times New Roman" w:hAnsi="Times New Roman" w:cs="Times New Roman"/>
          <w:sz w:val="26"/>
          <w:szCs w:val="26"/>
        </w:rPr>
        <w:t xml:space="preserve"> в лице </w:t>
      </w:r>
      <w:r w:rsidRPr="00E63EA4">
        <w:rPr>
          <w:rFonts w:ascii="Times New Roman" w:eastAsia="Times New Roman" w:hAnsi="Times New Roman" w:cs="Times New Roman"/>
          <w:sz w:val="26"/>
          <w:szCs w:val="26"/>
          <w:u w:val="single"/>
        </w:rPr>
        <w:t>___________</w:t>
      </w:r>
      <w:r w:rsidRPr="00E63EA4">
        <w:rPr>
          <w:rFonts w:ascii="Times New Roman" w:eastAsia="Times New Roman" w:hAnsi="Times New Roman" w:cs="Times New Roman"/>
          <w:sz w:val="26"/>
          <w:szCs w:val="26"/>
        </w:rPr>
        <w:t xml:space="preserve"> действующий на основании </w:t>
      </w:r>
      <w:r w:rsidRPr="00E63EA4">
        <w:rPr>
          <w:rFonts w:ascii="Times New Roman" w:eastAsia="Times New Roman" w:hAnsi="Times New Roman" w:cs="Times New Roman"/>
          <w:sz w:val="26"/>
          <w:szCs w:val="26"/>
          <w:u w:val="single"/>
        </w:rPr>
        <w:t>_________________,</w:t>
      </w:r>
      <w:r w:rsidRPr="00E63EA4">
        <w:rPr>
          <w:rFonts w:ascii="Times New Roman" w:eastAsia="Times New Roman" w:hAnsi="Times New Roman" w:cs="Times New Roman"/>
          <w:sz w:val="26"/>
          <w:szCs w:val="26"/>
        </w:rPr>
        <w:t xml:space="preserve"> именуемый в дальнейшем  «Получатель», с другой стороны, далее именуемые «Стороны» в соответствии с Бюджетным кодексом Российской Федерации,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w:t>
      </w:r>
      <w:r w:rsidRPr="00E63EA4">
        <w:rPr>
          <w:rFonts w:ascii="Times New Roman" w:eastAsia="Times New Roman" w:hAnsi="Times New Roman" w:cs="Times New Roman"/>
          <w:szCs w:val="28"/>
        </w:rPr>
        <w:t>а</w:t>
      </w:r>
      <w:proofErr w:type="gramEnd"/>
      <w:r w:rsidRPr="00E63EA4">
        <w:rPr>
          <w:rFonts w:ascii="Times New Roman" w:eastAsia="Times New Roman" w:hAnsi="Times New Roman" w:cs="Times New Roman"/>
          <w:szCs w:val="28"/>
        </w:rPr>
        <w:t xml:space="preserve"> также физическим лицам</w:t>
      </w:r>
      <w:r w:rsidRPr="00E63EA4">
        <w:rPr>
          <w:rFonts w:ascii="Times New Roman" w:eastAsia="Times New Roman" w:hAnsi="Times New Roman" w:cs="Times New Roman"/>
        </w:rPr>
        <w:t xml:space="preserve"> </w:t>
      </w:r>
      <w:r w:rsidRPr="00E63EA4">
        <w:rPr>
          <w:rFonts w:ascii="Times New Roman" w:eastAsia="Times New Roman" w:hAnsi="Times New Roman" w:cs="Times New Roman"/>
          <w:sz w:val="26"/>
          <w:szCs w:val="26"/>
        </w:rPr>
        <w:t>– производителям товаров, работ, услуг на реализацию мероприятий муниципальной программы «Развитие и поддержка субъектов  малого и среднего предпринимательства, инвестиционной деятельности Каргатского района Новосибирской области», утвержденного постановлением администрации Каргатского района Новосибирской области от «___»________202_г. № ___ (далее – Порядок предоставления субсидии), заключили настоящий Соглашение (договор)  (далее-Соглашение) о нижеследующем:</w:t>
      </w:r>
    </w:p>
    <w:p w:rsidR="00E63EA4" w:rsidRPr="00E63EA4" w:rsidRDefault="00E63EA4" w:rsidP="00E63EA4">
      <w:pPr>
        <w:widowControl w:val="0"/>
        <w:autoSpaceDN w:val="0"/>
        <w:spacing w:before="120" w:after="0" w:line="240" w:lineRule="auto"/>
        <w:jc w:val="center"/>
        <w:rPr>
          <w:rFonts w:ascii="Times New Roman" w:eastAsia="Times New Roman" w:hAnsi="Times New Roman" w:cs="Times New Roman"/>
          <w:b/>
          <w:sz w:val="26"/>
          <w:szCs w:val="26"/>
        </w:rPr>
      </w:pPr>
      <w:r w:rsidRPr="00E63EA4">
        <w:rPr>
          <w:rFonts w:ascii="Times New Roman" w:eastAsia="Times New Roman" w:hAnsi="Times New Roman" w:cs="Times New Roman"/>
          <w:b/>
          <w:sz w:val="26"/>
          <w:szCs w:val="26"/>
        </w:rPr>
        <w:t>I. Предмет Соглашения</w:t>
      </w:r>
    </w:p>
    <w:p w:rsidR="00E63EA4" w:rsidRPr="00E63EA4" w:rsidRDefault="00E63EA4" w:rsidP="00E63EA4">
      <w:pPr>
        <w:widowControl w:val="0"/>
        <w:autoSpaceDN w:val="0"/>
        <w:spacing w:after="0" w:line="240" w:lineRule="auto"/>
        <w:ind w:firstLine="709"/>
        <w:jc w:val="both"/>
        <w:rPr>
          <w:rFonts w:ascii="Times New Roman" w:eastAsia="Times New Roman" w:hAnsi="Times New Roman" w:cs="Times New Roman"/>
          <w:sz w:val="26"/>
          <w:szCs w:val="26"/>
        </w:rPr>
      </w:pPr>
    </w:p>
    <w:p w:rsidR="00E63EA4" w:rsidRPr="00E63EA4" w:rsidRDefault="00E63EA4" w:rsidP="00E63EA4">
      <w:pPr>
        <w:widowControl w:val="0"/>
        <w:numPr>
          <w:ilvl w:val="1"/>
          <w:numId w:val="38"/>
        </w:numPr>
        <w:autoSpaceDE w:val="0"/>
        <w:autoSpaceDN w:val="0"/>
        <w:spacing w:after="0" w:line="240" w:lineRule="auto"/>
        <w:ind w:firstLine="34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Предметом настоящего Соглашения является предоставление из бюджета Каргатского района Новосибирской области в 20__ году субсидии в целях возмещения затрат Получателя, связанных </w:t>
      </w:r>
      <w:proofErr w:type="gramStart"/>
      <w:r w:rsidRPr="00E63EA4">
        <w:rPr>
          <w:rFonts w:ascii="Times New Roman" w:eastAsia="Times New Roman" w:hAnsi="Times New Roman" w:cs="Times New Roman"/>
          <w:sz w:val="26"/>
          <w:szCs w:val="26"/>
        </w:rPr>
        <w:t>с</w:t>
      </w:r>
      <w:proofErr w:type="gramEnd"/>
      <w:r w:rsidRPr="00E63EA4">
        <w:rPr>
          <w:rFonts w:ascii="Times New Roman" w:eastAsia="Times New Roman" w:hAnsi="Times New Roman" w:cs="Times New Roman"/>
          <w:sz w:val="26"/>
          <w:szCs w:val="26"/>
        </w:rPr>
        <w:t xml:space="preserve"> (далее - Субсидия):</w:t>
      </w:r>
    </w:p>
    <w:p w:rsidR="00E63EA4" w:rsidRPr="00E63EA4" w:rsidRDefault="00E63EA4" w:rsidP="00E63EA4">
      <w:pPr>
        <w:widowControl w:val="0"/>
        <w:autoSpaceDN w:val="0"/>
        <w:spacing w:after="0" w:line="240" w:lineRule="auto"/>
        <w:ind w:left="360" w:firstLine="34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1.1.1</w:t>
      </w:r>
      <w:r w:rsidRPr="00E63EA4">
        <w:rPr>
          <w:rFonts w:ascii="Times New Roman" w:eastAsia="Times New Roman" w:hAnsi="Times New Roman" w:cs="Times New Roman"/>
          <w:sz w:val="26"/>
          <w:szCs w:val="26"/>
          <w:u w:val="single"/>
        </w:rPr>
        <w:t>.___________________________;</w:t>
      </w:r>
    </w:p>
    <w:p w:rsidR="00E63EA4" w:rsidRPr="00E63EA4" w:rsidRDefault="00E63EA4" w:rsidP="00E63EA4">
      <w:pPr>
        <w:widowControl w:val="0"/>
        <w:autoSpaceDN w:val="0"/>
        <w:spacing w:after="0" w:line="240" w:lineRule="auto"/>
        <w:ind w:left="357" w:firstLine="349"/>
        <w:rPr>
          <w:rFonts w:ascii="Times New Roman" w:eastAsia="Times New Roman" w:hAnsi="Times New Roman" w:cs="Times New Roman"/>
          <w:sz w:val="26"/>
          <w:szCs w:val="26"/>
          <w:vertAlign w:val="subscript"/>
        </w:rPr>
      </w:pPr>
      <w:r w:rsidRPr="00E63EA4">
        <w:rPr>
          <w:rFonts w:ascii="Times New Roman" w:eastAsia="Times New Roman" w:hAnsi="Times New Roman" w:cs="Times New Roman"/>
          <w:sz w:val="26"/>
          <w:szCs w:val="26"/>
          <w:vertAlign w:val="subscript"/>
        </w:rPr>
        <w:t>(наименование видов затрат, в соответствии с Порядком)</w:t>
      </w:r>
    </w:p>
    <w:p w:rsidR="00E63EA4" w:rsidRPr="00E63EA4" w:rsidRDefault="00E63EA4" w:rsidP="00E63EA4">
      <w:pPr>
        <w:widowControl w:val="0"/>
        <w:autoSpaceDN w:val="0"/>
        <w:spacing w:after="0" w:line="240" w:lineRule="auto"/>
        <w:ind w:left="360" w:firstLine="34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1.1.2</w:t>
      </w:r>
      <w:r w:rsidRPr="00E63EA4">
        <w:rPr>
          <w:rFonts w:ascii="Times New Roman" w:eastAsia="Times New Roman" w:hAnsi="Times New Roman" w:cs="Times New Roman"/>
          <w:sz w:val="26"/>
          <w:szCs w:val="26"/>
          <w:u w:val="single"/>
        </w:rPr>
        <w:t>.___________________________;</w:t>
      </w:r>
    </w:p>
    <w:p w:rsidR="00E63EA4" w:rsidRPr="00E63EA4" w:rsidRDefault="00E63EA4" w:rsidP="00E63EA4">
      <w:pPr>
        <w:widowControl w:val="0"/>
        <w:autoSpaceDN w:val="0"/>
        <w:spacing w:after="0" w:line="240" w:lineRule="auto"/>
        <w:ind w:left="357" w:firstLine="349"/>
        <w:rPr>
          <w:rFonts w:ascii="Times New Roman" w:eastAsia="Times New Roman" w:hAnsi="Times New Roman" w:cs="Times New Roman"/>
          <w:sz w:val="26"/>
          <w:szCs w:val="26"/>
          <w:vertAlign w:val="subscript"/>
        </w:rPr>
      </w:pPr>
      <w:r w:rsidRPr="00E63EA4">
        <w:rPr>
          <w:rFonts w:ascii="Times New Roman" w:eastAsia="Times New Roman" w:hAnsi="Times New Roman" w:cs="Times New Roman"/>
          <w:sz w:val="26"/>
          <w:szCs w:val="26"/>
          <w:vertAlign w:val="subscript"/>
        </w:rPr>
        <w:t>(наименование видов затрат, в соответствии с Порядком)</w:t>
      </w:r>
    </w:p>
    <w:p w:rsidR="00E63EA4" w:rsidRPr="00E63EA4" w:rsidRDefault="00E63EA4" w:rsidP="00E63EA4">
      <w:pPr>
        <w:widowControl w:val="0"/>
        <w:autoSpaceDN w:val="0"/>
        <w:spacing w:after="0" w:line="240" w:lineRule="auto"/>
        <w:ind w:left="360" w:firstLine="34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1.1.3</w:t>
      </w:r>
      <w:r w:rsidRPr="00E63EA4">
        <w:rPr>
          <w:rFonts w:ascii="Times New Roman" w:eastAsia="Times New Roman" w:hAnsi="Times New Roman" w:cs="Times New Roman"/>
          <w:sz w:val="26"/>
          <w:szCs w:val="26"/>
          <w:u w:val="single"/>
        </w:rPr>
        <w:t>.</w:t>
      </w:r>
      <w:r w:rsidRPr="00E63EA4">
        <w:rPr>
          <w:rFonts w:ascii="Times New Roman" w:eastAsia="Times New Roman" w:hAnsi="Times New Roman" w:cs="Times New Roman"/>
          <w:sz w:val="26"/>
          <w:szCs w:val="26"/>
        </w:rPr>
        <w:t xml:space="preserve"> </w:t>
      </w:r>
      <w:r w:rsidRPr="00E63EA4">
        <w:rPr>
          <w:rFonts w:ascii="Times New Roman" w:eastAsia="Times New Roman" w:hAnsi="Times New Roman" w:cs="Times New Roman"/>
          <w:sz w:val="26"/>
          <w:szCs w:val="26"/>
          <w:u w:val="single"/>
        </w:rPr>
        <w:t>___________________________;</w:t>
      </w:r>
      <w:r w:rsidRPr="00E63EA4">
        <w:rPr>
          <w:rFonts w:ascii="Times New Roman" w:eastAsia="Times New Roman" w:hAnsi="Times New Roman" w:cs="Times New Roman"/>
          <w:sz w:val="26"/>
          <w:szCs w:val="26"/>
        </w:rPr>
        <w:t xml:space="preserve"> </w:t>
      </w:r>
    </w:p>
    <w:p w:rsidR="00E63EA4" w:rsidRPr="00E63EA4" w:rsidRDefault="00E63EA4" w:rsidP="00E63EA4">
      <w:pPr>
        <w:widowControl w:val="0"/>
        <w:autoSpaceDN w:val="0"/>
        <w:spacing w:after="0" w:line="240" w:lineRule="auto"/>
        <w:ind w:left="357"/>
        <w:rPr>
          <w:rFonts w:ascii="Times New Roman" w:eastAsia="Times New Roman" w:hAnsi="Times New Roman" w:cs="Times New Roman"/>
          <w:sz w:val="26"/>
          <w:szCs w:val="26"/>
          <w:vertAlign w:val="subscript"/>
        </w:rPr>
      </w:pPr>
      <w:r w:rsidRPr="00E63EA4">
        <w:rPr>
          <w:rFonts w:ascii="Times New Roman" w:eastAsia="Times New Roman" w:hAnsi="Times New Roman" w:cs="Times New Roman"/>
          <w:sz w:val="26"/>
          <w:szCs w:val="26"/>
          <w:vertAlign w:val="subscript"/>
        </w:rPr>
        <w:t>(наименование видов затрат, в соответствии с Порядком)</w:t>
      </w:r>
    </w:p>
    <w:p w:rsidR="00E63EA4" w:rsidRPr="00E63EA4" w:rsidRDefault="00E63EA4" w:rsidP="00E63EA4">
      <w:pPr>
        <w:widowControl w:val="0"/>
        <w:autoSpaceDN w:val="0"/>
        <w:spacing w:after="0" w:line="240" w:lineRule="auto"/>
        <w:ind w:left="357"/>
        <w:rPr>
          <w:rFonts w:ascii="Times New Roman" w:eastAsia="Times New Roman" w:hAnsi="Times New Roman" w:cs="Times New Roman"/>
          <w:sz w:val="26"/>
          <w:szCs w:val="26"/>
          <w:vertAlign w:val="subscript"/>
        </w:rPr>
      </w:pPr>
      <w:r w:rsidRPr="00E63EA4">
        <w:rPr>
          <w:rFonts w:ascii="Times New Roman" w:eastAsia="Times New Roman" w:hAnsi="Times New Roman" w:cs="Times New Roman"/>
          <w:sz w:val="26"/>
          <w:szCs w:val="26"/>
          <w:vertAlign w:val="subscript"/>
        </w:rPr>
        <w:t>……</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0"/>
          <w:szCs w:val="20"/>
          <w:lang w:eastAsia="ru-RU"/>
        </w:rPr>
      </w:pP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6"/>
          <w:szCs w:val="26"/>
        </w:rPr>
      </w:pPr>
      <w:r w:rsidRPr="00E63EA4">
        <w:rPr>
          <w:rFonts w:ascii="Courier New" w:eastAsia="Times New Roman" w:hAnsi="Courier New" w:cs="Courier New"/>
          <w:sz w:val="26"/>
          <w:szCs w:val="26"/>
        </w:rPr>
        <w:t xml:space="preserve">            </w:t>
      </w:r>
      <w:r w:rsidRPr="00E63EA4">
        <w:rPr>
          <w:rFonts w:ascii="Times New Roman" w:eastAsia="Times New Roman" w:hAnsi="Times New Roman" w:cs="Times New Roman"/>
          <w:sz w:val="26"/>
          <w:szCs w:val="26"/>
        </w:rPr>
        <w:t>II. Финансовое обеспечение предоставления Субсидии</w:t>
      </w: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6"/>
          <w:szCs w:val="26"/>
        </w:rPr>
      </w:pPr>
    </w:p>
    <w:p w:rsidR="00E63EA4" w:rsidRPr="00E63EA4" w:rsidRDefault="00E63EA4" w:rsidP="00E63EA4">
      <w:pPr>
        <w:widowControl w:val="0"/>
        <w:autoSpaceDE w:val="0"/>
        <w:autoSpaceDN w:val="0"/>
        <w:spacing w:after="120" w:line="240" w:lineRule="auto"/>
        <w:jc w:val="both"/>
        <w:rPr>
          <w:rFonts w:ascii="Times New Roman" w:eastAsia="Times New Roman" w:hAnsi="Times New Roman" w:cs="Times New Roman"/>
          <w:sz w:val="26"/>
          <w:szCs w:val="26"/>
        </w:rPr>
      </w:pPr>
      <w:bookmarkStart w:id="25" w:name="Par125"/>
      <w:bookmarkEnd w:id="25"/>
      <w:r w:rsidRPr="00E63EA4">
        <w:rPr>
          <w:rFonts w:ascii="Times New Roman" w:eastAsia="Times New Roman" w:hAnsi="Times New Roman" w:cs="Times New Roman"/>
          <w:sz w:val="26"/>
          <w:szCs w:val="26"/>
        </w:rPr>
        <w:t xml:space="preserve"> </w:t>
      </w:r>
      <w:r w:rsidRPr="00E63EA4">
        <w:rPr>
          <w:rFonts w:ascii="Times New Roman" w:eastAsia="Times New Roman" w:hAnsi="Times New Roman" w:cs="Times New Roman"/>
          <w:sz w:val="26"/>
          <w:szCs w:val="26"/>
        </w:rPr>
        <w:tab/>
        <w:t xml:space="preserve">2.1.    </w:t>
      </w:r>
      <w:proofErr w:type="gramStart"/>
      <w:r w:rsidRPr="00E63EA4">
        <w:rPr>
          <w:rFonts w:ascii="Times New Roman" w:eastAsia="Times New Roman" w:hAnsi="Times New Roman" w:cs="Times New Roman"/>
          <w:sz w:val="26"/>
          <w:szCs w:val="26"/>
        </w:rPr>
        <w:t xml:space="preserve">Субсидия   предоставляется   в   пределах   лимитов   бюджетных обязательств, утвержденных в составе бюджета Каргатского района Новосибирской области на реализацию мероприятий муниципальной программы «Развитие и поддержка субъектов  малого и среднего предпринимательства, инвестиционной деятельности Каргатского района Новосибирской области» (далее-Программа), по кодам классификации расходов бюджетов Российской Федерации (далее - КБК)  на  цели,  указанные  в  </w:t>
      </w:r>
      <w:hyperlink r:id="rId19" w:anchor="Par104" w:tooltip="                           I. Предмет Соглашения" w:history="1">
        <w:r w:rsidRPr="00E63EA4">
          <w:rPr>
            <w:rFonts w:ascii="Times New Roman" w:eastAsia="Times New Roman" w:hAnsi="Times New Roman" w:cs="Times New Roman"/>
            <w:color w:val="0000FF"/>
            <w:sz w:val="26"/>
            <w:szCs w:val="26"/>
            <w:u w:val="single"/>
          </w:rPr>
          <w:t>разделе  I</w:t>
        </w:r>
      </w:hyperlink>
      <w:r w:rsidRPr="00E63EA4">
        <w:rPr>
          <w:rFonts w:ascii="Times New Roman" w:eastAsia="Times New Roman" w:hAnsi="Times New Roman" w:cs="Times New Roman"/>
          <w:sz w:val="26"/>
          <w:szCs w:val="26"/>
        </w:rPr>
        <w:t xml:space="preserve"> настоящего Соглашения, в следующем размере:</w:t>
      </w:r>
      <w:proofErr w:type="gramEnd"/>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__________________ </w:t>
      </w:r>
      <w:r w:rsidRPr="00E63EA4">
        <w:rPr>
          <w:rFonts w:ascii="Times New Roman" w:eastAsia="Times New Roman" w:hAnsi="Times New Roman" w:cs="Times New Roman"/>
          <w:sz w:val="26"/>
          <w:szCs w:val="26"/>
          <w:u w:val="single"/>
        </w:rPr>
        <w:t>(_________________________)</w:t>
      </w:r>
      <w:r w:rsidRPr="00E63EA4">
        <w:rPr>
          <w:rFonts w:ascii="Times New Roman" w:eastAsia="Times New Roman" w:hAnsi="Times New Roman" w:cs="Times New Roman"/>
          <w:sz w:val="26"/>
          <w:szCs w:val="26"/>
        </w:rPr>
        <w:t xml:space="preserve"> рублей - по КБК __________.</w:t>
      </w: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                                                     (сумма прописью)                                   </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6"/>
          <w:szCs w:val="26"/>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bookmarkStart w:id="26" w:name="Par138"/>
      <w:bookmarkEnd w:id="26"/>
      <w:r w:rsidRPr="00E63EA4">
        <w:rPr>
          <w:rFonts w:ascii="Times New Roman" w:eastAsia="Times New Roman" w:hAnsi="Times New Roman" w:cs="Times New Roman"/>
          <w:sz w:val="26"/>
          <w:szCs w:val="26"/>
        </w:rPr>
        <w:t>III. Условия и порядок предоставления Субсидии</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6"/>
          <w:szCs w:val="26"/>
        </w:rPr>
      </w:pP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3.1.  Субсидия предоставляется в соответствии с Порядком предоставления субсидии:    3.1.1.На цели, указанные в </w:t>
      </w:r>
      <w:hyperlink r:id="rId20" w:anchor="Par104" w:tooltip="                           I. Предмет Соглашения" w:history="1">
        <w:r w:rsidRPr="00E63EA4">
          <w:rPr>
            <w:rFonts w:ascii="Times New Roman" w:eastAsia="Times New Roman" w:hAnsi="Times New Roman" w:cs="Times New Roman"/>
            <w:color w:val="0000FF"/>
            <w:sz w:val="26"/>
            <w:szCs w:val="26"/>
            <w:u w:val="single"/>
          </w:rPr>
          <w:t>разделе I</w:t>
        </w:r>
      </w:hyperlink>
      <w:r w:rsidRPr="00E63EA4">
        <w:rPr>
          <w:rFonts w:ascii="Times New Roman" w:eastAsia="Times New Roman" w:hAnsi="Times New Roman" w:cs="Times New Roman"/>
          <w:sz w:val="26"/>
          <w:szCs w:val="26"/>
        </w:rPr>
        <w:t xml:space="preserve"> настоящего Соглашения.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bookmarkStart w:id="27" w:name="Par143"/>
      <w:bookmarkEnd w:id="27"/>
      <w:r w:rsidRPr="00E63EA4">
        <w:rPr>
          <w:rFonts w:ascii="Times New Roman" w:eastAsia="Times New Roman" w:hAnsi="Times New Roman" w:cs="Times New Roman"/>
          <w:sz w:val="26"/>
          <w:szCs w:val="26"/>
        </w:rPr>
        <w:t>3.1.2.При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а также иных документов в соответствии с Порядком предоставления субсидии.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3.2.</w:t>
      </w:r>
      <w:r w:rsidRPr="00E63EA4">
        <w:rPr>
          <w:rFonts w:ascii="Times New Roman" w:eastAsia="Times New Roman" w:hAnsi="Times New Roman" w:cs="Times New Roman"/>
          <w:sz w:val="26"/>
          <w:szCs w:val="26"/>
        </w:rPr>
        <w:tab/>
        <w:t>Субсидия предоставляется при соблюдении условий, в том числе:</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3.2.1. </w:t>
      </w:r>
      <w:r w:rsidRPr="00E63EA4">
        <w:rPr>
          <w:rFonts w:ascii="Times New Roman" w:eastAsia="Times New Roman" w:hAnsi="Times New Roman" w:cs="Times New Roman"/>
          <w:sz w:val="26"/>
          <w:szCs w:val="26"/>
          <w:u w:val="single"/>
        </w:rPr>
        <w:t>_________________________________________________</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3.2.2. </w:t>
      </w:r>
      <w:r w:rsidRPr="00E63EA4">
        <w:rPr>
          <w:rFonts w:ascii="Times New Roman" w:eastAsia="Times New Roman" w:hAnsi="Times New Roman" w:cs="Times New Roman"/>
          <w:sz w:val="26"/>
          <w:szCs w:val="26"/>
          <w:u w:val="single"/>
        </w:rPr>
        <w:t>_________________________________________________</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w:t>
      </w:r>
    </w:p>
    <w:p w:rsidR="00E63EA4" w:rsidRPr="00E63EA4" w:rsidRDefault="00E63EA4" w:rsidP="00E63EA4">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6"/>
          <w:szCs w:val="26"/>
          <w:vertAlign w:val="subscript"/>
          <w:lang w:eastAsia="ru-RU"/>
        </w:rPr>
      </w:pPr>
      <w:bookmarkStart w:id="28" w:name="Par155"/>
      <w:bookmarkEnd w:id="28"/>
      <w:r w:rsidRPr="00E63EA4">
        <w:rPr>
          <w:rFonts w:ascii="Times New Roman" w:eastAsia="Times New Roman" w:hAnsi="Times New Roman" w:cs="Times New Roman"/>
          <w:sz w:val="26"/>
          <w:szCs w:val="26"/>
        </w:rPr>
        <w:t xml:space="preserve">3.3. Перечисление Субсидии осуществляется Администрацией единовременным платежом на счет Получателя, открытый в  </w:t>
      </w:r>
      <w:r w:rsidRPr="00E63EA4">
        <w:rPr>
          <w:rFonts w:ascii="Times New Roman" w:eastAsia="Times New Roman" w:hAnsi="Times New Roman" w:cs="Times New Roman"/>
          <w:sz w:val="26"/>
          <w:szCs w:val="26"/>
          <w:u w:val="single"/>
        </w:rPr>
        <w:t>_________________________________,</w:t>
      </w:r>
      <w:r w:rsidRPr="00E63EA4">
        <w:rPr>
          <w:rFonts w:ascii="Times New Roman" w:eastAsia="Times New Roman" w:hAnsi="Times New Roman" w:cs="Times New Roman"/>
          <w:sz w:val="26"/>
          <w:szCs w:val="26"/>
        </w:rPr>
        <w:t xml:space="preserve"> </w:t>
      </w:r>
      <w:r w:rsidRPr="00E63EA4">
        <w:rPr>
          <w:rFonts w:ascii="Times New Roman" w:eastAsia="Times New Roman" w:hAnsi="Times New Roman" w:cs="Times New Roman"/>
          <w:sz w:val="26"/>
          <w:szCs w:val="26"/>
          <w:vertAlign w:val="subscript"/>
        </w:rPr>
        <w:t xml:space="preserve">                                       (наименование учреждения Центрального банка Российской Федерации или  кредитной организации)</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6"/>
          <w:szCs w:val="26"/>
        </w:rPr>
      </w:pPr>
      <w:r w:rsidRPr="00E63EA4">
        <w:rPr>
          <w:rFonts w:ascii="Times New Roman" w:eastAsia="Times New Roman" w:hAnsi="Times New Roman" w:cs="Times New Roman"/>
          <w:sz w:val="26"/>
          <w:szCs w:val="26"/>
        </w:rPr>
        <w:t xml:space="preserve">не позднее 10рабочих дней, </w:t>
      </w:r>
      <w:proofErr w:type="gramStart"/>
      <w:r w:rsidRPr="00E63EA4">
        <w:rPr>
          <w:rFonts w:ascii="Times New Roman" w:eastAsia="Times New Roman" w:hAnsi="Times New Roman" w:cs="Times New Roman"/>
          <w:sz w:val="26"/>
          <w:szCs w:val="26"/>
        </w:rPr>
        <w:t>с даты подписания</w:t>
      </w:r>
      <w:proofErr w:type="gramEnd"/>
      <w:r w:rsidRPr="00E63EA4">
        <w:rPr>
          <w:rFonts w:ascii="Times New Roman" w:eastAsia="Times New Roman" w:hAnsi="Times New Roman" w:cs="Times New Roman"/>
          <w:sz w:val="26"/>
          <w:szCs w:val="26"/>
        </w:rPr>
        <w:t xml:space="preserve"> соглашения обеими Сторонами.</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0"/>
          <w:szCs w:val="20"/>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IV. Взаимодействие Сторон</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6"/>
          <w:szCs w:val="26"/>
        </w:rPr>
      </w:pP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4.1. Администрация обязуется: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4.1.1. Обеспечить предоставление Субсидии в соответствии с </w:t>
      </w:r>
      <w:hyperlink r:id="rId21" w:anchor="Par138" w:tooltip="              III. Условия и порядок предоставления Субсидии" w:history="1">
        <w:r w:rsidRPr="00E63EA4">
          <w:rPr>
            <w:rFonts w:ascii="Times New Roman" w:eastAsia="Times New Roman" w:hAnsi="Times New Roman" w:cs="Times New Roman"/>
            <w:color w:val="0000FF"/>
            <w:sz w:val="26"/>
            <w:szCs w:val="26"/>
            <w:u w:val="single"/>
          </w:rPr>
          <w:t>разделом III</w:t>
        </w:r>
      </w:hyperlink>
      <w:r w:rsidRPr="00E63EA4">
        <w:rPr>
          <w:rFonts w:ascii="Times New Roman" w:eastAsia="Times New Roman" w:hAnsi="Times New Roman" w:cs="Times New Roman"/>
          <w:sz w:val="26"/>
          <w:szCs w:val="26"/>
        </w:rPr>
        <w:t xml:space="preserve"> настоящего Соглашения.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4.1.2. Обеспечить перечисление Субсидии на счет Получателя, указанный в  </w:t>
      </w:r>
      <w:hyperlink r:id="rId22" w:anchor="Par407" w:tooltip="                     VIII. Платежные реквизиты Сторон" w:history="1">
        <w:r w:rsidRPr="00E63EA4">
          <w:rPr>
            <w:rFonts w:ascii="Times New Roman" w:eastAsia="Times New Roman" w:hAnsi="Times New Roman" w:cs="Times New Roman"/>
            <w:color w:val="0000FF"/>
            <w:sz w:val="26"/>
            <w:szCs w:val="26"/>
            <w:u w:val="single"/>
          </w:rPr>
          <w:t>разделе  VII</w:t>
        </w:r>
      </w:hyperlink>
      <w:r w:rsidRPr="00E63EA4">
        <w:rPr>
          <w:rFonts w:ascii="Times New Roman" w:eastAsia="Times New Roman" w:hAnsi="Times New Roman" w:cs="Times New Roman"/>
          <w:sz w:val="26"/>
          <w:szCs w:val="26"/>
        </w:rPr>
        <w:t xml:space="preserve">  настоящего  Соглашения,  в  соответствии  с  пунктом 3.2.</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bookmarkStart w:id="29" w:name="Par180"/>
      <w:bookmarkEnd w:id="29"/>
      <w:r w:rsidRPr="00E63EA4">
        <w:rPr>
          <w:rFonts w:ascii="Times New Roman" w:eastAsia="Times New Roman" w:hAnsi="Times New Roman" w:cs="Times New Roman"/>
          <w:sz w:val="26"/>
          <w:szCs w:val="26"/>
        </w:rPr>
        <w:t xml:space="preserve">4.1.3. Установить </w:t>
      </w:r>
      <w:bookmarkStart w:id="30" w:name="Par181"/>
      <w:bookmarkEnd w:id="30"/>
      <w:r w:rsidRPr="00E63EA4">
        <w:rPr>
          <w:rFonts w:ascii="Times New Roman" w:eastAsia="Times New Roman" w:hAnsi="Times New Roman" w:cs="Times New Roman"/>
          <w:sz w:val="26"/>
          <w:szCs w:val="26"/>
        </w:rPr>
        <w:t>показатели результативности предоставления Субсидии в Приложении 1 к Соглашению, являющемуся  неотъемлемой  частью  настоящего Соглашения.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bookmarkStart w:id="31" w:name="Par184"/>
      <w:bookmarkEnd w:id="31"/>
      <w:r w:rsidRPr="00E63EA4">
        <w:rPr>
          <w:rFonts w:ascii="Times New Roman" w:eastAsia="Times New Roman" w:hAnsi="Times New Roman" w:cs="Times New Roman"/>
          <w:sz w:val="26"/>
          <w:szCs w:val="26"/>
        </w:rPr>
        <w:t xml:space="preserve">4.1.4. Осуществлять оценку эффективности использования Субсидии, в соответствии с </w:t>
      </w:r>
      <w:hyperlink r:id="rId23" w:anchor="Par180" w:tooltip="    4.1.4. Устанавливать &lt;11&gt;:" w:history="1">
        <w:r w:rsidRPr="00E63EA4">
          <w:rPr>
            <w:rFonts w:ascii="Times New Roman" w:eastAsia="Times New Roman" w:hAnsi="Times New Roman" w:cs="Times New Roman"/>
            <w:color w:val="0000FF"/>
            <w:sz w:val="26"/>
            <w:szCs w:val="26"/>
            <w:u w:val="single"/>
          </w:rPr>
          <w:t>пунктом 4.1.3</w:t>
        </w:r>
      </w:hyperlink>
      <w:r w:rsidRPr="00E63EA4">
        <w:rPr>
          <w:rFonts w:ascii="Times New Roman" w:eastAsia="Times New Roman" w:hAnsi="Times New Roman" w:cs="Times New Roman"/>
          <w:sz w:val="26"/>
          <w:szCs w:val="26"/>
        </w:rPr>
        <w:t>. Соглашения в течени</w:t>
      </w:r>
      <w:proofErr w:type="gramStart"/>
      <w:r w:rsidRPr="00E63EA4">
        <w:rPr>
          <w:rFonts w:ascii="Times New Roman" w:eastAsia="Times New Roman" w:hAnsi="Times New Roman" w:cs="Times New Roman"/>
          <w:sz w:val="26"/>
          <w:szCs w:val="26"/>
        </w:rPr>
        <w:t>и</w:t>
      </w:r>
      <w:proofErr w:type="gramEnd"/>
      <w:r w:rsidRPr="00E63EA4">
        <w:rPr>
          <w:rFonts w:ascii="Times New Roman" w:eastAsia="Times New Roman" w:hAnsi="Times New Roman" w:cs="Times New Roman"/>
          <w:sz w:val="26"/>
          <w:szCs w:val="26"/>
        </w:rPr>
        <w:t xml:space="preserve"> 10 (десяти) рабочих дней на основании:</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4.1.4.1. </w:t>
      </w:r>
      <w:bookmarkStart w:id="32" w:name="Par193"/>
      <w:bookmarkEnd w:id="32"/>
      <w:r w:rsidRPr="00E63EA4">
        <w:rPr>
          <w:rFonts w:ascii="Times New Roman" w:eastAsia="Times New Roman" w:hAnsi="Times New Roman" w:cs="Times New Roman"/>
          <w:sz w:val="26"/>
          <w:szCs w:val="26"/>
        </w:rPr>
        <w:t>Отчета  о  достижении показателей результативности предоставления Субсидии  по форме, установленной в Приложении 2 к Соглашению, являющейся неотъемлемой частью настоящего Соглашения</w:t>
      </w:r>
      <w:bookmarkStart w:id="33" w:name="Par197"/>
      <w:bookmarkStart w:id="34" w:name="Par198"/>
      <w:bookmarkEnd w:id="33"/>
      <w:bookmarkEnd w:id="34"/>
      <w:r w:rsidRPr="00E63EA4">
        <w:rPr>
          <w:rFonts w:ascii="Times New Roman" w:eastAsia="Times New Roman" w:hAnsi="Times New Roman" w:cs="Times New Roman"/>
          <w:sz w:val="26"/>
          <w:szCs w:val="26"/>
        </w:rPr>
        <w:t>.</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4.1.4.2.Финансовой отчётности:</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а) таблицы по экономическим показателям деятельности субъекта МСП, согласно Приложению 3 к Соглашению, заверенной подписью и печатью (при наличии печати);</w:t>
      </w:r>
    </w:p>
    <w:p w:rsidR="00E63EA4" w:rsidRPr="00E63EA4" w:rsidRDefault="00E63EA4" w:rsidP="00E63EA4">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б) пояснительной записки, объясняющей результаты предоставления субсидий, в том числе изменения финансово-экономических показателей и платежей во все уровни бюджета, заверенной подписью и печатью (при наличии печати).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в) бухгалтерской отчетности за год,  с отметкой налогового органа, заверенной </w:t>
      </w:r>
      <w:proofErr w:type="gramStart"/>
      <w:r w:rsidRPr="00E63EA4">
        <w:rPr>
          <w:rFonts w:ascii="Times New Roman" w:eastAsia="Times New Roman" w:hAnsi="Times New Roman" w:cs="Times New Roman"/>
          <w:sz w:val="26"/>
          <w:szCs w:val="26"/>
        </w:rPr>
        <w:t>СМ</w:t>
      </w:r>
      <w:proofErr w:type="gramEnd"/>
      <w:r w:rsidRPr="00E63EA4">
        <w:rPr>
          <w:rFonts w:ascii="Times New Roman" w:eastAsia="Times New Roman" w:hAnsi="Times New Roman" w:cs="Times New Roman"/>
          <w:sz w:val="26"/>
          <w:szCs w:val="26"/>
        </w:rPr>
        <w:t xml:space="preserve"> и СП:</w:t>
      </w:r>
    </w:p>
    <w:p w:rsidR="00E63EA4" w:rsidRPr="00E63EA4" w:rsidRDefault="00E63EA4" w:rsidP="00E63EA4">
      <w:pPr>
        <w:widowControl w:val="0"/>
        <w:numPr>
          <w:ilvl w:val="0"/>
          <w:numId w:val="39"/>
        </w:numPr>
        <w:tabs>
          <w:tab w:val="left" w:pos="993"/>
        </w:tabs>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lastRenderedPageBreak/>
        <w:t xml:space="preserve"> бухгалтерский баланс и отчет о финансовых результатах (для </w:t>
      </w:r>
      <w:proofErr w:type="gramStart"/>
      <w:r w:rsidRPr="00E63EA4">
        <w:rPr>
          <w:rFonts w:ascii="Times New Roman" w:eastAsia="Times New Roman" w:hAnsi="Times New Roman" w:cs="Times New Roman"/>
          <w:sz w:val="26"/>
          <w:szCs w:val="26"/>
        </w:rPr>
        <w:t>СМ</w:t>
      </w:r>
      <w:proofErr w:type="gramEnd"/>
      <w:r w:rsidRPr="00E63EA4">
        <w:rPr>
          <w:rFonts w:ascii="Times New Roman" w:eastAsia="Times New Roman" w:hAnsi="Times New Roman" w:cs="Times New Roman"/>
          <w:sz w:val="26"/>
          <w:szCs w:val="26"/>
        </w:rPr>
        <w:t xml:space="preserve"> и СП – юридических лиц, применяющих общую систему налогообложения);</w:t>
      </w:r>
    </w:p>
    <w:p w:rsidR="00E63EA4" w:rsidRPr="00E63EA4" w:rsidRDefault="00E63EA4" w:rsidP="00E63EA4">
      <w:pPr>
        <w:widowControl w:val="0"/>
        <w:numPr>
          <w:ilvl w:val="0"/>
          <w:numId w:val="39"/>
        </w:numPr>
        <w:tabs>
          <w:tab w:val="left" w:pos="993"/>
        </w:tabs>
        <w:autoSpaceDE w:val="0"/>
        <w:autoSpaceDN w:val="0"/>
        <w:spacing w:after="0" w:line="240" w:lineRule="auto"/>
        <w:ind w:firstLine="709"/>
        <w:jc w:val="both"/>
        <w:rPr>
          <w:rFonts w:ascii="Times New Roman" w:eastAsia="Times New Roman" w:hAnsi="Times New Roman" w:cs="Times New Roman"/>
          <w:strike/>
          <w:sz w:val="26"/>
          <w:szCs w:val="26"/>
        </w:rPr>
      </w:pPr>
      <w:r w:rsidRPr="00E63EA4">
        <w:rPr>
          <w:rFonts w:ascii="Times New Roman" w:eastAsia="Times New Roman" w:hAnsi="Times New Roman" w:cs="Times New Roman"/>
          <w:sz w:val="26"/>
          <w:szCs w:val="26"/>
        </w:rPr>
        <w:t xml:space="preserve"> налоговая декларация (для </w:t>
      </w:r>
      <w:proofErr w:type="gramStart"/>
      <w:r w:rsidRPr="00E63EA4">
        <w:rPr>
          <w:rFonts w:ascii="Times New Roman" w:eastAsia="Times New Roman" w:hAnsi="Times New Roman" w:cs="Times New Roman"/>
          <w:sz w:val="26"/>
          <w:szCs w:val="26"/>
        </w:rPr>
        <w:t>СМ</w:t>
      </w:r>
      <w:proofErr w:type="gramEnd"/>
      <w:r w:rsidRPr="00E63EA4">
        <w:rPr>
          <w:rFonts w:ascii="Times New Roman" w:eastAsia="Times New Roman" w:hAnsi="Times New Roman" w:cs="Times New Roman"/>
          <w:sz w:val="26"/>
          <w:szCs w:val="26"/>
        </w:rPr>
        <w:t xml:space="preserve"> и СП, применяющих упрощенную систему налогообложения, для СМ и СП, применяющих систему налогообложения в виде единого налога на вмененный доход для отдельных видов деятельности, для СМ и СП – индивидуальных предпринимателей, применяющих общую систему налогообложении);</w:t>
      </w:r>
    </w:p>
    <w:p w:rsidR="00E63EA4" w:rsidRPr="00E63EA4" w:rsidRDefault="00E63EA4" w:rsidP="00E63EA4">
      <w:pPr>
        <w:widowControl w:val="0"/>
        <w:numPr>
          <w:ilvl w:val="0"/>
          <w:numId w:val="39"/>
        </w:numPr>
        <w:tabs>
          <w:tab w:val="left" w:pos="993"/>
        </w:tabs>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справка о состоянии расчетов (доходах) по налогу на профессиональный доход (Форма по КНД 1122036) (для самозанятых)</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4.1.5.  </w:t>
      </w:r>
      <w:proofErr w:type="gramStart"/>
      <w:r w:rsidRPr="00E63EA4">
        <w:rPr>
          <w:rFonts w:ascii="Times New Roman" w:eastAsia="Times New Roman" w:hAnsi="Times New Roman" w:cs="Times New Roman"/>
          <w:sz w:val="26"/>
          <w:szCs w:val="26"/>
        </w:rPr>
        <w:t xml:space="preserve">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в соответствии с </w:t>
      </w:r>
      <w:hyperlink r:id="rId24" w:anchor="Par291" w:tooltip="    4.3.4. Направлять по запросу ________________________________ документы" w:history="1">
        <w:r w:rsidRPr="00E63EA4">
          <w:rPr>
            <w:rFonts w:ascii="Times New Roman" w:eastAsia="Times New Roman" w:hAnsi="Times New Roman" w:cs="Times New Roman"/>
            <w:color w:val="0000FF"/>
            <w:sz w:val="26"/>
            <w:szCs w:val="26"/>
            <w:u w:val="single"/>
          </w:rPr>
          <w:t xml:space="preserve">пунктов 4.1.4.1 и 4.1.4.2. настоящего Соглашения </w:t>
        </w:r>
      </w:hyperlink>
      <w:r w:rsidRPr="00E63EA4">
        <w:rPr>
          <w:rFonts w:ascii="Times New Roman" w:eastAsia="Times New Roman" w:hAnsi="Times New Roman" w:cs="Times New Roman"/>
          <w:sz w:val="26"/>
          <w:szCs w:val="26"/>
        </w:rPr>
        <w:t>.</w:t>
      </w:r>
      <w:proofErr w:type="gramEnd"/>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bookmarkStart w:id="35" w:name="Par209"/>
      <w:bookmarkEnd w:id="35"/>
      <w:r w:rsidRPr="00E63EA4">
        <w:rPr>
          <w:rFonts w:ascii="Times New Roman" w:eastAsia="Times New Roman" w:hAnsi="Times New Roman" w:cs="Times New Roman"/>
          <w:sz w:val="26"/>
          <w:szCs w:val="26"/>
        </w:rPr>
        <w:t>4.1.6. В случае установления Администрацией или органом внешнего финансового контроля информации о факт</w:t>
      </w:r>
      <w:proofErr w:type="gramStart"/>
      <w:r w:rsidRPr="00E63EA4">
        <w:rPr>
          <w:rFonts w:ascii="Times New Roman" w:eastAsia="Times New Roman" w:hAnsi="Times New Roman" w:cs="Times New Roman"/>
          <w:sz w:val="26"/>
          <w:szCs w:val="26"/>
        </w:rPr>
        <w:t>е(</w:t>
      </w:r>
      <w:proofErr w:type="gramEnd"/>
      <w:r w:rsidRPr="00E63EA4">
        <w:rPr>
          <w:rFonts w:ascii="Times New Roman" w:eastAsia="Times New Roman" w:hAnsi="Times New Roman" w:cs="Times New Roman"/>
          <w:sz w:val="26"/>
          <w:szCs w:val="26"/>
        </w:rPr>
        <w:t xml:space="preserve">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районный бюджет в размере и в сроки, определенные в указанном </w:t>
      </w:r>
      <w:proofErr w:type="gramStart"/>
      <w:r w:rsidRPr="00E63EA4">
        <w:rPr>
          <w:rFonts w:ascii="Times New Roman" w:eastAsia="Times New Roman" w:hAnsi="Times New Roman" w:cs="Times New Roman"/>
          <w:sz w:val="26"/>
          <w:szCs w:val="26"/>
        </w:rPr>
        <w:t>требовании</w:t>
      </w:r>
      <w:proofErr w:type="gramEnd"/>
      <w:r w:rsidRPr="00E63EA4">
        <w:rPr>
          <w:rFonts w:ascii="Times New Roman" w:eastAsia="Times New Roman" w:hAnsi="Times New Roman" w:cs="Times New Roman"/>
          <w:sz w:val="26"/>
          <w:szCs w:val="26"/>
        </w:rPr>
        <w:t>.</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bookmarkStart w:id="36" w:name="Par219"/>
      <w:bookmarkEnd w:id="36"/>
      <w:r w:rsidRPr="00E63EA4">
        <w:rPr>
          <w:rFonts w:ascii="Times New Roman" w:eastAsia="Times New Roman" w:hAnsi="Times New Roman" w:cs="Times New Roman"/>
          <w:sz w:val="26"/>
          <w:szCs w:val="26"/>
        </w:rPr>
        <w:t>4.1.7.  В  случае</w:t>
      </w:r>
      <w:proofErr w:type="gramStart"/>
      <w:r w:rsidRPr="00E63EA4">
        <w:rPr>
          <w:rFonts w:ascii="Times New Roman" w:eastAsia="Times New Roman" w:hAnsi="Times New Roman" w:cs="Times New Roman"/>
          <w:sz w:val="26"/>
          <w:szCs w:val="26"/>
        </w:rPr>
        <w:t>,</w:t>
      </w:r>
      <w:proofErr w:type="gramEnd"/>
      <w:r w:rsidRPr="00E63EA4">
        <w:rPr>
          <w:rFonts w:ascii="Times New Roman" w:eastAsia="Times New Roman" w:hAnsi="Times New Roman" w:cs="Times New Roman"/>
          <w:sz w:val="26"/>
          <w:szCs w:val="26"/>
        </w:rPr>
        <w:t xml:space="preserve">  если Получателем не достигнуты показатели результативности предоставления Субсидии и (или) иных показателей, установленных Порядком предоставления субсидии, применять  возврат средств, рассчитываемый  по  форме,  установленной  в  Приложении 4 к  Соглашению,   являющейся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4.1.8.   Выполнять  иные  обязательства  в  соответствии  с  бюджетным законодательством  Российской Федерации и Порядком предоставления субсидии.    </w:t>
      </w:r>
    </w:p>
    <w:p w:rsidR="00E63EA4" w:rsidRPr="00E63EA4" w:rsidRDefault="00E63EA4" w:rsidP="00E63EA4">
      <w:pPr>
        <w:widowControl w:val="0"/>
        <w:tabs>
          <w:tab w:val="left" w:pos="284"/>
        </w:tabs>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4.2. Получатель обязуется: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4.2.1. Представлять в Администрацию документы, установленные </w:t>
      </w:r>
      <w:hyperlink r:id="rId25" w:anchor="Par143" w:tooltip="    3.1.2. При представлении Получателем в ________________________________" w:history="1">
        <w:r w:rsidRPr="00E63EA4">
          <w:rPr>
            <w:rFonts w:ascii="Times New Roman" w:eastAsia="Times New Roman" w:hAnsi="Times New Roman" w:cs="Times New Roman"/>
            <w:color w:val="0000FF"/>
            <w:sz w:val="26"/>
            <w:szCs w:val="26"/>
            <w:u w:val="single"/>
          </w:rPr>
          <w:t>пунктом 3.1.2</w:t>
        </w:r>
      </w:hyperlink>
      <w:r w:rsidRPr="00E63EA4">
        <w:rPr>
          <w:rFonts w:ascii="Times New Roman" w:eastAsia="Times New Roman" w:hAnsi="Times New Roman" w:cs="Times New Roman"/>
          <w:sz w:val="26"/>
          <w:szCs w:val="26"/>
        </w:rPr>
        <w:t xml:space="preserve"> настоящего Соглашения.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4.2.2.  Обеспечивать  достижение  показателей результативности предоставления Субсидии  и  соблюдение сроков их достижения, в соответствии с </w:t>
      </w:r>
      <w:hyperlink r:id="rId26" w:anchor="Par180" w:tooltip="    4.1.4. Устанавливать &lt;11&gt;:" w:history="1">
        <w:r w:rsidRPr="00E63EA4">
          <w:rPr>
            <w:rFonts w:ascii="Times New Roman" w:eastAsia="Times New Roman" w:hAnsi="Times New Roman" w:cs="Times New Roman"/>
            <w:color w:val="0000FF"/>
            <w:sz w:val="26"/>
            <w:szCs w:val="26"/>
            <w:u w:val="single"/>
          </w:rPr>
          <w:t>пунктом 4.1.3</w:t>
        </w:r>
      </w:hyperlink>
      <w:r w:rsidRPr="00E63EA4">
        <w:rPr>
          <w:rFonts w:ascii="Times New Roman" w:eastAsia="Times New Roman" w:hAnsi="Times New Roman" w:cs="Times New Roman"/>
          <w:sz w:val="26"/>
          <w:szCs w:val="26"/>
        </w:rPr>
        <w:t xml:space="preserve"> настоящего Соглашения.</w:t>
      </w:r>
      <w:r w:rsidRPr="00E63EA4">
        <w:rPr>
          <w:rFonts w:ascii="Times New Roman" w:eastAsia="Times New Roman" w:hAnsi="Times New Roman" w:cs="Times New Roman"/>
          <w:sz w:val="26"/>
          <w:szCs w:val="26"/>
        </w:rPr>
        <w:tab/>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bookmarkStart w:id="37" w:name="Par282"/>
      <w:bookmarkEnd w:id="37"/>
      <w:r w:rsidRPr="00E63EA4">
        <w:rPr>
          <w:rFonts w:ascii="Times New Roman" w:eastAsia="Times New Roman" w:hAnsi="Times New Roman" w:cs="Times New Roman"/>
          <w:sz w:val="26"/>
          <w:szCs w:val="26"/>
        </w:rPr>
        <w:t>4.2.3. Представлять в Администрацию не позднее 1 февраля года, следующего за отчетным периодом:</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 а</w:t>
      </w:r>
      <w:bookmarkStart w:id="38" w:name="Par284"/>
      <w:bookmarkEnd w:id="38"/>
      <w:r w:rsidRPr="00E63EA4">
        <w:rPr>
          <w:rFonts w:ascii="Times New Roman" w:eastAsia="Times New Roman" w:hAnsi="Times New Roman" w:cs="Times New Roman"/>
          <w:sz w:val="26"/>
          <w:szCs w:val="26"/>
        </w:rPr>
        <w:t>) Отчет  о  достижении показателей результативности предоставления Субсидии  по форме, установленной в Приложении 2 к Соглашению;</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vertAlign w:val="subscript"/>
        </w:rPr>
      </w:pPr>
      <w:r w:rsidRPr="00E63EA4">
        <w:rPr>
          <w:rFonts w:ascii="Times New Roman" w:eastAsia="Times New Roman" w:hAnsi="Times New Roman" w:cs="Times New Roman"/>
          <w:sz w:val="26"/>
          <w:szCs w:val="26"/>
        </w:rPr>
        <w:t xml:space="preserve"> б) таблицу по экономическим показателям деятельности субъекта МСП, согласно Приложению 3 к Соглашению, заверенную подписью и печатью (при наличии печати);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в) пояснительную записку, объясняющую результаты предоставления субсидий, в том числе изменения финансово-экономических показателей и платежей во все уровни бюджета, заверенную подписью и печатью (при наличии печати).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proofErr w:type="gramStart"/>
      <w:r w:rsidRPr="00E63EA4">
        <w:rPr>
          <w:rFonts w:ascii="Times New Roman" w:eastAsia="Times New Roman" w:hAnsi="Times New Roman" w:cs="Times New Roman"/>
          <w:sz w:val="26"/>
          <w:szCs w:val="26"/>
        </w:rPr>
        <w:t>г) бухгалтерскую отчетность за год, в котором были предоставлены субсидии, с отметкой налогового органа, заверенная СМ и СП:</w:t>
      </w:r>
      <w:proofErr w:type="gramEnd"/>
    </w:p>
    <w:p w:rsidR="00E63EA4" w:rsidRPr="00E63EA4" w:rsidRDefault="00E63EA4" w:rsidP="00E63EA4">
      <w:pPr>
        <w:widowControl w:val="0"/>
        <w:numPr>
          <w:ilvl w:val="0"/>
          <w:numId w:val="39"/>
        </w:numPr>
        <w:tabs>
          <w:tab w:val="left" w:pos="993"/>
        </w:tabs>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 бухгалтерский баланс и отчет о финансовых результатах (для </w:t>
      </w:r>
      <w:proofErr w:type="gramStart"/>
      <w:r w:rsidRPr="00E63EA4">
        <w:rPr>
          <w:rFonts w:ascii="Times New Roman" w:eastAsia="Times New Roman" w:hAnsi="Times New Roman" w:cs="Times New Roman"/>
          <w:sz w:val="26"/>
          <w:szCs w:val="26"/>
        </w:rPr>
        <w:t>СМ</w:t>
      </w:r>
      <w:proofErr w:type="gramEnd"/>
      <w:r w:rsidRPr="00E63EA4">
        <w:rPr>
          <w:rFonts w:ascii="Times New Roman" w:eastAsia="Times New Roman" w:hAnsi="Times New Roman" w:cs="Times New Roman"/>
          <w:sz w:val="26"/>
          <w:szCs w:val="26"/>
        </w:rPr>
        <w:t xml:space="preserve"> и СП – юридических лиц, применяющих общую систему налогообложения);</w:t>
      </w:r>
    </w:p>
    <w:p w:rsidR="00E63EA4" w:rsidRPr="00E63EA4" w:rsidRDefault="00E63EA4" w:rsidP="00E63EA4">
      <w:pPr>
        <w:widowControl w:val="0"/>
        <w:numPr>
          <w:ilvl w:val="0"/>
          <w:numId w:val="39"/>
        </w:numPr>
        <w:tabs>
          <w:tab w:val="left" w:pos="993"/>
        </w:tabs>
        <w:autoSpaceDE w:val="0"/>
        <w:autoSpaceDN w:val="0"/>
        <w:spacing w:after="0" w:line="240" w:lineRule="auto"/>
        <w:ind w:firstLine="709"/>
        <w:jc w:val="both"/>
        <w:rPr>
          <w:rFonts w:ascii="Times New Roman" w:eastAsia="Times New Roman" w:hAnsi="Times New Roman" w:cs="Times New Roman"/>
          <w:strike/>
          <w:sz w:val="26"/>
          <w:szCs w:val="26"/>
        </w:rPr>
      </w:pPr>
      <w:r w:rsidRPr="00E63EA4">
        <w:rPr>
          <w:rFonts w:ascii="Times New Roman" w:eastAsia="Times New Roman" w:hAnsi="Times New Roman" w:cs="Times New Roman"/>
          <w:sz w:val="26"/>
          <w:szCs w:val="26"/>
        </w:rPr>
        <w:t xml:space="preserve"> налоговую декларация (для </w:t>
      </w:r>
      <w:proofErr w:type="gramStart"/>
      <w:r w:rsidRPr="00E63EA4">
        <w:rPr>
          <w:rFonts w:ascii="Times New Roman" w:eastAsia="Times New Roman" w:hAnsi="Times New Roman" w:cs="Times New Roman"/>
          <w:sz w:val="26"/>
          <w:szCs w:val="26"/>
        </w:rPr>
        <w:t>СМ</w:t>
      </w:r>
      <w:proofErr w:type="gramEnd"/>
      <w:r w:rsidRPr="00E63EA4">
        <w:rPr>
          <w:rFonts w:ascii="Times New Roman" w:eastAsia="Times New Roman" w:hAnsi="Times New Roman" w:cs="Times New Roman"/>
          <w:sz w:val="26"/>
          <w:szCs w:val="26"/>
        </w:rPr>
        <w:t xml:space="preserve"> и СП, применяющих </w:t>
      </w:r>
      <w:r w:rsidRPr="00E63EA4">
        <w:rPr>
          <w:rFonts w:ascii="Times New Roman" w:eastAsia="Times New Roman" w:hAnsi="Times New Roman" w:cs="Times New Roman"/>
          <w:sz w:val="26"/>
          <w:szCs w:val="26"/>
        </w:rPr>
        <w:lastRenderedPageBreak/>
        <w:t>упрощенную систему налогообложения, для СМ и СП, применяющих систему налогообложения в виде единого налога на вмененный доход для отдельных видов деятельности, для СМ и СП – индивидуальных предпринимателей, применяющих общую систему налогообложении);</w:t>
      </w:r>
    </w:p>
    <w:p w:rsidR="00E63EA4" w:rsidRPr="00E63EA4" w:rsidRDefault="00E63EA4" w:rsidP="00E63EA4">
      <w:pPr>
        <w:widowControl w:val="0"/>
        <w:numPr>
          <w:ilvl w:val="0"/>
          <w:numId w:val="39"/>
        </w:numPr>
        <w:tabs>
          <w:tab w:val="left" w:pos="993"/>
        </w:tabs>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справка о доходах при налоге на профессиональный доход (НПД) по форме КНД 1122036 (для самозанятых);</w:t>
      </w:r>
    </w:p>
    <w:p w:rsidR="00E63EA4" w:rsidRPr="00E63EA4" w:rsidRDefault="00E63EA4" w:rsidP="00E63EA4">
      <w:pPr>
        <w:widowControl w:val="0"/>
        <w:numPr>
          <w:ilvl w:val="0"/>
          <w:numId w:val="39"/>
        </w:numPr>
        <w:tabs>
          <w:tab w:val="left" w:pos="284"/>
          <w:tab w:val="left" w:pos="1134"/>
        </w:tabs>
        <w:autoSpaceDE w:val="0"/>
        <w:autoSpaceDN w:val="0"/>
        <w:spacing w:after="0" w:line="240" w:lineRule="auto"/>
        <w:ind w:firstLine="709"/>
        <w:jc w:val="both"/>
        <w:rPr>
          <w:rFonts w:ascii="Times New Roman" w:eastAsia="Times New Roman" w:hAnsi="Times New Roman" w:cs="Times New Roman"/>
          <w:sz w:val="26"/>
          <w:szCs w:val="26"/>
        </w:rPr>
      </w:pPr>
      <w:proofErr w:type="gramStart"/>
      <w:r w:rsidRPr="00E63EA4">
        <w:rPr>
          <w:rFonts w:ascii="Times New Roman" w:eastAsia="Times New Roman" w:hAnsi="Times New Roman" w:cs="Times New Roman"/>
          <w:sz w:val="26"/>
          <w:szCs w:val="26"/>
        </w:rPr>
        <w:t>если субъект МСП осуществляет  свою деятельно менее 1 года, бухгалтерская отчетность предоставляется за меньший период (начиная с даты, указанной в свидетельстве о государственной регистрации);</w:t>
      </w:r>
      <w:proofErr w:type="gramEnd"/>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bookmarkStart w:id="39" w:name="Par291"/>
      <w:bookmarkEnd w:id="39"/>
      <w:r w:rsidRPr="00E63EA4">
        <w:rPr>
          <w:rFonts w:ascii="Times New Roman" w:eastAsia="Times New Roman" w:hAnsi="Times New Roman" w:cs="Times New Roman"/>
          <w:sz w:val="26"/>
          <w:szCs w:val="26"/>
        </w:rPr>
        <w:t xml:space="preserve">4.2.4. Направлять по запросу Администрации  документы и   информацию,  необходимые  для  осуществления  </w:t>
      </w:r>
      <w:proofErr w:type="gramStart"/>
      <w:r w:rsidRPr="00E63EA4">
        <w:rPr>
          <w:rFonts w:ascii="Times New Roman" w:eastAsia="Times New Roman" w:hAnsi="Times New Roman" w:cs="Times New Roman"/>
          <w:sz w:val="26"/>
          <w:szCs w:val="26"/>
        </w:rPr>
        <w:t>контроля  за</w:t>
      </w:r>
      <w:proofErr w:type="gramEnd"/>
      <w:r w:rsidRPr="00E63EA4">
        <w:rPr>
          <w:rFonts w:ascii="Times New Roman" w:eastAsia="Times New Roman" w:hAnsi="Times New Roman" w:cs="Times New Roman"/>
          <w:sz w:val="26"/>
          <w:szCs w:val="26"/>
        </w:rPr>
        <w:t xml:space="preserve">  соблюдением порядка,  целей   и   условий  предоставления  Субсидии  в  соответствии  с </w:t>
      </w:r>
      <w:hyperlink r:id="rId27" w:anchor="Par261" w:tooltip="    4.2.3. Запрашивать у Получателя документы и информацию, необходимые для" w:history="1">
        <w:r w:rsidRPr="00E63EA4">
          <w:rPr>
            <w:rFonts w:ascii="Times New Roman" w:eastAsia="Times New Roman" w:hAnsi="Times New Roman" w:cs="Times New Roman"/>
            <w:color w:val="0000FF"/>
            <w:sz w:val="26"/>
            <w:szCs w:val="26"/>
            <w:u w:val="single"/>
          </w:rPr>
          <w:t>пунктом  4.2.3</w:t>
        </w:r>
      </w:hyperlink>
      <w:r w:rsidRPr="00E63EA4">
        <w:rPr>
          <w:rFonts w:ascii="Times New Roman" w:eastAsia="Times New Roman" w:hAnsi="Times New Roman" w:cs="Times New Roman"/>
          <w:sz w:val="26"/>
          <w:szCs w:val="26"/>
        </w:rPr>
        <w:t xml:space="preserve">  настоящего  Соглашения, в течение 10 рабочих дней со дня получения указанного запроса.</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4.2.5. В случае получения от Администрации требования в соответствии с </w:t>
      </w:r>
      <w:hyperlink r:id="rId28" w:anchor="Par209" w:tooltip="    4.1.7. В случае установления ______________________________________ или" w:history="1">
        <w:r w:rsidRPr="00E63EA4">
          <w:rPr>
            <w:rFonts w:ascii="Times New Roman" w:eastAsia="Times New Roman" w:hAnsi="Times New Roman" w:cs="Times New Roman"/>
            <w:color w:val="0000FF"/>
            <w:sz w:val="26"/>
            <w:szCs w:val="26"/>
            <w:u w:val="single"/>
          </w:rPr>
          <w:t>пунктом 4.1.6</w:t>
        </w:r>
      </w:hyperlink>
      <w:r w:rsidRPr="00E63EA4">
        <w:rPr>
          <w:rFonts w:ascii="Times New Roman" w:eastAsia="Times New Roman" w:hAnsi="Times New Roman" w:cs="Times New Roman"/>
          <w:sz w:val="26"/>
          <w:szCs w:val="26"/>
        </w:rPr>
        <w:t xml:space="preserve"> настоящего Соглашения: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4.2.5.1. Устранять   фак</w:t>
      </w:r>
      <w:proofErr w:type="gramStart"/>
      <w:r w:rsidRPr="00E63EA4">
        <w:rPr>
          <w:rFonts w:ascii="Times New Roman" w:eastAsia="Times New Roman" w:hAnsi="Times New Roman" w:cs="Times New Roman"/>
          <w:sz w:val="26"/>
          <w:szCs w:val="26"/>
        </w:rPr>
        <w:t>т(</w:t>
      </w:r>
      <w:proofErr w:type="gramEnd"/>
      <w:r w:rsidRPr="00E63EA4">
        <w:rPr>
          <w:rFonts w:ascii="Times New Roman" w:eastAsia="Times New Roman" w:hAnsi="Times New Roman" w:cs="Times New Roman"/>
          <w:sz w:val="26"/>
          <w:szCs w:val="26"/>
        </w:rPr>
        <w:t>ы)   нарушения  порядка,  целей  и  условий предоставления Субсидии в сроки, определенные в указанном требовании.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4.2.5.2. Возвращать в районный бюджет Каргатского района Субсидию в размере и в сроки, определенные в указанном требовании.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4.2.6. Возвращать  в районный бюджет Каргатского района средства в размере,  определенном  по  форме  в  соответствии  с  Приложением  3  к Соглашению,   являющимся   неотъемлемой   частью   настоящего Соглашения, в соответствии с </w:t>
      </w:r>
      <w:hyperlink r:id="rId29" w:anchor="Par219" w:tooltip="    4.1.8.  В  случае,  если Получателем не достигнуты значения результатов" w:history="1">
        <w:r w:rsidRPr="00E63EA4">
          <w:rPr>
            <w:rFonts w:ascii="Times New Roman" w:eastAsia="Times New Roman" w:hAnsi="Times New Roman" w:cs="Times New Roman"/>
            <w:color w:val="0000FF"/>
            <w:sz w:val="26"/>
            <w:szCs w:val="26"/>
            <w:u w:val="single"/>
          </w:rPr>
          <w:t>пунктом 4.1.7</w:t>
        </w:r>
      </w:hyperlink>
      <w:r w:rsidRPr="00E63EA4">
        <w:rPr>
          <w:rFonts w:ascii="Times New Roman" w:eastAsia="Times New Roman" w:hAnsi="Times New Roman" w:cs="Times New Roman"/>
          <w:sz w:val="26"/>
          <w:szCs w:val="26"/>
        </w:rPr>
        <w:t>. настоящего Соглашения, в срок, установленный Администрацией в требовании.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4.2.7. Обеспечивать полноту и достоверность сведений, представляемых в Администрацию в соответствии с настоящим Соглашением.</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4.2.8.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4.2.8.1. </w:t>
      </w:r>
      <w:proofErr w:type="gramStart"/>
      <w:r w:rsidRPr="00E63EA4">
        <w:rPr>
          <w:rFonts w:ascii="Times New Roman" w:eastAsia="Times New Roman" w:hAnsi="Times New Roman" w:cs="Times New Roman"/>
          <w:sz w:val="26"/>
          <w:szCs w:val="26"/>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4.3. Получатель   выражает   согласие   на   осуществление   Администрацией  и органом   внешнего муниципального финансового   контроля   проверок  соблюдения Получателем субсидии условий, целей и порядка ее предоставления.</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0"/>
          <w:szCs w:val="20"/>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V. Ответственность Сторон</w:t>
      </w:r>
    </w:p>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6"/>
          <w:szCs w:val="26"/>
        </w:rPr>
      </w:pP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5.1</w:t>
      </w:r>
      <w:r w:rsidRPr="00E63EA4">
        <w:rPr>
          <w:rFonts w:ascii="Times New Roman" w:eastAsia="Times New Roman" w:hAnsi="Times New Roman" w:cs="Times New Roman"/>
        </w:rPr>
        <w:t>.</w:t>
      </w:r>
      <w:r w:rsidRPr="00E63EA4">
        <w:rPr>
          <w:rFonts w:ascii="Times New Roman" w:eastAsia="Times New Roman" w:hAnsi="Times New Roman" w:cs="Times New Roman"/>
          <w:sz w:val="26"/>
          <w:szCs w:val="26"/>
        </w:rPr>
        <w:tab/>
        <w:t>В случае неисполнения или ненадлежащего исполнения своих обязательств по настоящему Соглашению Стороны несут ответственность в соответ</w:t>
      </w:r>
      <w:r w:rsidRPr="00E63EA4">
        <w:rPr>
          <w:rFonts w:ascii="Times New Roman" w:eastAsia="Times New Roman" w:hAnsi="Times New Roman" w:cs="Times New Roman"/>
          <w:sz w:val="26"/>
          <w:szCs w:val="26"/>
        </w:rPr>
        <w:softHyphen/>
        <w:t>ствии с законодательством Российской Федерации.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5.2.</w:t>
      </w:r>
      <w:r w:rsidRPr="00E63EA4">
        <w:rPr>
          <w:rFonts w:ascii="Times New Roman" w:eastAsia="Times New Roman" w:hAnsi="Times New Roman" w:cs="Times New Roman"/>
          <w:sz w:val="26"/>
          <w:szCs w:val="26"/>
        </w:rPr>
        <w:tab/>
        <w:t>При наступлении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требования, предусмотренные пунктами 4.1.7-4.1.8 настоящего Соглашения не применяются.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5.2.Иные положения об ответственности за неисполнение или ненадлежащее исполнение Сторонами обязательств по настоящему Соглашению:</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u w:val="single"/>
        </w:rPr>
      </w:pPr>
      <w:r w:rsidRPr="00E63EA4">
        <w:rPr>
          <w:rFonts w:ascii="Times New Roman" w:eastAsia="Times New Roman" w:hAnsi="Times New Roman" w:cs="Times New Roman"/>
          <w:sz w:val="26"/>
          <w:szCs w:val="26"/>
        </w:rPr>
        <w:t>5.2.1.</w:t>
      </w:r>
      <w:r w:rsidRPr="00E63EA4">
        <w:rPr>
          <w:rFonts w:ascii="Times New Roman" w:eastAsia="Times New Roman" w:hAnsi="Times New Roman" w:cs="Times New Roman"/>
          <w:sz w:val="26"/>
          <w:szCs w:val="26"/>
        </w:rPr>
        <w:tab/>
      </w:r>
      <w:r w:rsidRPr="00E63EA4">
        <w:rPr>
          <w:rFonts w:ascii="Times New Roman" w:eastAsia="Times New Roman" w:hAnsi="Times New Roman" w:cs="Times New Roman"/>
          <w:sz w:val="26"/>
          <w:szCs w:val="26"/>
          <w:u w:val="single"/>
        </w:rPr>
        <w:t>__________________________________</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u w:val="single"/>
        </w:rPr>
      </w:pPr>
      <w:r w:rsidRPr="00E63EA4">
        <w:rPr>
          <w:rFonts w:ascii="Times New Roman" w:eastAsia="Times New Roman" w:hAnsi="Times New Roman" w:cs="Times New Roman"/>
          <w:sz w:val="26"/>
          <w:szCs w:val="26"/>
        </w:rPr>
        <w:lastRenderedPageBreak/>
        <w:t>5.2.2.</w:t>
      </w:r>
      <w:r w:rsidRPr="00E63EA4">
        <w:rPr>
          <w:rFonts w:ascii="Times New Roman" w:eastAsia="Times New Roman" w:hAnsi="Times New Roman" w:cs="Times New Roman"/>
          <w:sz w:val="26"/>
          <w:szCs w:val="26"/>
        </w:rPr>
        <w:tab/>
      </w:r>
      <w:r w:rsidRPr="00E63EA4">
        <w:rPr>
          <w:rFonts w:ascii="Times New Roman" w:eastAsia="Times New Roman" w:hAnsi="Times New Roman" w:cs="Times New Roman"/>
          <w:sz w:val="26"/>
          <w:szCs w:val="26"/>
          <w:u w:val="single"/>
        </w:rPr>
        <w:t>__________________________________</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6"/>
          <w:szCs w:val="26"/>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VI Заключительные положения</w:t>
      </w:r>
    </w:p>
    <w:p w:rsidR="00E63EA4" w:rsidRPr="00E63EA4" w:rsidRDefault="00E63EA4" w:rsidP="00E63EA4">
      <w:pPr>
        <w:widowControl w:val="0"/>
        <w:autoSpaceDE w:val="0"/>
        <w:autoSpaceDN w:val="0"/>
        <w:spacing w:after="0" w:line="240" w:lineRule="auto"/>
        <w:jc w:val="both"/>
        <w:rPr>
          <w:rFonts w:ascii="Courier New" w:eastAsia="Times New Roman" w:hAnsi="Courier New" w:cs="Courier New"/>
          <w:sz w:val="26"/>
          <w:szCs w:val="26"/>
        </w:rPr>
      </w:pP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E63EA4">
        <w:rPr>
          <w:rFonts w:ascii="Times New Roman" w:eastAsia="Times New Roman" w:hAnsi="Times New Roman" w:cs="Times New Roman"/>
          <w:sz w:val="26"/>
          <w:szCs w:val="26"/>
        </w:rPr>
        <w:t>не достижении</w:t>
      </w:r>
      <w:proofErr w:type="gramEnd"/>
      <w:r w:rsidRPr="00E63EA4">
        <w:rPr>
          <w:rFonts w:ascii="Times New Roman" w:eastAsia="Times New Roman" w:hAnsi="Times New Roman" w:cs="Times New Roman"/>
          <w:sz w:val="26"/>
          <w:szCs w:val="26"/>
        </w:rPr>
        <w:t xml:space="preserve">  согласия  споры  между  Сторонами  решаются  в  судебном порядке.</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6.2. Настоящее Соглашение вступает в силу </w:t>
      </w:r>
      <w:proofErr w:type="gramStart"/>
      <w:r w:rsidRPr="00E63EA4">
        <w:rPr>
          <w:rFonts w:ascii="Times New Roman" w:eastAsia="Times New Roman" w:hAnsi="Times New Roman" w:cs="Times New Roman"/>
          <w:sz w:val="26"/>
          <w:szCs w:val="26"/>
        </w:rPr>
        <w:t>с даты</w:t>
      </w:r>
      <w:proofErr w:type="gramEnd"/>
      <w:r w:rsidRPr="00E63EA4">
        <w:rPr>
          <w:rFonts w:ascii="Times New Roman" w:eastAsia="Times New Roman" w:hAnsi="Times New Roman" w:cs="Times New Roman"/>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30" w:anchor="Par125" w:tooltip="    2.1.    Субсидия   предоставляется   в   пределах   лимитов   бюджетных" w:history="1">
        <w:r w:rsidRPr="00E63EA4">
          <w:rPr>
            <w:rFonts w:ascii="Times New Roman" w:eastAsia="Times New Roman" w:hAnsi="Times New Roman" w:cs="Times New Roman"/>
            <w:color w:val="0000FF"/>
            <w:sz w:val="26"/>
            <w:szCs w:val="26"/>
            <w:u w:val="single"/>
          </w:rPr>
          <w:t>пункте  2.1</w:t>
        </w:r>
      </w:hyperlink>
      <w:r w:rsidRPr="00E63EA4">
        <w:rPr>
          <w:rFonts w:ascii="Times New Roman" w:eastAsia="Times New Roman" w:hAnsi="Times New Roman" w:cs="Times New Roman"/>
          <w:sz w:val="26"/>
          <w:szCs w:val="26"/>
        </w:rPr>
        <w:t xml:space="preserve">  настоящего Соглашения, и действует до полного исполнения Сторонами своих обязательств по настоящему Соглашению.</w:t>
      </w:r>
    </w:p>
    <w:p w:rsidR="00E63EA4" w:rsidRPr="00E63EA4" w:rsidRDefault="00E63EA4" w:rsidP="00E63EA4">
      <w:pPr>
        <w:widowControl w:val="0"/>
        <w:tabs>
          <w:tab w:val="left" w:pos="0"/>
        </w:tabs>
        <w:autoSpaceDE w:val="0"/>
        <w:autoSpaceDN w:val="0"/>
        <w:spacing w:before="28" w:after="0" w:line="247" w:lineRule="auto"/>
        <w:ind w:right="-1" w:firstLine="709"/>
        <w:jc w:val="both"/>
        <w:rPr>
          <w:rFonts w:ascii="Times New Roman" w:eastAsia="Times New Roman" w:hAnsi="Times New Roman" w:cs="Times New Roman"/>
          <w:sz w:val="27"/>
        </w:rPr>
      </w:pPr>
      <w:r w:rsidRPr="00E63EA4">
        <w:rPr>
          <w:rFonts w:ascii="Times New Roman" w:eastAsia="Times New Roman" w:hAnsi="Times New Roman" w:cs="Times New Roman"/>
          <w:sz w:val="26"/>
          <w:szCs w:val="26"/>
        </w:rPr>
        <w:t>6.2.1.</w:t>
      </w:r>
      <w:r w:rsidRPr="00E63EA4">
        <w:rPr>
          <w:rFonts w:ascii="Times New Roman" w:eastAsia="Times New Roman" w:hAnsi="Times New Roman" w:cs="Times New Roman"/>
          <w:color w:val="3B3B3D"/>
          <w:sz w:val="27"/>
        </w:rPr>
        <w:t xml:space="preserve"> В случае уменьшения Администрации ранее доведенных лимитов бюджетных</w:t>
      </w:r>
      <w:r w:rsidRPr="00E63EA4">
        <w:rPr>
          <w:rFonts w:ascii="Times New Roman" w:eastAsia="Times New Roman" w:hAnsi="Times New Roman" w:cs="Times New Roman"/>
          <w:color w:val="3B3B3D"/>
          <w:spacing w:val="40"/>
          <w:sz w:val="27"/>
        </w:rPr>
        <w:t xml:space="preserve"> </w:t>
      </w:r>
      <w:r w:rsidRPr="00E63EA4">
        <w:rPr>
          <w:rFonts w:ascii="Times New Roman" w:eastAsia="Times New Roman" w:hAnsi="Times New Roman" w:cs="Times New Roman"/>
          <w:color w:val="3B3B3D"/>
          <w:sz w:val="27"/>
        </w:rPr>
        <w:t>обязательств,</w:t>
      </w:r>
      <w:r w:rsidRPr="00E63EA4">
        <w:rPr>
          <w:rFonts w:ascii="Times New Roman" w:eastAsia="Times New Roman" w:hAnsi="Times New Roman" w:cs="Times New Roman"/>
          <w:color w:val="3B3B3D"/>
          <w:spacing w:val="40"/>
          <w:sz w:val="27"/>
        </w:rPr>
        <w:t xml:space="preserve"> </w:t>
      </w:r>
      <w:r w:rsidRPr="00E63EA4">
        <w:rPr>
          <w:rFonts w:ascii="Times New Roman" w:eastAsia="Times New Roman" w:hAnsi="Times New Roman" w:cs="Times New Roman"/>
          <w:color w:val="3B3B3D"/>
          <w:sz w:val="27"/>
        </w:rPr>
        <w:t>приводящего</w:t>
      </w:r>
      <w:r w:rsidRPr="00E63EA4">
        <w:rPr>
          <w:rFonts w:ascii="Times New Roman" w:eastAsia="Times New Roman" w:hAnsi="Times New Roman" w:cs="Times New Roman"/>
          <w:color w:val="3B3B3D"/>
          <w:spacing w:val="40"/>
          <w:sz w:val="27"/>
        </w:rPr>
        <w:t xml:space="preserve"> </w:t>
      </w:r>
      <w:r w:rsidRPr="00E63EA4">
        <w:rPr>
          <w:rFonts w:ascii="Times New Roman" w:eastAsia="Times New Roman" w:hAnsi="Times New Roman" w:cs="Times New Roman"/>
          <w:color w:val="3B3B3D"/>
          <w:sz w:val="27"/>
        </w:rPr>
        <w:t>к невозможности</w:t>
      </w:r>
      <w:r w:rsidRPr="00E63EA4">
        <w:rPr>
          <w:rFonts w:ascii="Times New Roman" w:eastAsia="Times New Roman" w:hAnsi="Times New Roman" w:cs="Times New Roman"/>
          <w:color w:val="3B3B3D"/>
          <w:spacing w:val="40"/>
          <w:sz w:val="27"/>
        </w:rPr>
        <w:t xml:space="preserve"> </w:t>
      </w:r>
      <w:r w:rsidRPr="00E63EA4">
        <w:rPr>
          <w:rFonts w:ascii="Times New Roman" w:eastAsia="Times New Roman" w:hAnsi="Times New Roman" w:cs="Times New Roman"/>
          <w:color w:val="3B3B3D"/>
          <w:sz w:val="27"/>
        </w:rPr>
        <w:t>предоставления субсидии в размере, определенном в настоящем Соглашении, по взаимному согласию Сторон определяются</w:t>
      </w:r>
      <w:r w:rsidRPr="00E63EA4">
        <w:rPr>
          <w:rFonts w:ascii="Times New Roman" w:eastAsia="Times New Roman" w:hAnsi="Times New Roman" w:cs="Times New Roman"/>
          <w:color w:val="3B3B3D"/>
          <w:spacing w:val="40"/>
          <w:sz w:val="27"/>
        </w:rPr>
        <w:t xml:space="preserve"> </w:t>
      </w:r>
      <w:r w:rsidRPr="00E63EA4">
        <w:rPr>
          <w:rFonts w:ascii="Times New Roman" w:eastAsia="Times New Roman" w:hAnsi="Times New Roman" w:cs="Times New Roman"/>
          <w:color w:val="3B3B3D"/>
          <w:sz w:val="27"/>
        </w:rPr>
        <w:t>новые условия Соглашения путем внесения в него измене</w:t>
      </w:r>
      <w:r w:rsidRPr="00E63EA4">
        <w:rPr>
          <w:rFonts w:ascii="Times New Roman" w:eastAsia="Times New Roman" w:hAnsi="Times New Roman" w:cs="Times New Roman"/>
          <w:color w:val="3B3B3D"/>
          <w:spacing w:val="-4"/>
          <w:sz w:val="27"/>
        </w:rPr>
        <w:t>ний.</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 </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6.4. Расторжение настоящего Соглашения </w:t>
      </w:r>
      <w:r w:rsidRPr="00E63EA4">
        <w:rPr>
          <w:rFonts w:ascii="Times New Roman" w:eastAsia="Times New Roman" w:hAnsi="Times New Roman" w:cs="Times New Roman"/>
          <w:color w:val="000000"/>
          <w:sz w:val="26"/>
          <w:szCs w:val="26"/>
        </w:rPr>
        <w:t>осуществляется</w:t>
      </w:r>
      <w:r w:rsidRPr="00E63EA4">
        <w:rPr>
          <w:rFonts w:ascii="Times New Roman" w:eastAsia="Times New Roman" w:hAnsi="Times New Roman" w:cs="Times New Roman"/>
          <w:color w:val="FF0000"/>
          <w:sz w:val="26"/>
          <w:szCs w:val="26"/>
        </w:rPr>
        <w:t xml:space="preserve"> </w:t>
      </w:r>
      <w:r w:rsidRPr="00E63EA4">
        <w:rPr>
          <w:rFonts w:ascii="Times New Roman" w:eastAsia="Times New Roman" w:hAnsi="Times New Roman" w:cs="Times New Roman"/>
          <w:color w:val="000000"/>
          <w:sz w:val="26"/>
          <w:szCs w:val="26"/>
        </w:rPr>
        <w:t>в случае</w:t>
      </w:r>
      <w:r w:rsidRPr="00E63EA4">
        <w:rPr>
          <w:rFonts w:ascii="Times New Roman" w:eastAsia="Times New Roman" w:hAnsi="Times New Roman" w:cs="Times New Roman"/>
          <w:sz w:val="26"/>
          <w:szCs w:val="26"/>
        </w:rPr>
        <w:t>:</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6.4.1. Прекращения деятельности Получателя.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6.5.</w:t>
      </w:r>
      <w:r w:rsidRPr="00E63EA4">
        <w:rPr>
          <w:rFonts w:ascii="Times New Roman" w:eastAsia="Times New Roman" w:hAnsi="Times New Roman" w:cs="Times New Roman"/>
          <w:sz w:val="26"/>
          <w:szCs w:val="26"/>
        </w:rPr>
        <w:tab/>
        <w:t>Расторжение настоящего соглашения в одностороннем порядке осуществляется в случаях:</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6.5.1.</w:t>
      </w:r>
      <w:r w:rsidRPr="00E63EA4">
        <w:rPr>
          <w:rFonts w:ascii="Times New Roman" w:eastAsia="Times New Roman" w:hAnsi="Times New Roman" w:cs="Times New Roman"/>
          <w:sz w:val="26"/>
          <w:szCs w:val="26"/>
        </w:rPr>
        <w:tab/>
        <w:t>Реорганизация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прекращение деятельности Получателя, являющегося индивидуальным предпринимателем.</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Настоящее Соглашение расторгается сформированием уведомления о расторжении настоящего Соглашения в одностороннем порядке и акта об исполнении обязательств по настоящему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бюджет Каргатского района Новосибирской области.</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6.5.2.</w:t>
      </w:r>
      <w:r w:rsidRPr="00E63EA4">
        <w:rPr>
          <w:rFonts w:ascii="Times New Roman" w:eastAsia="Times New Roman" w:hAnsi="Times New Roman" w:cs="Times New Roman"/>
          <w:sz w:val="26"/>
          <w:szCs w:val="26"/>
        </w:rPr>
        <w:tab/>
        <w:t>Нарушения Получателем порядка и условий предоставления Субси</w:t>
      </w:r>
      <w:r w:rsidRPr="00E63EA4">
        <w:rPr>
          <w:rFonts w:ascii="Times New Roman" w:eastAsia="Times New Roman" w:hAnsi="Times New Roman" w:cs="Times New Roman"/>
          <w:sz w:val="26"/>
          <w:szCs w:val="26"/>
        </w:rPr>
        <w:softHyphen/>
        <w:t>дии, установленных Порядком предоставления субсидии и настоящим Соглашением;</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6.5.3.</w:t>
      </w:r>
      <w:r w:rsidRPr="00E63EA4">
        <w:rPr>
          <w:rFonts w:ascii="Times New Roman" w:eastAsia="Times New Roman" w:hAnsi="Times New Roman" w:cs="Times New Roman"/>
          <w:sz w:val="26"/>
          <w:szCs w:val="26"/>
        </w:rPr>
        <w:tab/>
        <w:t>Отказа Получателя от изменения условий настоящего Соглашения в случае, предусмотренном пунктом 6.2.1 настоящего Соглашения;</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6.5.4.</w:t>
      </w:r>
      <w:r w:rsidRPr="00E63EA4">
        <w:rPr>
          <w:rFonts w:ascii="Times New Roman" w:eastAsia="Times New Roman" w:hAnsi="Times New Roman" w:cs="Times New Roman"/>
          <w:sz w:val="26"/>
          <w:szCs w:val="26"/>
        </w:rPr>
        <w:tab/>
        <w:t xml:space="preserve">Недостижения Получателем установленных настоящим Соглашением результатов предоставления субсидии или иных показателей, установленных настоящим Соглашением.   </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6.6.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  6.7.</w:t>
      </w:r>
      <w:r w:rsidRPr="00E63EA4">
        <w:rPr>
          <w:rFonts w:ascii="Times New Roman" w:eastAsia="Times New Roman" w:hAnsi="Times New Roman" w:cs="Times New Roman"/>
          <w:sz w:val="26"/>
          <w:szCs w:val="26"/>
        </w:rPr>
        <w:tab/>
        <w:t>Настоящее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w:t>
      </w:r>
    </w:p>
    <w:p w:rsidR="00E63EA4" w:rsidRPr="00E63EA4" w:rsidRDefault="00E63EA4" w:rsidP="00E63EA4">
      <w:pPr>
        <w:widowControl w:val="0"/>
        <w:autoSpaceDE w:val="0"/>
        <w:autoSpaceDN w:val="0"/>
        <w:spacing w:after="0" w:line="240" w:lineRule="auto"/>
        <w:ind w:firstLine="709"/>
        <w:jc w:val="both"/>
        <w:rPr>
          <w:rFonts w:ascii="Times New Roman" w:eastAsia="Times New Roman" w:hAnsi="Times New Roman" w:cs="Times New Roman"/>
          <w:sz w:val="26"/>
          <w:szCs w:val="26"/>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bookmarkStart w:id="40" w:name="Par407"/>
      <w:bookmarkEnd w:id="40"/>
      <w:r w:rsidRPr="00E63EA4">
        <w:rPr>
          <w:rFonts w:ascii="Times New Roman" w:eastAsia="Times New Roman" w:hAnsi="Times New Roman" w:cs="Times New Roman"/>
          <w:sz w:val="26"/>
          <w:szCs w:val="26"/>
        </w:rPr>
        <w:lastRenderedPageBreak/>
        <w:t>VII. Платежные реквизиты Сторон</w:t>
      </w:r>
    </w:p>
    <w:p w:rsidR="00E63EA4" w:rsidRPr="00E63EA4" w:rsidRDefault="00E63EA4" w:rsidP="00E63EA4">
      <w:pPr>
        <w:widowControl w:val="0"/>
        <w:autoSpaceDN w:val="0"/>
        <w:spacing w:after="0" w:line="240" w:lineRule="auto"/>
        <w:ind w:left="360"/>
        <w:jc w:val="both"/>
        <w:rPr>
          <w:rFonts w:ascii="Times New Roman" w:eastAsia="Times New Roman" w:hAnsi="Times New Roman" w:cs="Times New Roman"/>
          <w:sz w:val="26"/>
          <w:szCs w:val="26"/>
        </w:rPr>
      </w:pPr>
    </w:p>
    <w:tbl>
      <w:tblPr>
        <w:tblW w:w="10275" w:type="dxa"/>
        <w:tblLayout w:type="fixed"/>
        <w:tblCellMar>
          <w:top w:w="102" w:type="dxa"/>
          <w:left w:w="62" w:type="dxa"/>
          <w:bottom w:w="102" w:type="dxa"/>
          <w:right w:w="62" w:type="dxa"/>
        </w:tblCellMar>
        <w:tblLook w:val="04A0" w:firstRow="1" w:lastRow="0" w:firstColumn="1" w:lastColumn="0" w:noHBand="0" w:noVBand="1"/>
      </w:tblPr>
      <w:tblGrid>
        <w:gridCol w:w="4743"/>
        <w:gridCol w:w="284"/>
        <w:gridCol w:w="5248"/>
      </w:tblGrid>
      <w:tr w:rsidR="00E63EA4" w:rsidRPr="00E63EA4" w:rsidTr="001703FA">
        <w:tc>
          <w:tcPr>
            <w:tcW w:w="4740"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E63EA4">
              <w:rPr>
                <w:rFonts w:ascii="Times New Roman" w:eastAsia="Times New Roman" w:hAnsi="Times New Roman" w:cs="Times New Roman"/>
                <w:sz w:val="26"/>
                <w:szCs w:val="26"/>
              </w:rPr>
              <w:t>Администрация Каргатского района Новосибирской области</w:t>
            </w:r>
          </w:p>
        </w:tc>
        <w:tc>
          <w:tcPr>
            <w:tcW w:w="28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p>
        </w:tc>
        <w:tc>
          <w:tcPr>
            <w:tcW w:w="5244"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Сокращенное наименование</w:t>
            </w: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Получателя</w:t>
            </w:r>
          </w:p>
        </w:tc>
      </w:tr>
      <w:tr w:rsidR="00E63EA4" w:rsidRPr="00E63EA4" w:rsidTr="001703FA">
        <w:tc>
          <w:tcPr>
            <w:tcW w:w="4740" w:type="dxa"/>
            <w:tcBorders>
              <w:top w:val="single" w:sz="4" w:space="0" w:color="auto"/>
              <w:left w:val="single" w:sz="4" w:space="0" w:color="auto"/>
              <w:bottom w:val="nil"/>
              <w:right w:val="single" w:sz="4" w:space="0" w:color="auto"/>
            </w:tcBorders>
          </w:tcPr>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6"/>
                <w:szCs w:val="26"/>
              </w:rPr>
            </w:pPr>
          </w:p>
        </w:tc>
        <w:tc>
          <w:tcPr>
            <w:tcW w:w="284" w:type="dxa"/>
            <w:tcBorders>
              <w:top w:val="single" w:sz="4" w:space="0" w:color="auto"/>
              <w:left w:val="single" w:sz="4" w:space="0" w:color="auto"/>
              <w:bottom w:val="nil"/>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p>
        </w:tc>
        <w:tc>
          <w:tcPr>
            <w:tcW w:w="5244" w:type="dxa"/>
            <w:tcBorders>
              <w:top w:val="single" w:sz="4" w:space="0" w:color="auto"/>
              <w:left w:val="single" w:sz="4" w:space="0" w:color="auto"/>
              <w:bottom w:val="nil"/>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Наименование Получателя</w:t>
            </w:r>
          </w:p>
        </w:tc>
      </w:tr>
      <w:tr w:rsidR="00E63EA4" w:rsidRPr="00E63EA4" w:rsidTr="001703FA">
        <w:tc>
          <w:tcPr>
            <w:tcW w:w="4740" w:type="dxa"/>
            <w:tcBorders>
              <w:top w:val="nil"/>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ОГРН, </w:t>
            </w:r>
            <w:hyperlink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390/2020){КонсультантПлюс}" w:history="1">
              <w:r w:rsidRPr="00E63EA4">
                <w:rPr>
                  <w:rFonts w:ascii="Times New Roman" w:eastAsia="Times New Roman" w:hAnsi="Times New Roman" w:cs="Times New Roman"/>
                  <w:color w:val="0000FF"/>
                  <w:sz w:val="26"/>
                  <w:szCs w:val="26"/>
                  <w:u w:val="single"/>
                </w:rPr>
                <w:t>ОКТМО</w:t>
              </w:r>
            </w:hyperlink>
          </w:p>
        </w:tc>
        <w:tc>
          <w:tcPr>
            <w:tcW w:w="284" w:type="dxa"/>
            <w:tcBorders>
              <w:top w:val="nil"/>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p>
        </w:tc>
        <w:tc>
          <w:tcPr>
            <w:tcW w:w="5244" w:type="dxa"/>
            <w:tcBorders>
              <w:top w:val="nil"/>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ОГРН, ОКТМО</w:t>
            </w:r>
          </w:p>
        </w:tc>
      </w:tr>
      <w:tr w:rsidR="00E63EA4" w:rsidRPr="00E63EA4" w:rsidTr="001703FA">
        <w:tc>
          <w:tcPr>
            <w:tcW w:w="4740"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Место нахождения:</w:t>
            </w:r>
          </w:p>
        </w:tc>
        <w:tc>
          <w:tcPr>
            <w:tcW w:w="28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p>
        </w:tc>
        <w:tc>
          <w:tcPr>
            <w:tcW w:w="5244"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Место нахождения:</w:t>
            </w:r>
          </w:p>
        </w:tc>
      </w:tr>
      <w:tr w:rsidR="00E63EA4" w:rsidRPr="00E63EA4" w:rsidTr="001703FA">
        <w:tc>
          <w:tcPr>
            <w:tcW w:w="4740"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ИНН/КПП</w:t>
            </w:r>
          </w:p>
        </w:tc>
        <w:tc>
          <w:tcPr>
            <w:tcW w:w="28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p>
        </w:tc>
        <w:tc>
          <w:tcPr>
            <w:tcW w:w="5244"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ИНН/КПП</w:t>
            </w:r>
          </w:p>
        </w:tc>
      </w:tr>
      <w:tr w:rsidR="00E63EA4" w:rsidRPr="00E63EA4" w:rsidTr="001703FA">
        <w:tc>
          <w:tcPr>
            <w:tcW w:w="4740"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Платежные реквизиты:</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Наименование учреждения Банка России, БИК</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Расчетный счет</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Наименование территориального органа Федерального казначейства, в котором открыт лицевой счет</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Лицевой счет</w:t>
            </w:r>
          </w:p>
        </w:tc>
        <w:tc>
          <w:tcPr>
            <w:tcW w:w="28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p>
        </w:tc>
        <w:tc>
          <w:tcPr>
            <w:tcW w:w="5244"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Платежные реквизиты:</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Наименование учреждения Банка России, БИК</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Расчетный счет</w:t>
            </w:r>
          </w:p>
        </w:tc>
      </w:tr>
    </w:tbl>
    <w:p w:rsidR="00E63EA4" w:rsidRPr="00E63EA4" w:rsidRDefault="00E63EA4" w:rsidP="00E63EA4">
      <w:pPr>
        <w:widowControl w:val="0"/>
        <w:autoSpaceDN w:val="0"/>
        <w:spacing w:after="0" w:line="240" w:lineRule="auto"/>
        <w:jc w:val="center"/>
        <w:rPr>
          <w:rFonts w:ascii="Times New Roman" w:eastAsia="Times New Roman" w:hAnsi="Times New Roman" w:cs="Times New Roman"/>
          <w:b/>
          <w:sz w:val="28"/>
          <w:szCs w:val="28"/>
        </w:rPr>
      </w:pPr>
    </w:p>
    <w:p w:rsidR="00E63EA4" w:rsidRPr="00E63EA4" w:rsidRDefault="00E63EA4" w:rsidP="00E63EA4">
      <w:pPr>
        <w:widowControl w:val="0"/>
        <w:autoSpaceDN w:val="0"/>
        <w:spacing w:after="0" w:line="240" w:lineRule="auto"/>
        <w:jc w:val="center"/>
        <w:rPr>
          <w:rFonts w:ascii="Times New Roman" w:eastAsia="Times New Roman" w:hAnsi="Times New Roman" w:cs="Times New Roman"/>
          <w:b/>
          <w:szCs w:val="28"/>
        </w:rPr>
      </w:pPr>
    </w:p>
    <w:p w:rsidR="00E63EA4" w:rsidRPr="00E63EA4" w:rsidRDefault="00E63EA4" w:rsidP="00E63EA4">
      <w:pPr>
        <w:widowControl w:val="0"/>
        <w:autoSpaceDN w:val="0"/>
        <w:spacing w:after="0" w:line="240" w:lineRule="auto"/>
        <w:jc w:val="center"/>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lang w:val="en-US"/>
        </w:rPr>
        <w:t>VIII</w:t>
      </w:r>
      <w:r w:rsidRPr="00E63EA4">
        <w:rPr>
          <w:rFonts w:ascii="Times New Roman" w:eastAsia="Times New Roman" w:hAnsi="Times New Roman" w:cs="Times New Roman"/>
          <w:sz w:val="26"/>
          <w:szCs w:val="26"/>
        </w:rPr>
        <w:t>. Подписи Сторон</w:t>
      </w:r>
    </w:p>
    <w:p w:rsidR="00E63EA4" w:rsidRPr="00E63EA4" w:rsidRDefault="00E63EA4" w:rsidP="00E63EA4">
      <w:pPr>
        <w:widowControl w:val="0"/>
        <w:autoSpaceDN w:val="0"/>
        <w:spacing w:after="0" w:line="240" w:lineRule="auto"/>
        <w:ind w:firstLine="709"/>
        <w:jc w:val="both"/>
        <w:rPr>
          <w:rFonts w:ascii="Times New Roman" w:eastAsia="Times New Roman" w:hAnsi="Times New Roman" w:cs="Times New Roman"/>
          <w:sz w:val="26"/>
          <w:szCs w:val="26"/>
        </w:rPr>
      </w:pPr>
    </w:p>
    <w:tbl>
      <w:tblPr>
        <w:tblW w:w="0" w:type="auto"/>
        <w:tblLayout w:type="fixed"/>
        <w:tblLook w:val="04A0" w:firstRow="1" w:lastRow="0" w:firstColumn="1" w:lastColumn="0" w:noHBand="0" w:noVBand="1"/>
      </w:tblPr>
      <w:tblGrid>
        <w:gridCol w:w="4410"/>
        <w:gridCol w:w="567"/>
        <w:gridCol w:w="4536"/>
      </w:tblGrid>
      <w:tr w:rsidR="00E63EA4" w:rsidRPr="00E63EA4" w:rsidTr="001703FA">
        <w:tc>
          <w:tcPr>
            <w:tcW w:w="4410"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Глава Каргатского района Новосибирской области</w:t>
            </w:r>
          </w:p>
        </w:tc>
        <w:tc>
          <w:tcPr>
            <w:tcW w:w="567" w:type="dxa"/>
            <w:tcMar>
              <w:top w:w="15" w:type="dxa"/>
              <w:left w:w="15" w:type="dxa"/>
              <w:bottom w:w="15" w:type="dxa"/>
              <w:right w:w="15" w:type="dxa"/>
            </w:tcMar>
          </w:tcPr>
          <w:p w:rsidR="00E63EA4" w:rsidRPr="00E63EA4" w:rsidRDefault="00E63EA4" w:rsidP="00E63EA4">
            <w:pPr>
              <w:widowControl w:val="0"/>
              <w:autoSpaceDN w:val="0"/>
              <w:spacing w:after="0" w:line="240" w:lineRule="auto"/>
              <w:ind w:firstLine="709"/>
              <w:jc w:val="both"/>
              <w:rPr>
                <w:rFonts w:ascii="Times New Roman" w:eastAsia="Times New Roman" w:hAnsi="Times New Roman" w:cs="Times New Roman"/>
                <w:sz w:val="26"/>
                <w:szCs w:val="26"/>
              </w:rPr>
            </w:pPr>
          </w:p>
        </w:tc>
        <w:tc>
          <w:tcPr>
            <w:tcW w:w="4536"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        Получатель Субсидии </w:t>
            </w:r>
          </w:p>
        </w:tc>
      </w:tr>
      <w:tr w:rsidR="00E63EA4" w:rsidRPr="00E63EA4" w:rsidTr="001703FA">
        <w:tc>
          <w:tcPr>
            <w:tcW w:w="4410"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_____________ / _______________ (подпись)                      (ФИО)</w:t>
            </w:r>
          </w:p>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М.П.</w:t>
            </w:r>
          </w:p>
        </w:tc>
        <w:tc>
          <w:tcPr>
            <w:tcW w:w="567" w:type="dxa"/>
            <w:tcMar>
              <w:top w:w="15" w:type="dxa"/>
              <w:left w:w="15" w:type="dxa"/>
              <w:bottom w:w="15" w:type="dxa"/>
              <w:right w:w="15" w:type="dxa"/>
            </w:tcMar>
            <w:hideMark/>
          </w:tcPr>
          <w:p w:rsidR="00E63EA4" w:rsidRPr="00E63EA4" w:rsidRDefault="00E63EA4" w:rsidP="00E63EA4">
            <w:pPr>
              <w:widowControl w:val="0"/>
              <w:autoSpaceDN w:val="0"/>
              <w:spacing w:after="0" w:line="240" w:lineRule="auto"/>
              <w:ind w:firstLine="709"/>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 xml:space="preserve">   </w:t>
            </w:r>
          </w:p>
        </w:tc>
        <w:tc>
          <w:tcPr>
            <w:tcW w:w="4536"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_____________ / _______________ (подпись)                      (ФИО)</w:t>
            </w:r>
          </w:p>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6"/>
                <w:szCs w:val="26"/>
              </w:rPr>
            </w:pPr>
            <w:r w:rsidRPr="00E63EA4">
              <w:rPr>
                <w:rFonts w:ascii="Times New Roman" w:eastAsia="Times New Roman" w:hAnsi="Times New Roman" w:cs="Times New Roman"/>
                <w:sz w:val="26"/>
                <w:szCs w:val="26"/>
              </w:rPr>
              <w:t>М.П.</w:t>
            </w:r>
          </w:p>
        </w:tc>
      </w:tr>
    </w:tbl>
    <w:p w:rsidR="00E63EA4" w:rsidRPr="00E63EA4" w:rsidRDefault="00E63EA4" w:rsidP="00E63EA4">
      <w:pPr>
        <w:widowControl w:val="0"/>
        <w:autoSpaceDN w:val="0"/>
        <w:spacing w:after="0" w:line="240" w:lineRule="auto"/>
        <w:ind w:firstLine="709"/>
        <w:jc w:val="both"/>
        <w:rPr>
          <w:rFonts w:ascii="Times New Roman" w:eastAsia="Times New Roman" w:hAnsi="Times New Roman" w:cs="Times New Roman"/>
          <w:sz w:val="28"/>
          <w:szCs w:val="28"/>
        </w:rPr>
      </w:pPr>
    </w:p>
    <w:p w:rsidR="00E63EA4" w:rsidRPr="00E63EA4" w:rsidRDefault="00E63EA4" w:rsidP="00E63EA4">
      <w:pPr>
        <w:widowControl w:val="0"/>
        <w:autoSpaceDN w:val="0"/>
        <w:spacing w:after="0" w:line="240" w:lineRule="auto"/>
        <w:rPr>
          <w:rFonts w:ascii="Times New Roman" w:eastAsia="Times New Roman" w:hAnsi="Times New Roman" w:cs="Times New Roman"/>
          <w:sz w:val="24"/>
          <w:szCs w:val="24"/>
          <w:lang w:eastAsia="ru-RU"/>
        </w:rPr>
      </w:pPr>
    </w:p>
    <w:p w:rsidR="00E63EA4" w:rsidRPr="00E63EA4" w:rsidRDefault="00E63EA4" w:rsidP="00E63EA4">
      <w:pPr>
        <w:widowControl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N w:val="0"/>
        <w:spacing w:after="0" w:line="240" w:lineRule="auto"/>
        <w:jc w:val="center"/>
        <w:rPr>
          <w:rFonts w:ascii="Times New Roman" w:eastAsia="Times New Roman" w:hAnsi="Times New Roman" w:cs="Times New Roman"/>
          <w:sz w:val="20"/>
          <w:szCs w:val="20"/>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tabs>
          <w:tab w:val="left" w:pos="360"/>
        </w:tabs>
        <w:autoSpaceDN w:val="0"/>
        <w:spacing w:after="0" w:line="240" w:lineRule="auto"/>
        <w:rPr>
          <w:rFonts w:ascii="Times New Roman" w:eastAsia="Times New Roman" w:hAnsi="Times New Roman" w:cs="Times New Roman"/>
          <w:szCs w:val="28"/>
        </w:rPr>
      </w:pPr>
    </w:p>
    <w:p w:rsidR="00E63EA4" w:rsidRPr="00E63EA4" w:rsidRDefault="00E63EA4" w:rsidP="00E63EA4">
      <w:pPr>
        <w:widowControl w:val="0"/>
        <w:autoSpaceDE w:val="0"/>
        <w:autoSpaceDN w:val="0"/>
        <w:spacing w:after="120" w:line="240" w:lineRule="auto"/>
        <w:jc w:val="right"/>
        <w:rPr>
          <w:rFonts w:ascii="Times New Roman" w:eastAsia="Times New Roman" w:hAnsi="Times New Roman" w:cs="Times New Roman"/>
          <w:sz w:val="24"/>
          <w:szCs w:val="24"/>
        </w:rPr>
      </w:pPr>
    </w:p>
    <w:p w:rsidR="00260189" w:rsidRDefault="00260189" w:rsidP="00E63EA4">
      <w:pPr>
        <w:widowControl w:val="0"/>
        <w:autoSpaceDE w:val="0"/>
        <w:autoSpaceDN w:val="0"/>
        <w:spacing w:after="120" w:line="240" w:lineRule="auto"/>
        <w:jc w:val="right"/>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12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Приложение 1</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к Соглашению</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от "__" _______ 20__ г. №____</w:t>
      </w:r>
    </w:p>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bookmarkStart w:id="41" w:name="Par537"/>
      <w:bookmarkEnd w:id="41"/>
      <w:r w:rsidRPr="00E63EA4">
        <w:rPr>
          <w:rFonts w:ascii="Times New Roman" w:eastAsia="Times New Roman" w:hAnsi="Times New Roman" w:cs="Times New Roman"/>
          <w:sz w:val="24"/>
          <w:szCs w:val="24"/>
        </w:rPr>
        <w:t>Показатели результативности предоставления Субсидии</w:t>
      </w:r>
    </w:p>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Наименование Получателя/ИНН ___________________________________________</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bl>
      <w:tblPr>
        <w:tblW w:w="11205" w:type="dxa"/>
        <w:tblInd w:w="-782" w:type="dxa"/>
        <w:tblLayout w:type="fixed"/>
        <w:tblCellMar>
          <w:top w:w="102" w:type="dxa"/>
          <w:left w:w="62" w:type="dxa"/>
          <w:bottom w:w="102" w:type="dxa"/>
          <w:right w:w="62" w:type="dxa"/>
        </w:tblCellMar>
        <w:tblLook w:val="04A0" w:firstRow="1" w:lastRow="0" w:firstColumn="1" w:lastColumn="0" w:noHBand="0" w:noVBand="1"/>
      </w:tblPr>
      <w:tblGrid>
        <w:gridCol w:w="709"/>
        <w:gridCol w:w="2553"/>
        <w:gridCol w:w="1978"/>
        <w:gridCol w:w="1276"/>
        <w:gridCol w:w="1561"/>
        <w:gridCol w:w="1568"/>
        <w:gridCol w:w="1560"/>
      </w:tblGrid>
      <w:tr w:rsidR="00E63EA4" w:rsidRPr="00E63EA4" w:rsidTr="001703FA">
        <w:tc>
          <w:tcPr>
            <w:tcW w:w="710"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w:t>
            </w:r>
            <w:proofErr w:type="gramStart"/>
            <w:r w:rsidRPr="00E63EA4">
              <w:rPr>
                <w:rFonts w:ascii="Times New Roman" w:eastAsia="Times New Roman" w:hAnsi="Times New Roman" w:cs="Times New Roman"/>
                <w:sz w:val="24"/>
                <w:szCs w:val="24"/>
              </w:rPr>
              <w:t>п</w:t>
            </w:r>
            <w:proofErr w:type="gramEnd"/>
            <w:r w:rsidRPr="00E63EA4">
              <w:rPr>
                <w:rFonts w:ascii="Times New Roman" w:eastAsia="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Направление расходов </w:t>
            </w:r>
          </w:p>
        </w:tc>
        <w:tc>
          <w:tcPr>
            <w:tcW w:w="1977"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Показатели результативности предоставления Субсидии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Ед. измерения</w:t>
            </w:r>
          </w:p>
        </w:tc>
        <w:tc>
          <w:tcPr>
            <w:tcW w:w="4686" w:type="dxa"/>
            <w:gridSpan w:val="3"/>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Плановые показатели результативности предоставления Субсидии по годам (срокам) реализации Соглашения</w:t>
            </w:r>
          </w:p>
        </w:tc>
      </w:tr>
      <w:tr w:rsidR="00E63EA4" w:rsidRPr="00E63EA4" w:rsidTr="001703FA">
        <w:tc>
          <w:tcPr>
            <w:tcW w:w="71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на __.__.20__</w:t>
            </w:r>
          </w:p>
        </w:tc>
        <w:tc>
          <w:tcPr>
            <w:tcW w:w="1567"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на __.__.20__</w:t>
            </w:r>
          </w:p>
        </w:tc>
        <w:tc>
          <w:tcPr>
            <w:tcW w:w="1559"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на __.__.20__</w:t>
            </w:r>
          </w:p>
        </w:tc>
      </w:tr>
      <w:tr w:rsidR="00E63EA4" w:rsidRPr="00E63EA4" w:rsidTr="001703FA">
        <w:tc>
          <w:tcPr>
            <w:tcW w:w="71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10"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1.</w:t>
            </w:r>
          </w:p>
        </w:tc>
        <w:tc>
          <w:tcPr>
            <w:tcW w:w="2552"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1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1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10"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w:t>
            </w:r>
          </w:p>
        </w:tc>
        <w:tc>
          <w:tcPr>
            <w:tcW w:w="2552"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1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1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10"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bl>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4410"/>
        <w:gridCol w:w="567"/>
        <w:gridCol w:w="4536"/>
      </w:tblGrid>
      <w:tr w:rsidR="00E63EA4" w:rsidRPr="00E63EA4" w:rsidTr="001703FA">
        <w:tc>
          <w:tcPr>
            <w:tcW w:w="4410"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Глава Каргатского района Новосибирской области</w:t>
            </w:r>
          </w:p>
        </w:tc>
        <w:tc>
          <w:tcPr>
            <w:tcW w:w="567" w:type="dxa"/>
            <w:tcMar>
              <w:top w:w="15" w:type="dxa"/>
              <w:left w:w="15" w:type="dxa"/>
              <w:bottom w:w="15" w:type="dxa"/>
              <w:right w:w="15" w:type="dxa"/>
            </w:tcMar>
          </w:tcPr>
          <w:p w:rsidR="00E63EA4" w:rsidRPr="00E63EA4" w:rsidRDefault="00E63EA4" w:rsidP="00E63EA4">
            <w:pPr>
              <w:widowControl w:val="0"/>
              <w:autoSpaceDN w:val="0"/>
              <w:spacing w:after="0" w:line="240" w:lineRule="auto"/>
              <w:ind w:firstLine="709"/>
              <w:jc w:val="both"/>
              <w:rPr>
                <w:rFonts w:ascii="Times New Roman" w:eastAsia="Times New Roman" w:hAnsi="Times New Roman" w:cs="Times New Roman"/>
                <w:sz w:val="24"/>
                <w:szCs w:val="24"/>
              </w:rPr>
            </w:pPr>
          </w:p>
        </w:tc>
        <w:tc>
          <w:tcPr>
            <w:tcW w:w="4536"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Получатель Субсидии </w:t>
            </w:r>
          </w:p>
        </w:tc>
      </w:tr>
      <w:tr w:rsidR="00E63EA4" w:rsidRPr="00E63EA4" w:rsidTr="001703FA">
        <w:tc>
          <w:tcPr>
            <w:tcW w:w="4410"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_____________ / _______________ (подпись)                      (ФИО)</w:t>
            </w:r>
          </w:p>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М.П.</w:t>
            </w:r>
          </w:p>
        </w:tc>
        <w:tc>
          <w:tcPr>
            <w:tcW w:w="567" w:type="dxa"/>
            <w:tcMar>
              <w:top w:w="15" w:type="dxa"/>
              <w:left w:w="15" w:type="dxa"/>
              <w:bottom w:w="15" w:type="dxa"/>
              <w:right w:w="15" w:type="dxa"/>
            </w:tcMar>
            <w:hideMark/>
          </w:tcPr>
          <w:p w:rsidR="00E63EA4" w:rsidRPr="00E63EA4" w:rsidRDefault="00E63EA4" w:rsidP="00E63EA4">
            <w:pPr>
              <w:widowControl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w:t>
            </w:r>
          </w:p>
        </w:tc>
        <w:tc>
          <w:tcPr>
            <w:tcW w:w="4536" w:type="dxa"/>
            <w:tcMar>
              <w:top w:w="15" w:type="dxa"/>
              <w:left w:w="15" w:type="dxa"/>
              <w:bottom w:w="15" w:type="dxa"/>
              <w:right w:w="15" w:type="dxa"/>
            </w:tcMar>
            <w:hideMark/>
          </w:tcPr>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_____________ / _______________ (подпись)                      (ФИО)</w:t>
            </w:r>
          </w:p>
          <w:p w:rsidR="00E63EA4" w:rsidRPr="00E63EA4" w:rsidRDefault="00E63EA4" w:rsidP="00E63EA4">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М.П.</w:t>
            </w:r>
          </w:p>
        </w:tc>
      </w:tr>
    </w:tbl>
    <w:p w:rsidR="00E63EA4" w:rsidRPr="00E63EA4" w:rsidRDefault="00E63EA4" w:rsidP="00E63EA4">
      <w:pPr>
        <w:widowControl w:val="0"/>
        <w:spacing w:after="0" w:line="240" w:lineRule="auto"/>
        <w:rPr>
          <w:rFonts w:ascii="Arial" w:eastAsia="Times New Roman" w:hAnsi="Arial" w:cs="Arial"/>
          <w:sz w:val="20"/>
        </w:rPr>
        <w:sectPr w:rsidR="00E63EA4" w:rsidRPr="00E63EA4">
          <w:pgSz w:w="11906" w:h="16838"/>
          <w:pgMar w:top="567" w:right="567" w:bottom="567" w:left="1134" w:header="0" w:footer="0" w:gutter="0"/>
          <w:cols w:space="720"/>
        </w:sectPr>
      </w:pPr>
    </w:p>
    <w:p w:rsidR="00E63EA4" w:rsidRPr="00E63EA4" w:rsidRDefault="00E63EA4" w:rsidP="00E63EA4">
      <w:pPr>
        <w:widowControl w:val="0"/>
        <w:autoSpaceDE w:val="0"/>
        <w:autoSpaceDN w:val="0"/>
        <w:spacing w:after="12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Приложение 2</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к Соглашению</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от  "__" _______ 20__ г. № ____</w:t>
      </w:r>
    </w:p>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bookmarkStart w:id="42" w:name="Par644"/>
      <w:bookmarkEnd w:id="42"/>
      <w:r w:rsidRPr="00E63EA4">
        <w:rPr>
          <w:rFonts w:ascii="Times New Roman" w:eastAsia="Times New Roman" w:hAnsi="Times New Roman" w:cs="Times New Roman"/>
          <w:sz w:val="24"/>
          <w:szCs w:val="24"/>
        </w:rPr>
        <w:t>Отчет о достижении показателей результативности предоставления Субсидии</w:t>
      </w: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по состоянию на "01" ____01________ 20___ г.</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Наименование Получателя/ИНН ___________________________________________</w:t>
      </w:r>
    </w:p>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14745" w:type="dxa"/>
        <w:tblInd w:w="-647" w:type="dxa"/>
        <w:tblLayout w:type="fixed"/>
        <w:tblCellMar>
          <w:top w:w="102" w:type="dxa"/>
          <w:left w:w="62" w:type="dxa"/>
          <w:bottom w:w="102" w:type="dxa"/>
          <w:right w:w="62" w:type="dxa"/>
        </w:tblCellMar>
        <w:tblLook w:val="04A0" w:firstRow="1" w:lastRow="0" w:firstColumn="1" w:lastColumn="0" w:noHBand="0" w:noVBand="1"/>
      </w:tblPr>
      <w:tblGrid>
        <w:gridCol w:w="710"/>
        <w:gridCol w:w="2567"/>
        <w:gridCol w:w="2254"/>
        <w:gridCol w:w="850"/>
        <w:gridCol w:w="1276"/>
        <w:gridCol w:w="1559"/>
        <w:gridCol w:w="1843"/>
        <w:gridCol w:w="1701"/>
        <w:gridCol w:w="1985"/>
      </w:tblGrid>
      <w:tr w:rsidR="00E63EA4" w:rsidRPr="00E63EA4" w:rsidTr="001703FA">
        <w:tc>
          <w:tcPr>
            <w:tcW w:w="709"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w:t>
            </w:r>
            <w:proofErr w:type="gramStart"/>
            <w:r w:rsidRPr="00E63EA4">
              <w:rPr>
                <w:rFonts w:ascii="Times New Roman" w:eastAsia="Times New Roman" w:hAnsi="Times New Roman" w:cs="Times New Roman"/>
                <w:sz w:val="24"/>
                <w:szCs w:val="24"/>
              </w:rPr>
              <w:t>п</w:t>
            </w:r>
            <w:proofErr w:type="gramEnd"/>
            <w:r w:rsidRPr="00E63EA4">
              <w:rPr>
                <w:rFonts w:ascii="Times New Roman" w:eastAsia="Times New Roman" w:hAnsi="Times New Roman" w:cs="Times New Roman"/>
                <w:sz w:val="24"/>
                <w:szCs w:val="24"/>
              </w:rPr>
              <w:t>/п</w:t>
            </w:r>
          </w:p>
        </w:tc>
        <w:tc>
          <w:tcPr>
            <w:tcW w:w="2566"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Направление расходов &gt;</w:t>
            </w:r>
          </w:p>
        </w:tc>
        <w:tc>
          <w:tcPr>
            <w:tcW w:w="2254"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Показатели результативности предоставления Субсидии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Единица измерения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Плановые значения на отчетную дату </w:t>
            </w:r>
          </w:p>
        </w:tc>
        <w:tc>
          <w:tcPr>
            <w:tcW w:w="7088" w:type="dxa"/>
            <w:gridSpan w:val="4"/>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Фактически достигнутые значения</w:t>
            </w:r>
          </w:p>
        </w:tc>
      </w:tr>
      <w:tr w:rsidR="00E63EA4" w:rsidRPr="00E63EA4" w:rsidTr="001703FA">
        <w:tc>
          <w:tcPr>
            <w:tcW w:w="709"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на отчетную дату </w:t>
            </w:r>
          </w:p>
        </w:tc>
        <w:tc>
          <w:tcPr>
            <w:tcW w:w="3544" w:type="dxa"/>
            <w:gridSpan w:val="2"/>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отклонение от планового значения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причина отклонения</w:t>
            </w:r>
          </w:p>
        </w:tc>
      </w:tr>
      <w:tr w:rsidR="00E63EA4" w:rsidRPr="00E63EA4" w:rsidTr="001703FA">
        <w:tc>
          <w:tcPr>
            <w:tcW w:w="709"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в абсолютных величинах (гр. 5 - гр. 6)</w:t>
            </w:r>
          </w:p>
        </w:tc>
        <w:tc>
          <w:tcPr>
            <w:tcW w:w="1701"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в процентах (гр. 6 / гр. 5 x 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r>
      <w:tr w:rsidR="00E63EA4" w:rsidRPr="00E63EA4" w:rsidTr="001703FA">
        <w:tc>
          <w:tcPr>
            <w:tcW w:w="709"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1</w:t>
            </w:r>
          </w:p>
        </w:tc>
        <w:tc>
          <w:tcPr>
            <w:tcW w:w="2566"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2</w:t>
            </w:r>
          </w:p>
        </w:tc>
        <w:tc>
          <w:tcPr>
            <w:tcW w:w="2254"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9</w:t>
            </w:r>
          </w:p>
        </w:tc>
      </w:tr>
      <w:tr w:rsidR="00E63EA4" w:rsidRPr="00E63EA4" w:rsidTr="001703FA">
        <w:tc>
          <w:tcPr>
            <w:tcW w:w="709"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2566"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09"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09"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09"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2566"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09"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09"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E63EA4">
            <w:pPr>
              <w:widowControl w:val="0"/>
              <w:spacing w:after="0" w:line="240" w:lineRule="auto"/>
              <w:rPr>
                <w:rFonts w:ascii="Times New Roman" w:eastAsia="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1703FA">
        <w:tc>
          <w:tcPr>
            <w:tcW w:w="70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p>
        </w:tc>
      </w:tr>
    </w:tbl>
    <w:p w:rsidR="00E63EA4" w:rsidRPr="00E63EA4" w:rsidRDefault="00E63EA4" w:rsidP="00E63EA4">
      <w:pPr>
        <w:widowControl w:val="0"/>
        <w:autoSpaceDN w:val="0"/>
        <w:spacing w:after="0" w:line="276" w:lineRule="auto"/>
        <w:rPr>
          <w:rFonts w:ascii="Times New Roman" w:eastAsia="Times New Roman" w:hAnsi="Times New Roman" w:cs="Times New Roman"/>
          <w:sz w:val="24"/>
          <w:szCs w:val="24"/>
        </w:rPr>
      </w:pPr>
    </w:p>
    <w:p w:rsidR="00E63EA4" w:rsidRPr="00E63EA4" w:rsidRDefault="00E63EA4" w:rsidP="00E63EA4">
      <w:pPr>
        <w:widowControl w:val="0"/>
        <w:autoSpaceDN w:val="0"/>
        <w:spacing w:after="0" w:line="276"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Руководитель организации</w:t>
      </w:r>
    </w:p>
    <w:p w:rsidR="00E63EA4" w:rsidRPr="00E63EA4" w:rsidRDefault="00E63EA4" w:rsidP="00E63EA4">
      <w:pPr>
        <w:widowControl w:val="0"/>
        <w:autoSpaceDN w:val="0"/>
        <w:spacing w:after="200" w:line="276"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(индивидуальный предприниматель</w:t>
      </w:r>
      <w:proofErr w:type="gramStart"/>
      <w:r w:rsidRPr="00E63EA4">
        <w:rPr>
          <w:rFonts w:ascii="Times New Roman" w:eastAsia="Times New Roman" w:hAnsi="Times New Roman" w:cs="Times New Roman"/>
          <w:sz w:val="24"/>
          <w:szCs w:val="24"/>
        </w:rPr>
        <w:t>) ________________(_____________________)</w:t>
      </w:r>
      <w:proofErr w:type="gramEnd"/>
    </w:p>
    <w:p w:rsidR="00E63EA4" w:rsidRPr="00E63EA4" w:rsidRDefault="00E63EA4" w:rsidP="00E63EA4">
      <w:pPr>
        <w:widowControl w:val="0"/>
        <w:spacing w:after="0" w:line="240" w:lineRule="auto"/>
        <w:rPr>
          <w:rFonts w:ascii="Arial" w:eastAsia="Times New Roman" w:hAnsi="Arial" w:cs="Arial"/>
          <w:sz w:val="20"/>
        </w:rPr>
        <w:sectPr w:rsidR="00E63EA4" w:rsidRPr="00E63EA4" w:rsidSect="001703FA">
          <w:pgSz w:w="16840" w:h="11910" w:orient="landscape"/>
          <w:pgMar w:top="312" w:right="278" w:bottom="232" w:left="1298" w:header="720" w:footer="720" w:gutter="0"/>
          <w:cols w:space="720"/>
        </w:sectPr>
      </w:pP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Приложение 3</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к Соглашению</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от  "__" _______ 20__ г. № ____</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55" w:line="480" w:lineRule="auto"/>
        <w:ind w:left="1212" w:right="515" w:firstLine="915"/>
        <w:rPr>
          <w:rFonts w:ascii="Times New Roman" w:eastAsia="Times New Roman" w:hAnsi="Times New Roman" w:cs="Times New Roman"/>
          <w:sz w:val="24"/>
        </w:rPr>
      </w:pPr>
      <w:r w:rsidRPr="00E63EA4">
        <w:rPr>
          <w:rFonts w:ascii="Times New Roman" w:eastAsia="Times New Roman" w:hAnsi="Times New Roman" w:cs="Times New Roman"/>
          <w:sz w:val="24"/>
        </w:rPr>
        <w:t xml:space="preserve">Экономические показатели деятельности </w:t>
      </w:r>
      <w:r w:rsidRPr="00E63EA4">
        <w:rPr>
          <w:rFonts w:ascii="Times New Roman" w:eastAsia="Times New Roman" w:hAnsi="Times New Roman" w:cs="Times New Roman"/>
          <w:sz w:val="24"/>
          <w:szCs w:val="24"/>
          <w:lang w:eastAsia="zh-CN" w:bidi="ru-RU"/>
        </w:rPr>
        <w:t>субъекта МСП</w:t>
      </w:r>
      <w:r w:rsidRPr="00E63EA4">
        <w:rPr>
          <w:rFonts w:ascii="Times New Roman" w:eastAsia="Times New Roman" w:hAnsi="Times New Roman" w:cs="Times New Roman"/>
          <w:sz w:val="24"/>
        </w:rPr>
        <w:t xml:space="preserve"> </w:t>
      </w:r>
    </w:p>
    <w:p w:rsidR="00E63EA4" w:rsidRPr="00E63EA4" w:rsidRDefault="00E63EA4" w:rsidP="00E63EA4">
      <w:pPr>
        <w:widowControl w:val="0"/>
        <w:autoSpaceDE w:val="0"/>
        <w:autoSpaceDN w:val="0"/>
        <w:spacing w:after="55" w:line="480" w:lineRule="auto"/>
        <w:ind w:left="1212" w:right="515" w:firstLine="915"/>
        <w:rPr>
          <w:rFonts w:ascii="Times New Roman" w:eastAsia="Times New Roman" w:hAnsi="Times New Roman" w:cs="Times New Roman"/>
          <w:sz w:val="24"/>
        </w:rPr>
      </w:pPr>
      <w:r w:rsidRPr="00E63EA4">
        <w:rPr>
          <w:rFonts w:ascii="Times New Roman" w:eastAsia="Times New Roman" w:hAnsi="Times New Roman" w:cs="Times New Roman"/>
          <w:sz w:val="24"/>
        </w:rPr>
        <w:t>Наименование субъекта МСП</w:t>
      </w:r>
      <w:r w:rsidRPr="00E63EA4">
        <w:rPr>
          <w:rFonts w:ascii="Times New Roman" w:eastAsia="Times New Roman" w:hAnsi="Times New Roman" w:cs="Times New Roman"/>
          <w:sz w:val="24"/>
          <w:u w:val="single"/>
        </w:rPr>
        <w:tab/>
        <w:t>_______________________________</w:t>
      </w:r>
    </w:p>
    <w:tbl>
      <w:tblPr>
        <w:tblStyle w:val="TableNormal2"/>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807"/>
        <w:gridCol w:w="1450"/>
        <w:gridCol w:w="1487"/>
        <w:gridCol w:w="1486"/>
        <w:gridCol w:w="1531"/>
      </w:tblGrid>
      <w:tr w:rsidR="00E63EA4" w:rsidRPr="00E63EA4" w:rsidTr="001703FA">
        <w:trPr>
          <w:trHeight w:val="2687"/>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46" w:right="139" w:firstLine="48"/>
              <w:jc w:val="both"/>
              <w:rPr>
                <w:rFonts w:ascii="Times New Roman" w:eastAsia="Times New Roman" w:hAnsi="Times New Roman" w:cs="Times New Roman"/>
                <w:sz w:val="24"/>
                <w:szCs w:val="27"/>
              </w:rPr>
            </w:pPr>
            <w:r w:rsidRPr="00E63EA4">
              <w:rPr>
                <w:rFonts w:ascii="Times New Roman" w:eastAsia="Times New Roman" w:hAnsi="Times New Roman" w:cs="Times New Roman"/>
                <w:spacing w:val="-10"/>
                <w:sz w:val="24"/>
                <w:szCs w:val="27"/>
              </w:rPr>
              <w:t xml:space="preserve">№ </w:t>
            </w:r>
            <w:r w:rsidRPr="00E63EA4">
              <w:rPr>
                <w:rFonts w:ascii="Times New Roman" w:eastAsia="Times New Roman" w:hAnsi="Times New Roman" w:cs="Times New Roman"/>
                <w:spacing w:val="-5"/>
                <w:sz w:val="24"/>
                <w:szCs w:val="27"/>
              </w:rPr>
              <w:t>п/п</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485"/>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Наименование</w:t>
            </w:r>
            <w:proofErr w:type="spellEnd"/>
            <w:r w:rsidRPr="00E63EA4">
              <w:rPr>
                <w:rFonts w:ascii="Times New Roman" w:eastAsia="Times New Roman" w:hAnsi="Times New Roman" w:cs="Times New Roman"/>
                <w:spacing w:val="-7"/>
                <w:sz w:val="24"/>
                <w:szCs w:val="27"/>
              </w:rPr>
              <w:t xml:space="preserve"> </w:t>
            </w:r>
            <w:proofErr w:type="spellStart"/>
            <w:r w:rsidRPr="00E63EA4">
              <w:rPr>
                <w:rFonts w:ascii="Times New Roman" w:eastAsia="Times New Roman" w:hAnsi="Times New Roman" w:cs="Times New Roman"/>
                <w:spacing w:val="-2"/>
                <w:sz w:val="24"/>
                <w:szCs w:val="27"/>
              </w:rPr>
              <w:t>показателей</w:t>
            </w:r>
            <w:proofErr w:type="spellEnd"/>
          </w:p>
        </w:tc>
        <w:tc>
          <w:tcPr>
            <w:tcW w:w="1450"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37" w:firstLine="386"/>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pacing w:val="-4"/>
                <w:sz w:val="24"/>
                <w:szCs w:val="27"/>
                <w:lang w:val="ru-RU"/>
              </w:rPr>
              <w:t xml:space="preserve">Год, </w:t>
            </w:r>
            <w:proofErr w:type="spellStart"/>
            <w:r w:rsidRPr="00E63EA4">
              <w:rPr>
                <w:rFonts w:ascii="Times New Roman" w:eastAsia="Times New Roman" w:hAnsi="Times New Roman" w:cs="Times New Roman"/>
                <w:spacing w:val="-2"/>
                <w:sz w:val="24"/>
                <w:szCs w:val="27"/>
                <w:lang w:val="ru-RU"/>
              </w:rPr>
              <w:t>предшеству</w:t>
            </w:r>
            <w:proofErr w:type="spellEnd"/>
          </w:p>
          <w:p w:rsidR="00E63EA4" w:rsidRPr="00E63EA4" w:rsidRDefault="00E63EA4" w:rsidP="00E63EA4">
            <w:pPr>
              <w:ind w:left="433"/>
              <w:jc w:val="both"/>
              <w:rPr>
                <w:rFonts w:ascii="Times New Roman" w:eastAsia="Times New Roman" w:hAnsi="Times New Roman" w:cs="Times New Roman"/>
                <w:sz w:val="24"/>
                <w:szCs w:val="27"/>
                <w:lang w:val="ru-RU"/>
              </w:rPr>
            </w:pPr>
            <w:proofErr w:type="spellStart"/>
            <w:r w:rsidRPr="00E63EA4">
              <w:rPr>
                <w:rFonts w:ascii="Times New Roman" w:eastAsia="Times New Roman" w:hAnsi="Times New Roman" w:cs="Times New Roman"/>
                <w:spacing w:val="-4"/>
                <w:sz w:val="24"/>
                <w:szCs w:val="27"/>
                <w:lang w:val="ru-RU"/>
              </w:rPr>
              <w:t>ющий</w:t>
            </w:r>
            <w:proofErr w:type="spellEnd"/>
          </w:p>
          <w:p w:rsidR="00E63EA4" w:rsidRPr="00E63EA4" w:rsidRDefault="00E63EA4" w:rsidP="00E63EA4">
            <w:pPr>
              <w:ind w:left="190" w:hanging="65"/>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pacing w:val="-2"/>
                <w:sz w:val="24"/>
                <w:szCs w:val="27"/>
                <w:lang w:val="ru-RU"/>
              </w:rPr>
              <w:t>финансовой поддержке</w:t>
            </w:r>
          </w:p>
        </w:tc>
        <w:tc>
          <w:tcPr>
            <w:tcW w:w="14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67" w:right="52"/>
              <w:jc w:val="center"/>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Год</w:t>
            </w:r>
            <w:proofErr w:type="spellEnd"/>
            <w:r w:rsidRPr="00E63EA4">
              <w:rPr>
                <w:rFonts w:ascii="Times New Roman" w:eastAsia="Times New Roman" w:hAnsi="Times New Roman" w:cs="Times New Roman"/>
                <w:spacing w:val="-15"/>
                <w:sz w:val="24"/>
                <w:szCs w:val="27"/>
              </w:rPr>
              <w:t xml:space="preserve"> </w:t>
            </w:r>
            <w:proofErr w:type="spellStart"/>
            <w:r w:rsidRPr="00E63EA4">
              <w:rPr>
                <w:rFonts w:ascii="Times New Roman" w:eastAsia="Times New Roman" w:hAnsi="Times New Roman" w:cs="Times New Roman"/>
                <w:sz w:val="24"/>
                <w:szCs w:val="27"/>
              </w:rPr>
              <w:t>оказания</w:t>
            </w:r>
            <w:proofErr w:type="spellEnd"/>
            <w:r w:rsidRPr="00E63EA4">
              <w:rPr>
                <w:rFonts w:ascii="Times New Roman" w:eastAsia="Times New Roman" w:hAnsi="Times New Roman" w:cs="Times New Roman"/>
                <w:sz w:val="24"/>
                <w:szCs w:val="27"/>
              </w:rPr>
              <w:t xml:space="preserve"> </w:t>
            </w:r>
            <w:proofErr w:type="spellStart"/>
            <w:r w:rsidRPr="00E63EA4">
              <w:rPr>
                <w:rFonts w:ascii="Times New Roman" w:eastAsia="Times New Roman" w:hAnsi="Times New Roman" w:cs="Times New Roman"/>
                <w:spacing w:val="-2"/>
                <w:sz w:val="24"/>
                <w:szCs w:val="27"/>
              </w:rPr>
              <w:t>финансовой</w:t>
            </w:r>
            <w:proofErr w:type="spellEnd"/>
            <w:r w:rsidRPr="00E63EA4">
              <w:rPr>
                <w:rFonts w:ascii="Times New Roman" w:eastAsia="Times New Roman" w:hAnsi="Times New Roman" w:cs="Times New Roman"/>
                <w:spacing w:val="-2"/>
                <w:sz w:val="24"/>
                <w:szCs w:val="27"/>
              </w:rPr>
              <w:t xml:space="preserve"> </w:t>
            </w:r>
            <w:proofErr w:type="spellStart"/>
            <w:r w:rsidRPr="00E63EA4">
              <w:rPr>
                <w:rFonts w:ascii="Times New Roman" w:eastAsia="Times New Roman" w:hAnsi="Times New Roman" w:cs="Times New Roman"/>
                <w:spacing w:val="-2"/>
                <w:sz w:val="24"/>
                <w:szCs w:val="27"/>
              </w:rPr>
              <w:t>поддержки</w:t>
            </w:r>
            <w:proofErr w:type="spellEnd"/>
            <w:r w:rsidRPr="00E63EA4">
              <w:rPr>
                <w:rFonts w:ascii="Times New Roman" w:eastAsia="Times New Roman" w:hAnsi="Times New Roman" w:cs="Times New Roman"/>
                <w:spacing w:val="-2"/>
                <w:sz w:val="24"/>
                <w:szCs w:val="27"/>
              </w:rPr>
              <w:t xml:space="preserve"> </w:t>
            </w:r>
          </w:p>
        </w:tc>
        <w:tc>
          <w:tcPr>
            <w:tcW w:w="1486"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81" w:right="161" w:hanging="1"/>
              <w:jc w:val="center"/>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 xml:space="preserve">1-й год за </w:t>
            </w:r>
            <w:r w:rsidRPr="00E63EA4">
              <w:rPr>
                <w:rFonts w:ascii="Times New Roman" w:eastAsia="Times New Roman" w:hAnsi="Times New Roman" w:cs="Times New Roman"/>
                <w:spacing w:val="-2"/>
                <w:sz w:val="24"/>
                <w:szCs w:val="27"/>
                <w:lang w:val="ru-RU"/>
              </w:rPr>
              <w:t xml:space="preserve">годом оказания поддержки </w:t>
            </w:r>
          </w:p>
        </w:tc>
        <w:tc>
          <w:tcPr>
            <w:tcW w:w="1531"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183" w:right="162" w:firstLine="5"/>
              <w:jc w:val="center"/>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 xml:space="preserve">2-й год за </w:t>
            </w:r>
            <w:r w:rsidRPr="00E63EA4">
              <w:rPr>
                <w:rFonts w:ascii="Times New Roman" w:eastAsia="Times New Roman" w:hAnsi="Times New Roman" w:cs="Times New Roman"/>
                <w:spacing w:val="-2"/>
                <w:sz w:val="24"/>
                <w:szCs w:val="27"/>
                <w:lang w:val="ru-RU"/>
              </w:rPr>
              <w:t xml:space="preserve">годом оказания поддержки </w:t>
            </w:r>
          </w:p>
        </w:tc>
      </w:tr>
      <w:tr w:rsidR="00E63EA4" w:rsidRPr="00E63EA4" w:rsidTr="001703FA">
        <w:trPr>
          <w:trHeight w:val="1032"/>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32"/>
                <w:szCs w:val="27"/>
                <w:lang w:val="ru-RU"/>
              </w:rPr>
            </w:pPr>
          </w:p>
          <w:p w:rsidR="00E63EA4" w:rsidRPr="00E63EA4" w:rsidRDefault="00E63EA4" w:rsidP="00E63EA4">
            <w:pPr>
              <w:spacing w:before="1"/>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1.</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3"/>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Объем</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выпускаемой</w:t>
            </w:r>
            <w:r w:rsidRPr="00E63EA4">
              <w:rPr>
                <w:rFonts w:ascii="Times New Roman" w:eastAsia="Times New Roman" w:hAnsi="Times New Roman" w:cs="Times New Roman"/>
                <w:spacing w:val="35"/>
                <w:sz w:val="24"/>
                <w:szCs w:val="27"/>
                <w:lang w:val="ru-RU"/>
              </w:rPr>
              <w:t xml:space="preserve"> </w:t>
            </w:r>
            <w:r w:rsidRPr="00E63EA4">
              <w:rPr>
                <w:rFonts w:ascii="Times New Roman" w:eastAsia="Times New Roman" w:hAnsi="Times New Roman" w:cs="Times New Roman"/>
                <w:sz w:val="24"/>
                <w:szCs w:val="27"/>
                <w:lang w:val="ru-RU"/>
              </w:rPr>
              <w:t xml:space="preserve">продукции, товаров, услуг в натуральном выражении (ед., </w:t>
            </w:r>
            <w:proofErr w:type="spellStart"/>
            <w:proofErr w:type="gramStart"/>
            <w:r w:rsidRPr="00E63EA4">
              <w:rPr>
                <w:rFonts w:ascii="Times New Roman" w:eastAsia="Times New Roman" w:hAnsi="Times New Roman" w:cs="Times New Roman"/>
                <w:sz w:val="24"/>
                <w:szCs w:val="27"/>
                <w:lang w:val="ru-RU"/>
              </w:rPr>
              <w:t>шт</w:t>
            </w:r>
            <w:proofErr w:type="spellEnd"/>
            <w:proofErr w:type="gramEnd"/>
            <w:r w:rsidRPr="00E63EA4">
              <w:rPr>
                <w:rFonts w:ascii="Times New Roman" w:eastAsia="Times New Roman" w:hAnsi="Times New Roman" w:cs="Times New Roman"/>
                <w:sz w:val="24"/>
                <w:szCs w:val="27"/>
                <w:lang w:val="ru-RU"/>
              </w:rPr>
              <w:t xml:space="preserve">, </w:t>
            </w:r>
            <w:proofErr w:type="spellStart"/>
            <w:r w:rsidRPr="00E63EA4">
              <w:rPr>
                <w:rFonts w:ascii="Times New Roman" w:eastAsia="Times New Roman" w:hAnsi="Times New Roman" w:cs="Times New Roman"/>
                <w:sz w:val="24"/>
                <w:szCs w:val="27"/>
                <w:lang w:val="ru-RU"/>
              </w:rPr>
              <w:t>тн</w:t>
            </w:r>
            <w:proofErr w:type="spellEnd"/>
            <w:r w:rsidRPr="00E63EA4">
              <w:rPr>
                <w:rFonts w:ascii="Times New Roman" w:eastAsia="Times New Roman" w:hAnsi="Times New Roman" w:cs="Times New Roman"/>
                <w:sz w:val="24"/>
                <w:szCs w:val="27"/>
                <w:lang w:val="ru-RU"/>
              </w:rPr>
              <w:t>. и др.),</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2.</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Выручка</w:t>
            </w:r>
            <w:proofErr w:type="spellEnd"/>
            <w:r w:rsidRPr="00E63EA4">
              <w:rPr>
                <w:rFonts w:ascii="Times New Roman" w:eastAsia="Times New Roman" w:hAnsi="Times New Roman" w:cs="Times New Roman"/>
                <w:spacing w:val="-3"/>
                <w:sz w:val="24"/>
                <w:szCs w:val="27"/>
              </w:rPr>
              <w:t xml:space="preserve"> </w:t>
            </w:r>
            <w:r w:rsidRPr="00E63EA4">
              <w:rPr>
                <w:rFonts w:ascii="Times New Roman" w:eastAsia="Times New Roman" w:hAnsi="Times New Roman" w:cs="Times New Roman"/>
                <w:sz w:val="24"/>
                <w:szCs w:val="27"/>
              </w:rPr>
              <w:t>(</w:t>
            </w:r>
            <w:proofErr w:type="spellStart"/>
            <w:r w:rsidRPr="00E63EA4">
              <w:rPr>
                <w:rFonts w:ascii="Times New Roman" w:eastAsia="Times New Roman" w:hAnsi="Times New Roman" w:cs="Times New Roman"/>
                <w:sz w:val="24"/>
                <w:szCs w:val="27"/>
              </w:rPr>
              <w:t>доход</w:t>
            </w:r>
            <w:proofErr w:type="spellEnd"/>
            <w:r w:rsidRPr="00E63EA4">
              <w:rPr>
                <w:rFonts w:ascii="Times New Roman" w:eastAsia="Times New Roman" w:hAnsi="Times New Roman" w:cs="Times New Roman"/>
                <w:sz w:val="24"/>
                <w:szCs w:val="27"/>
              </w:rPr>
              <w:t>),</w:t>
            </w:r>
            <w:r w:rsidRPr="00E63EA4">
              <w:rPr>
                <w:rFonts w:ascii="Times New Roman" w:eastAsia="Times New Roman" w:hAnsi="Times New Roman" w:cs="Times New Roman"/>
                <w:spacing w:val="-2"/>
                <w:sz w:val="24"/>
                <w:szCs w:val="27"/>
              </w:rPr>
              <w:t xml:space="preserve"> </w:t>
            </w:r>
            <w:proofErr w:type="spellStart"/>
            <w:r w:rsidRPr="00E63EA4">
              <w:rPr>
                <w:rFonts w:ascii="Times New Roman" w:eastAsia="Times New Roman" w:hAnsi="Times New Roman" w:cs="Times New Roman"/>
                <w:sz w:val="24"/>
                <w:szCs w:val="27"/>
              </w:rPr>
              <w:t>тыс</w:t>
            </w:r>
            <w:proofErr w:type="spellEnd"/>
            <w:r w:rsidRPr="00E63EA4">
              <w:rPr>
                <w:rFonts w:ascii="Times New Roman" w:eastAsia="Times New Roman" w:hAnsi="Times New Roman" w:cs="Times New Roman"/>
                <w:sz w:val="24"/>
                <w:szCs w:val="27"/>
              </w:rPr>
              <w:t>.</w:t>
            </w:r>
            <w:r w:rsidRPr="00E63EA4">
              <w:rPr>
                <w:rFonts w:ascii="Times New Roman" w:eastAsia="Times New Roman" w:hAnsi="Times New Roman" w:cs="Times New Roman"/>
                <w:spacing w:val="1"/>
                <w:sz w:val="24"/>
                <w:szCs w:val="27"/>
              </w:rPr>
              <w:t xml:space="preserve"> </w:t>
            </w:r>
            <w:proofErr w:type="spellStart"/>
            <w:r w:rsidRPr="00E63EA4">
              <w:rPr>
                <w:rFonts w:ascii="Times New Roman" w:eastAsia="Times New Roman" w:hAnsi="Times New Roman" w:cs="Times New Roman"/>
                <w:spacing w:val="-2"/>
                <w:sz w:val="24"/>
                <w:szCs w:val="27"/>
              </w:rPr>
              <w:t>рублей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3.</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Расход</w:t>
            </w:r>
            <w:proofErr w:type="spellEnd"/>
            <w:r w:rsidRPr="00E63EA4">
              <w:rPr>
                <w:rFonts w:ascii="Times New Roman" w:eastAsia="Times New Roman" w:hAnsi="Times New Roman" w:cs="Times New Roman"/>
                <w:sz w:val="24"/>
                <w:szCs w:val="27"/>
              </w:rPr>
              <w:t>,</w:t>
            </w:r>
            <w:r w:rsidRPr="00E63EA4">
              <w:rPr>
                <w:rFonts w:ascii="Times New Roman" w:eastAsia="Times New Roman" w:hAnsi="Times New Roman" w:cs="Times New Roman"/>
                <w:spacing w:val="-1"/>
                <w:sz w:val="24"/>
                <w:szCs w:val="27"/>
              </w:rPr>
              <w:t xml:space="preserve"> </w:t>
            </w:r>
            <w:proofErr w:type="spellStart"/>
            <w:r w:rsidRPr="00E63EA4">
              <w:rPr>
                <w:rFonts w:ascii="Times New Roman" w:eastAsia="Times New Roman" w:hAnsi="Times New Roman" w:cs="Times New Roman"/>
                <w:sz w:val="24"/>
                <w:szCs w:val="27"/>
              </w:rPr>
              <w:t>тыс</w:t>
            </w:r>
            <w:proofErr w:type="spellEnd"/>
            <w:r w:rsidRPr="00E63EA4">
              <w:rPr>
                <w:rFonts w:ascii="Times New Roman" w:eastAsia="Times New Roman" w:hAnsi="Times New Roman" w:cs="Times New Roman"/>
                <w:sz w:val="24"/>
                <w:szCs w:val="27"/>
              </w:rPr>
              <w:t>.</w:t>
            </w:r>
            <w:r w:rsidRPr="00E63EA4">
              <w:rPr>
                <w:rFonts w:ascii="Times New Roman" w:eastAsia="Times New Roman" w:hAnsi="Times New Roman" w:cs="Times New Roman"/>
                <w:spacing w:val="-1"/>
                <w:sz w:val="24"/>
                <w:szCs w:val="27"/>
              </w:rPr>
              <w:t xml:space="preserve"> </w:t>
            </w:r>
            <w:proofErr w:type="spellStart"/>
            <w:r w:rsidRPr="00E63EA4">
              <w:rPr>
                <w:rFonts w:ascii="Times New Roman" w:eastAsia="Times New Roman" w:hAnsi="Times New Roman" w:cs="Times New Roman"/>
                <w:spacing w:val="-2"/>
                <w:sz w:val="24"/>
                <w:szCs w:val="27"/>
              </w:rPr>
              <w:t>рублей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4.</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Чистая</w:t>
            </w:r>
            <w:proofErr w:type="spellEnd"/>
            <w:r w:rsidRPr="00E63EA4">
              <w:rPr>
                <w:rFonts w:ascii="Times New Roman" w:eastAsia="Times New Roman" w:hAnsi="Times New Roman" w:cs="Times New Roman"/>
                <w:spacing w:val="-2"/>
                <w:sz w:val="24"/>
                <w:szCs w:val="27"/>
              </w:rPr>
              <w:t xml:space="preserve"> </w:t>
            </w:r>
            <w:proofErr w:type="spellStart"/>
            <w:r w:rsidRPr="00E63EA4">
              <w:rPr>
                <w:rFonts w:ascii="Times New Roman" w:eastAsia="Times New Roman" w:hAnsi="Times New Roman" w:cs="Times New Roman"/>
                <w:sz w:val="24"/>
                <w:szCs w:val="27"/>
              </w:rPr>
              <w:t>прибыль</w:t>
            </w:r>
            <w:proofErr w:type="spellEnd"/>
            <w:r w:rsidRPr="00E63EA4">
              <w:rPr>
                <w:rFonts w:ascii="Times New Roman" w:eastAsia="Times New Roman" w:hAnsi="Times New Roman" w:cs="Times New Roman"/>
                <w:sz w:val="24"/>
                <w:szCs w:val="27"/>
              </w:rPr>
              <w:t>,</w:t>
            </w:r>
            <w:r w:rsidRPr="00E63EA4">
              <w:rPr>
                <w:rFonts w:ascii="Times New Roman" w:eastAsia="Times New Roman" w:hAnsi="Times New Roman" w:cs="Times New Roman"/>
                <w:spacing w:val="-4"/>
                <w:sz w:val="24"/>
                <w:szCs w:val="27"/>
              </w:rPr>
              <w:t xml:space="preserve"> </w:t>
            </w:r>
            <w:proofErr w:type="spellStart"/>
            <w:r w:rsidRPr="00E63EA4">
              <w:rPr>
                <w:rFonts w:ascii="Times New Roman" w:eastAsia="Times New Roman" w:hAnsi="Times New Roman" w:cs="Times New Roman"/>
                <w:sz w:val="24"/>
                <w:szCs w:val="27"/>
              </w:rPr>
              <w:t>тыс</w:t>
            </w:r>
            <w:proofErr w:type="spellEnd"/>
            <w:r w:rsidRPr="00E63EA4">
              <w:rPr>
                <w:rFonts w:ascii="Times New Roman" w:eastAsia="Times New Roman" w:hAnsi="Times New Roman" w:cs="Times New Roman"/>
                <w:sz w:val="24"/>
                <w:szCs w:val="27"/>
              </w:rPr>
              <w:t>.</w:t>
            </w:r>
            <w:r w:rsidRPr="00E63EA4">
              <w:rPr>
                <w:rFonts w:ascii="Times New Roman" w:eastAsia="Times New Roman" w:hAnsi="Times New Roman" w:cs="Times New Roman"/>
                <w:spacing w:val="-1"/>
                <w:sz w:val="24"/>
                <w:szCs w:val="27"/>
              </w:rPr>
              <w:t xml:space="preserve"> </w:t>
            </w:r>
            <w:proofErr w:type="spellStart"/>
            <w:r w:rsidRPr="00E63EA4">
              <w:rPr>
                <w:rFonts w:ascii="Times New Roman" w:eastAsia="Times New Roman" w:hAnsi="Times New Roman" w:cs="Times New Roman"/>
                <w:spacing w:val="-2"/>
                <w:sz w:val="24"/>
                <w:szCs w:val="27"/>
              </w:rPr>
              <w:t>рублей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1310"/>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5.</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Средняя численность работников (включая</w:t>
            </w:r>
            <w:r w:rsidRPr="00E63EA4">
              <w:rPr>
                <w:rFonts w:ascii="Times New Roman" w:eastAsia="Times New Roman" w:hAnsi="Times New Roman" w:cs="Times New Roman"/>
                <w:spacing w:val="-13"/>
                <w:sz w:val="24"/>
                <w:szCs w:val="27"/>
                <w:lang w:val="ru-RU"/>
              </w:rPr>
              <w:t xml:space="preserve"> </w:t>
            </w:r>
            <w:r w:rsidRPr="00E63EA4">
              <w:rPr>
                <w:rFonts w:ascii="Times New Roman" w:eastAsia="Times New Roman" w:hAnsi="Times New Roman" w:cs="Times New Roman"/>
                <w:sz w:val="24"/>
                <w:szCs w:val="27"/>
                <w:lang w:val="ru-RU"/>
              </w:rPr>
              <w:t>выполнявших</w:t>
            </w:r>
            <w:r w:rsidRPr="00E63EA4">
              <w:rPr>
                <w:rFonts w:ascii="Times New Roman" w:eastAsia="Times New Roman" w:hAnsi="Times New Roman" w:cs="Times New Roman"/>
                <w:spacing w:val="-13"/>
                <w:sz w:val="24"/>
                <w:szCs w:val="27"/>
                <w:lang w:val="ru-RU"/>
              </w:rPr>
              <w:t xml:space="preserve"> </w:t>
            </w:r>
            <w:r w:rsidRPr="00E63EA4">
              <w:rPr>
                <w:rFonts w:ascii="Times New Roman" w:eastAsia="Times New Roman" w:hAnsi="Times New Roman" w:cs="Times New Roman"/>
                <w:sz w:val="24"/>
                <w:szCs w:val="27"/>
                <w:lang w:val="ru-RU"/>
              </w:rPr>
              <w:t>работы</w:t>
            </w:r>
            <w:r w:rsidRPr="00E63EA4">
              <w:rPr>
                <w:rFonts w:ascii="Times New Roman" w:eastAsia="Times New Roman" w:hAnsi="Times New Roman" w:cs="Times New Roman"/>
                <w:spacing w:val="-13"/>
                <w:sz w:val="24"/>
                <w:szCs w:val="27"/>
                <w:lang w:val="ru-RU"/>
              </w:rPr>
              <w:t xml:space="preserve"> </w:t>
            </w:r>
            <w:r w:rsidRPr="00E63EA4">
              <w:rPr>
                <w:rFonts w:ascii="Times New Roman" w:eastAsia="Times New Roman" w:hAnsi="Times New Roman" w:cs="Times New Roman"/>
                <w:sz w:val="24"/>
                <w:szCs w:val="27"/>
                <w:lang w:val="ru-RU"/>
              </w:rPr>
              <w:t>по договорам гражданско-правового характера) всего, человек, из нее:</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1031"/>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5.1</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среднесписочного состава (численность</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работников</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без внешних совместителей)</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5.2</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2"/>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внешних</w:t>
            </w:r>
            <w:proofErr w:type="spellEnd"/>
            <w:r w:rsidRPr="00E63EA4">
              <w:rPr>
                <w:rFonts w:ascii="Times New Roman" w:eastAsia="Times New Roman" w:hAnsi="Times New Roman" w:cs="Times New Roman"/>
                <w:spacing w:val="-2"/>
                <w:sz w:val="24"/>
                <w:szCs w:val="27"/>
              </w:rPr>
              <w:t xml:space="preserve"> </w:t>
            </w:r>
            <w:proofErr w:type="spellStart"/>
            <w:r w:rsidRPr="00E63EA4">
              <w:rPr>
                <w:rFonts w:ascii="Times New Roman" w:eastAsia="Times New Roman" w:hAnsi="Times New Roman" w:cs="Times New Roman"/>
                <w:spacing w:val="-2"/>
                <w:sz w:val="24"/>
                <w:szCs w:val="27"/>
              </w:rPr>
              <w:t>совместителей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755"/>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5.3</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по</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договорам</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гражданск</w:t>
            </w:r>
            <w:proofErr w:type="gramStart"/>
            <w:r w:rsidRPr="00E63EA4">
              <w:rPr>
                <w:rFonts w:ascii="Times New Roman" w:eastAsia="Times New Roman" w:hAnsi="Times New Roman" w:cs="Times New Roman"/>
                <w:sz w:val="24"/>
                <w:szCs w:val="27"/>
                <w:lang w:val="ru-RU"/>
              </w:rPr>
              <w:t>о-</w:t>
            </w:r>
            <w:proofErr w:type="gramEnd"/>
            <w:r w:rsidRPr="00E63EA4">
              <w:rPr>
                <w:rFonts w:ascii="Times New Roman" w:eastAsia="Times New Roman" w:hAnsi="Times New Roman" w:cs="Times New Roman"/>
                <w:sz w:val="24"/>
                <w:szCs w:val="27"/>
                <w:lang w:val="ru-RU"/>
              </w:rPr>
              <w:t xml:space="preserve"> правового характера</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1031"/>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6.</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right="542"/>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Фонд</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начисленной</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заработной платы работников списочного состава, тыс. рублей</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7.</w:t>
            </w:r>
          </w:p>
        </w:tc>
        <w:tc>
          <w:tcPr>
            <w:tcW w:w="3807" w:type="dxa"/>
            <w:tcBorders>
              <w:top w:val="single" w:sz="4" w:space="0" w:color="000000"/>
              <w:left w:val="single" w:sz="4" w:space="0" w:color="000000"/>
              <w:bottom w:val="single" w:sz="4" w:space="0" w:color="000000"/>
              <w:right w:val="single" w:sz="4" w:space="0" w:color="000000"/>
            </w:tcBorders>
            <w:hideMark/>
          </w:tcPr>
          <w:p w:rsidR="00E63EA4" w:rsidRPr="00E63EA4" w:rsidRDefault="00E63EA4" w:rsidP="00E63EA4">
            <w:pPr>
              <w:spacing w:before="95"/>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Среднемесячная</w:t>
            </w:r>
            <w:r w:rsidRPr="00E63EA4">
              <w:rPr>
                <w:rFonts w:ascii="Times New Roman" w:eastAsia="Times New Roman" w:hAnsi="Times New Roman" w:cs="Times New Roman"/>
                <w:spacing w:val="-4"/>
                <w:sz w:val="24"/>
                <w:szCs w:val="27"/>
                <w:lang w:val="ru-RU"/>
              </w:rPr>
              <w:t xml:space="preserve"> </w:t>
            </w:r>
            <w:r w:rsidRPr="00E63EA4">
              <w:rPr>
                <w:rFonts w:ascii="Times New Roman" w:eastAsia="Times New Roman" w:hAnsi="Times New Roman" w:cs="Times New Roman"/>
                <w:sz w:val="24"/>
                <w:szCs w:val="27"/>
                <w:lang w:val="ru-RU"/>
              </w:rPr>
              <w:t>заработная</w:t>
            </w:r>
            <w:r w:rsidRPr="00E63EA4">
              <w:rPr>
                <w:rFonts w:ascii="Times New Roman" w:eastAsia="Times New Roman" w:hAnsi="Times New Roman" w:cs="Times New Roman"/>
                <w:spacing w:val="-3"/>
                <w:sz w:val="24"/>
                <w:szCs w:val="27"/>
                <w:lang w:val="ru-RU"/>
              </w:rPr>
              <w:t xml:space="preserve"> </w:t>
            </w:r>
            <w:r w:rsidRPr="00E63EA4">
              <w:rPr>
                <w:rFonts w:ascii="Times New Roman" w:eastAsia="Times New Roman" w:hAnsi="Times New Roman" w:cs="Times New Roman"/>
                <w:spacing w:val="-2"/>
                <w:sz w:val="24"/>
                <w:szCs w:val="27"/>
                <w:lang w:val="ru-RU"/>
              </w:rPr>
              <w:t>плата,</w:t>
            </w:r>
            <w:r w:rsidRPr="00E63EA4">
              <w:rPr>
                <w:rFonts w:ascii="Times New Roman" w:eastAsia="Times New Roman" w:hAnsi="Times New Roman" w:cs="Times New Roman"/>
                <w:sz w:val="24"/>
                <w:szCs w:val="27"/>
                <w:lang w:val="ru-RU"/>
              </w:rPr>
              <w:t xml:space="preserve"> руб.</w:t>
            </w:r>
            <w:r w:rsidRPr="00E63EA4">
              <w:rPr>
                <w:rFonts w:ascii="Times New Roman" w:eastAsia="Times New Roman" w:hAnsi="Times New Roman" w:cs="Times New Roman"/>
                <w:spacing w:val="-1"/>
                <w:sz w:val="24"/>
                <w:szCs w:val="27"/>
                <w:lang w:val="ru-RU"/>
              </w:rPr>
              <w:t xml:space="preserve"> </w:t>
            </w:r>
            <w:r w:rsidRPr="00E63EA4">
              <w:rPr>
                <w:rFonts w:ascii="Times New Roman" w:eastAsia="Times New Roman" w:hAnsi="Times New Roman" w:cs="Times New Roman"/>
                <w:sz w:val="24"/>
                <w:szCs w:val="27"/>
                <w:lang w:val="ru-RU"/>
              </w:rPr>
              <w:t>(п. 6 / п.</w:t>
            </w:r>
            <w:r w:rsidRPr="00E63EA4">
              <w:rPr>
                <w:rFonts w:ascii="Times New Roman" w:eastAsia="Times New Roman" w:hAnsi="Times New Roman" w:cs="Times New Roman"/>
                <w:spacing w:val="-1"/>
                <w:sz w:val="24"/>
                <w:szCs w:val="27"/>
                <w:lang w:val="ru-RU"/>
              </w:rPr>
              <w:t xml:space="preserve"> </w:t>
            </w:r>
            <w:r w:rsidRPr="00E63EA4">
              <w:rPr>
                <w:rFonts w:ascii="Times New Roman" w:eastAsia="Times New Roman" w:hAnsi="Times New Roman" w:cs="Times New Roman"/>
                <w:sz w:val="24"/>
                <w:szCs w:val="27"/>
                <w:lang w:val="ru-RU"/>
              </w:rPr>
              <w:t>5.1 / кол-во</w:t>
            </w:r>
            <w:r w:rsidRPr="00E63EA4">
              <w:rPr>
                <w:rFonts w:ascii="Times New Roman" w:eastAsia="Times New Roman" w:hAnsi="Times New Roman" w:cs="Times New Roman"/>
                <w:spacing w:val="-1"/>
                <w:sz w:val="24"/>
                <w:szCs w:val="27"/>
                <w:lang w:val="ru-RU"/>
              </w:rPr>
              <w:t xml:space="preserve"> </w:t>
            </w:r>
            <w:r w:rsidRPr="00E63EA4">
              <w:rPr>
                <w:rFonts w:ascii="Times New Roman" w:eastAsia="Times New Roman" w:hAnsi="Times New Roman" w:cs="Times New Roman"/>
                <w:spacing w:val="-2"/>
                <w:sz w:val="24"/>
                <w:szCs w:val="27"/>
                <w:lang w:val="ru-RU"/>
              </w:rPr>
              <w:t>месяцев)</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8.</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60" w:right="737"/>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Поступление налогов в консолидированный</w:t>
            </w:r>
            <w:r w:rsidRPr="00E63EA4">
              <w:rPr>
                <w:rFonts w:ascii="Times New Roman" w:eastAsia="Times New Roman" w:hAnsi="Times New Roman" w:cs="Times New Roman"/>
                <w:spacing w:val="-15"/>
                <w:sz w:val="24"/>
                <w:szCs w:val="27"/>
                <w:lang w:val="ru-RU"/>
              </w:rPr>
              <w:t xml:space="preserve"> </w:t>
            </w:r>
            <w:r w:rsidRPr="00E63EA4">
              <w:rPr>
                <w:rFonts w:ascii="Times New Roman" w:eastAsia="Times New Roman" w:hAnsi="Times New Roman" w:cs="Times New Roman"/>
                <w:sz w:val="24"/>
                <w:szCs w:val="27"/>
                <w:lang w:val="ru-RU"/>
              </w:rPr>
              <w:t>бюджет Новосибирской области</w:t>
            </w:r>
          </w:p>
          <w:p w:rsidR="00E63EA4" w:rsidRPr="00E63EA4" w:rsidRDefault="00E63EA4" w:rsidP="00E63EA4">
            <w:pPr>
              <w:spacing w:before="1"/>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(тыс.</w:t>
            </w:r>
            <w:r w:rsidRPr="00E63EA4">
              <w:rPr>
                <w:rFonts w:ascii="Times New Roman" w:eastAsia="Times New Roman" w:hAnsi="Times New Roman" w:cs="Times New Roman"/>
                <w:spacing w:val="-3"/>
                <w:sz w:val="24"/>
                <w:szCs w:val="27"/>
                <w:lang w:val="ru-RU"/>
              </w:rPr>
              <w:t xml:space="preserve"> </w:t>
            </w:r>
            <w:r w:rsidRPr="00E63EA4">
              <w:rPr>
                <w:rFonts w:ascii="Times New Roman" w:eastAsia="Times New Roman" w:hAnsi="Times New Roman" w:cs="Times New Roman"/>
                <w:sz w:val="24"/>
                <w:szCs w:val="27"/>
                <w:lang w:val="ru-RU"/>
              </w:rPr>
              <w:t>рублей),</w:t>
            </w:r>
            <w:r w:rsidRPr="00E63EA4">
              <w:rPr>
                <w:rFonts w:ascii="Times New Roman" w:eastAsia="Times New Roman" w:hAnsi="Times New Roman" w:cs="Times New Roman"/>
                <w:spacing w:val="-1"/>
                <w:sz w:val="24"/>
                <w:szCs w:val="27"/>
                <w:lang w:val="ru-RU"/>
              </w:rPr>
              <w:t xml:space="preserve"> </w:t>
            </w:r>
            <w:r w:rsidRPr="00E63EA4">
              <w:rPr>
                <w:rFonts w:ascii="Times New Roman" w:eastAsia="Times New Roman" w:hAnsi="Times New Roman" w:cs="Times New Roman"/>
                <w:sz w:val="24"/>
                <w:szCs w:val="27"/>
                <w:lang w:val="ru-RU"/>
              </w:rPr>
              <w:t>всего,</w:t>
            </w:r>
            <w:r w:rsidRPr="00E63EA4">
              <w:rPr>
                <w:rFonts w:ascii="Times New Roman" w:eastAsia="Times New Roman" w:hAnsi="Times New Roman" w:cs="Times New Roman"/>
                <w:spacing w:val="-3"/>
                <w:sz w:val="24"/>
                <w:szCs w:val="27"/>
                <w:lang w:val="ru-RU"/>
              </w:rPr>
              <w:t xml:space="preserve"> </w:t>
            </w:r>
            <w:r w:rsidRPr="00E63EA4">
              <w:rPr>
                <w:rFonts w:ascii="Times New Roman" w:eastAsia="Times New Roman" w:hAnsi="Times New Roman" w:cs="Times New Roman"/>
                <w:sz w:val="24"/>
                <w:szCs w:val="27"/>
                <w:lang w:val="ru-RU"/>
              </w:rPr>
              <w:t>в</w:t>
            </w:r>
            <w:r w:rsidRPr="00E63EA4">
              <w:rPr>
                <w:rFonts w:ascii="Times New Roman" w:eastAsia="Times New Roman" w:hAnsi="Times New Roman" w:cs="Times New Roman"/>
                <w:spacing w:val="-2"/>
                <w:sz w:val="24"/>
                <w:szCs w:val="27"/>
                <w:lang w:val="ru-RU"/>
              </w:rPr>
              <w:t xml:space="preserve"> </w:t>
            </w:r>
            <w:r w:rsidRPr="00E63EA4">
              <w:rPr>
                <w:rFonts w:ascii="Times New Roman" w:eastAsia="Times New Roman" w:hAnsi="Times New Roman" w:cs="Times New Roman"/>
                <w:sz w:val="24"/>
                <w:szCs w:val="27"/>
                <w:lang w:val="ru-RU"/>
              </w:rPr>
              <w:t>том</w:t>
            </w:r>
            <w:r w:rsidRPr="00E63EA4">
              <w:rPr>
                <w:rFonts w:ascii="Times New Roman" w:eastAsia="Times New Roman" w:hAnsi="Times New Roman" w:cs="Times New Roman"/>
                <w:spacing w:val="-2"/>
                <w:sz w:val="24"/>
                <w:szCs w:val="27"/>
                <w:lang w:val="ru-RU"/>
              </w:rPr>
              <w:t xml:space="preserve"> числе:</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8.1</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налог</w:t>
            </w:r>
            <w:proofErr w:type="spellEnd"/>
            <w:r w:rsidRPr="00E63EA4">
              <w:rPr>
                <w:rFonts w:ascii="Times New Roman" w:eastAsia="Times New Roman" w:hAnsi="Times New Roman" w:cs="Times New Roman"/>
                <w:spacing w:val="-3"/>
                <w:sz w:val="24"/>
                <w:szCs w:val="27"/>
              </w:rPr>
              <w:t xml:space="preserve"> </w:t>
            </w:r>
            <w:proofErr w:type="spellStart"/>
            <w:r w:rsidRPr="00E63EA4">
              <w:rPr>
                <w:rFonts w:ascii="Times New Roman" w:eastAsia="Times New Roman" w:hAnsi="Times New Roman" w:cs="Times New Roman"/>
                <w:sz w:val="24"/>
                <w:szCs w:val="27"/>
              </w:rPr>
              <w:t>на</w:t>
            </w:r>
            <w:proofErr w:type="spellEnd"/>
            <w:r w:rsidRPr="00E63EA4">
              <w:rPr>
                <w:rFonts w:ascii="Times New Roman" w:eastAsia="Times New Roman" w:hAnsi="Times New Roman" w:cs="Times New Roman"/>
                <w:spacing w:val="-3"/>
                <w:sz w:val="24"/>
                <w:szCs w:val="27"/>
              </w:rPr>
              <w:t xml:space="preserve"> </w:t>
            </w:r>
            <w:proofErr w:type="spellStart"/>
            <w:r w:rsidRPr="00E63EA4">
              <w:rPr>
                <w:rFonts w:ascii="Times New Roman" w:eastAsia="Times New Roman" w:hAnsi="Times New Roman" w:cs="Times New Roman"/>
                <w:sz w:val="24"/>
                <w:szCs w:val="27"/>
              </w:rPr>
              <w:t>прибыль</w:t>
            </w:r>
            <w:proofErr w:type="spellEnd"/>
            <w:r w:rsidRPr="00E63EA4">
              <w:rPr>
                <w:rFonts w:ascii="Times New Roman" w:eastAsia="Times New Roman" w:hAnsi="Times New Roman" w:cs="Times New Roman"/>
                <w:spacing w:val="-1"/>
                <w:sz w:val="24"/>
                <w:szCs w:val="27"/>
              </w:rPr>
              <w:t xml:space="preserve"> </w:t>
            </w:r>
            <w:proofErr w:type="spellStart"/>
            <w:r w:rsidRPr="00E63EA4">
              <w:rPr>
                <w:rFonts w:ascii="Times New Roman" w:eastAsia="Times New Roman" w:hAnsi="Times New Roman" w:cs="Times New Roman"/>
                <w:spacing w:val="-2"/>
                <w:sz w:val="24"/>
                <w:szCs w:val="27"/>
              </w:rPr>
              <w:t>организаций</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8.2</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налог</w:t>
            </w:r>
            <w:r w:rsidRPr="00E63EA4">
              <w:rPr>
                <w:rFonts w:ascii="Times New Roman" w:eastAsia="Times New Roman" w:hAnsi="Times New Roman" w:cs="Times New Roman"/>
                <w:spacing w:val="-10"/>
                <w:sz w:val="24"/>
                <w:szCs w:val="27"/>
                <w:lang w:val="ru-RU"/>
              </w:rPr>
              <w:t xml:space="preserve"> </w:t>
            </w:r>
            <w:r w:rsidRPr="00E63EA4">
              <w:rPr>
                <w:rFonts w:ascii="Times New Roman" w:eastAsia="Times New Roman" w:hAnsi="Times New Roman" w:cs="Times New Roman"/>
                <w:sz w:val="24"/>
                <w:szCs w:val="27"/>
                <w:lang w:val="ru-RU"/>
              </w:rPr>
              <w:t>на</w:t>
            </w:r>
            <w:r w:rsidRPr="00E63EA4">
              <w:rPr>
                <w:rFonts w:ascii="Times New Roman" w:eastAsia="Times New Roman" w:hAnsi="Times New Roman" w:cs="Times New Roman"/>
                <w:spacing w:val="-11"/>
                <w:sz w:val="24"/>
                <w:szCs w:val="27"/>
                <w:lang w:val="ru-RU"/>
              </w:rPr>
              <w:t xml:space="preserve"> </w:t>
            </w:r>
            <w:r w:rsidRPr="00E63EA4">
              <w:rPr>
                <w:rFonts w:ascii="Times New Roman" w:eastAsia="Times New Roman" w:hAnsi="Times New Roman" w:cs="Times New Roman"/>
                <w:sz w:val="24"/>
                <w:szCs w:val="27"/>
                <w:lang w:val="ru-RU"/>
              </w:rPr>
              <w:t>доходы</w:t>
            </w:r>
            <w:r w:rsidRPr="00E63EA4">
              <w:rPr>
                <w:rFonts w:ascii="Times New Roman" w:eastAsia="Times New Roman" w:hAnsi="Times New Roman" w:cs="Times New Roman"/>
                <w:spacing w:val="-10"/>
                <w:sz w:val="24"/>
                <w:szCs w:val="27"/>
                <w:lang w:val="ru-RU"/>
              </w:rPr>
              <w:t xml:space="preserve"> </w:t>
            </w:r>
            <w:r w:rsidRPr="00E63EA4">
              <w:rPr>
                <w:rFonts w:ascii="Times New Roman" w:eastAsia="Times New Roman" w:hAnsi="Times New Roman" w:cs="Times New Roman"/>
                <w:sz w:val="24"/>
                <w:szCs w:val="27"/>
                <w:lang w:val="ru-RU"/>
              </w:rPr>
              <w:t>физических</w:t>
            </w:r>
            <w:r w:rsidRPr="00E63EA4">
              <w:rPr>
                <w:rFonts w:ascii="Times New Roman" w:eastAsia="Times New Roman" w:hAnsi="Times New Roman" w:cs="Times New Roman"/>
                <w:spacing w:val="-9"/>
                <w:sz w:val="24"/>
                <w:szCs w:val="27"/>
                <w:lang w:val="ru-RU"/>
              </w:rPr>
              <w:t xml:space="preserve"> </w:t>
            </w:r>
            <w:r w:rsidRPr="00E63EA4">
              <w:rPr>
                <w:rFonts w:ascii="Times New Roman" w:eastAsia="Times New Roman" w:hAnsi="Times New Roman" w:cs="Times New Roman"/>
                <w:sz w:val="24"/>
                <w:szCs w:val="27"/>
                <w:lang w:val="ru-RU"/>
              </w:rPr>
              <w:t xml:space="preserve">лиц </w:t>
            </w:r>
            <w:r w:rsidRPr="00E63EA4">
              <w:rPr>
                <w:rFonts w:ascii="Times New Roman" w:eastAsia="Times New Roman" w:hAnsi="Times New Roman" w:cs="Times New Roman"/>
                <w:spacing w:val="-2"/>
                <w:sz w:val="24"/>
                <w:szCs w:val="27"/>
                <w:lang w:val="ru-RU"/>
              </w:rPr>
              <w:t>(НДФЛ)</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8.3</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единый</w:t>
            </w:r>
            <w:r w:rsidRPr="00E63EA4">
              <w:rPr>
                <w:rFonts w:ascii="Times New Roman" w:eastAsia="Times New Roman" w:hAnsi="Times New Roman" w:cs="Times New Roman"/>
                <w:spacing w:val="-14"/>
                <w:sz w:val="24"/>
                <w:szCs w:val="27"/>
                <w:lang w:val="ru-RU"/>
              </w:rPr>
              <w:t xml:space="preserve"> </w:t>
            </w:r>
            <w:r w:rsidRPr="00E63EA4">
              <w:rPr>
                <w:rFonts w:ascii="Times New Roman" w:eastAsia="Times New Roman" w:hAnsi="Times New Roman" w:cs="Times New Roman"/>
                <w:sz w:val="24"/>
                <w:szCs w:val="27"/>
                <w:lang w:val="ru-RU"/>
              </w:rPr>
              <w:t>налог</w:t>
            </w:r>
            <w:r w:rsidRPr="00E63EA4">
              <w:rPr>
                <w:rFonts w:ascii="Times New Roman" w:eastAsia="Times New Roman" w:hAnsi="Times New Roman" w:cs="Times New Roman"/>
                <w:spacing w:val="-14"/>
                <w:sz w:val="24"/>
                <w:szCs w:val="27"/>
                <w:lang w:val="ru-RU"/>
              </w:rPr>
              <w:t xml:space="preserve"> </w:t>
            </w:r>
            <w:r w:rsidRPr="00E63EA4">
              <w:rPr>
                <w:rFonts w:ascii="Times New Roman" w:eastAsia="Times New Roman" w:hAnsi="Times New Roman" w:cs="Times New Roman"/>
                <w:sz w:val="24"/>
                <w:szCs w:val="27"/>
                <w:lang w:val="ru-RU"/>
              </w:rPr>
              <w:t>(для</w:t>
            </w:r>
            <w:r w:rsidRPr="00E63EA4">
              <w:rPr>
                <w:rFonts w:ascii="Times New Roman" w:eastAsia="Times New Roman" w:hAnsi="Times New Roman" w:cs="Times New Roman"/>
                <w:spacing w:val="-12"/>
                <w:sz w:val="24"/>
                <w:szCs w:val="27"/>
                <w:lang w:val="ru-RU"/>
              </w:rPr>
              <w:t xml:space="preserve"> </w:t>
            </w:r>
            <w:r w:rsidRPr="00E63EA4">
              <w:rPr>
                <w:rFonts w:ascii="Times New Roman" w:eastAsia="Times New Roman" w:hAnsi="Times New Roman" w:cs="Times New Roman"/>
                <w:sz w:val="24"/>
                <w:szCs w:val="27"/>
                <w:lang w:val="ru-RU"/>
              </w:rPr>
              <w:t>упрощенной системы налогообложения)</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lastRenderedPageBreak/>
              <w:t>8.4</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lang w:val="ru-RU"/>
              </w:rPr>
            </w:pPr>
            <w:r w:rsidRPr="00E63EA4">
              <w:rPr>
                <w:rFonts w:ascii="Times New Roman" w:eastAsia="Times New Roman" w:hAnsi="Times New Roman" w:cs="Times New Roman"/>
                <w:sz w:val="24"/>
                <w:szCs w:val="27"/>
                <w:lang w:val="ru-RU"/>
              </w:rPr>
              <w:t>налог</w:t>
            </w:r>
            <w:r w:rsidRPr="00E63EA4">
              <w:rPr>
                <w:rFonts w:ascii="Times New Roman" w:eastAsia="Times New Roman" w:hAnsi="Times New Roman" w:cs="Times New Roman"/>
                <w:spacing w:val="-14"/>
                <w:sz w:val="24"/>
                <w:szCs w:val="27"/>
                <w:lang w:val="ru-RU"/>
              </w:rPr>
              <w:t xml:space="preserve"> </w:t>
            </w:r>
            <w:r w:rsidRPr="00E63EA4">
              <w:rPr>
                <w:rFonts w:ascii="Times New Roman" w:eastAsia="Times New Roman" w:hAnsi="Times New Roman" w:cs="Times New Roman"/>
                <w:sz w:val="24"/>
                <w:szCs w:val="27"/>
                <w:lang w:val="ru-RU"/>
              </w:rPr>
              <w:t>для</w:t>
            </w:r>
            <w:r w:rsidRPr="00E63EA4">
              <w:rPr>
                <w:rFonts w:ascii="Times New Roman" w:eastAsia="Times New Roman" w:hAnsi="Times New Roman" w:cs="Times New Roman"/>
                <w:spacing w:val="-14"/>
                <w:sz w:val="24"/>
                <w:szCs w:val="27"/>
                <w:lang w:val="ru-RU"/>
              </w:rPr>
              <w:t xml:space="preserve"> </w:t>
            </w:r>
            <w:r w:rsidRPr="00E63EA4">
              <w:rPr>
                <w:rFonts w:ascii="Times New Roman" w:eastAsia="Times New Roman" w:hAnsi="Times New Roman" w:cs="Times New Roman"/>
                <w:sz w:val="24"/>
                <w:szCs w:val="27"/>
                <w:lang w:val="ru-RU"/>
              </w:rPr>
              <w:t>патентной</w:t>
            </w:r>
            <w:r w:rsidRPr="00E63EA4">
              <w:rPr>
                <w:rFonts w:ascii="Times New Roman" w:eastAsia="Times New Roman" w:hAnsi="Times New Roman" w:cs="Times New Roman"/>
                <w:spacing w:val="-14"/>
                <w:sz w:val="24"/>
                <w:szCs w:val="27"/>
                <w:lang w:val="ru-RU"/>
              </w:rPr>
              <w:t xml:space="preserve"> </w:t>
            </w:r>
            <w:r w:rsidRPr="00E63EA4">
              <w:rPr>
                <w:rFonts w:ascii="Times New Roman" w:eastAsia="Times New Roman" w:hAnsi="Times New Roman" w:cs="Times New Roman"/>
                <w:sz w:val="24"/>
                <w:szCs w:val="27"/>
                <w:lang w:val="ru-RU"/>
              </w:rPr>
              <w:t xml:space="preserve">системы </w:t>
            </w:r>
            <w:r w:rsidRPr="00E63EA4">
              <w:rPr>
                <w:rFonts w:ascii="Times New Roman" w:eastAsia="Times New Roman" w:hAnsi="Times New Roman" w:cs="Times New Roman"/>
                <w:spacing w:val="-2"/>
                <w:sz w:val="24"/>
                <w:szCs w:val="27"/>
                <w:lang w:val="ru-RU"/>
              </w:rPr>
              <w:t>налогообложения</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lang w:val="ru-RU"/>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pacing w:val="-5"/>
                <w:sz w:val="24"/>
                <w:szCs w:val="27"/>
              </w:rPr>
            </w:pPr>
            <w:r w:rsidRPr="00E63EA4">
              <w:rPr>
                <w:rFonts w:ascii="Times New Roman" w:eastAsia="Times New Roman" w:hAnsi="Times New Roman" w:cs="Times New Roman"/>
                <w:spacing w:val="-5"/>
                <w:sz w:val="24"/>
                <w:szCs w:val="27"/>
              </w:rPr>
              <w:t>8.5.</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proofErr w:type="gramStart"/>
            <w:r w:rsidRPr="00E63EA4">
              <w:rPr>
                <w:rFonts w:ascii="Times New Roman" w:eastAsia="Times New Roman" w:hAnsi="Times New Roman" w:cs="Times New Roman"/>
                <w:sz w:val="24"/>
                <w:szCs w:val="27"/>
              </w:rPr>
              <w:t>налог</w:t>
            </w:r>
            <w:proofErr w:type="spellEnd"/>
            <w:proofErr w:type="gramEnd"/>
            <w:r w:rsidRPr="00E63EA4">
              <w:rPr>
                <w:rFonts w:ascii="Times New Roman" w:eastAsia="Times New Roman" w:hAnsi="Times New Roman" w:cs="Times New Roman"/>
                <w:sz w:val="24"/>
                <w:szCs w:val="27"/>
              </w:rPr>
              <w:t xml:space="preserve"> </w:t>
            </w:r>
            <w:proofErr w:type="spellStart"/>
            <w:r w:rsidRPr="00E63EA4">
              <w:rPr>
                <w:rFonts w:ascii="Times New Roman" w:eastAsia="Times New Roman" w:hAnsi="Times New Roman" w:cs="Times New Roman"/>
                <w:sz w:val="24"/>
                <w:szCs w:val="27"/>
              </w:rPr>
              <w:t>на</w:t>
            </w:r>
            <w:proofErr w:type="spellEnd"/>
            <w:r w:rsidRPr="00E63EA4">
              <w:rPr>
                <w:rFonts w:ascii="Times New Roman" w:eastAsia="Times New Roman" w:hAnsi="Times New Roman" w:cs="Times New Roman"/>
                <w:sz w:val="24"/>
                <w:szCs w:val="27"/>
              </w:rPr>
              <w:t xml:space="preserve"> </w:t>
            </w:r>
            <w:proofErr w:type="spellStart"/>
            <w:r w:rsidRPr="00E63EA4">
              <w:rPr>
                <w:rFonts w:ascii="Times New Roman" w:eastAsia="Times New Roman" w:hAnsi="Times New Roman" w:cs="Times New Roman"/>
                <w:sz w:val="24"/>
                <w:szCs w:val="27"/>
              </w:rPr>
              <w:t>профессиональный</w:t>
            </w:r>
            <w:proofErr w:type="spellEnd"/>
            <w:r w:rsidRPr="00E63EA4">
              <w:rPr>
                <w:rFonts w:ascii="Times New Roman" w:eastAsia="Times New Roman" w:hAnsi="Times New Roman" w:cs="Times New Roman"/>
                <w:sz w:val="24"/>
                <w:szCs w:val="27"/>
              </w:rPr>
              <w:t xml:space="preserve"> </w:t>
            </w:r>
            <w:proofErr w:type="spellStart"/>
            <w:r w:rsidRPr="00E63EA4">
              <w:rPr>
                <w:rFonts w:ascii="Times New Roman" w:eastAsia="Times New Roman" w:hAnsi="Times New Roman" w:cs="Times New Roman"/>
                <w:sz w:val="24"/>
                <w:szCs w:val="27"/>
              </w:rPr>
              <w:t>доход</w:t>
            </w:r>
            <w:proofErr w:type="spellEnd"/>
            <w:r w:rsidRPr="00E63EA4">
              <w:rPr>
                <w:rFonts w:ascii="Times New Roman" w:eastAsia="Times New Roman" w:hAnsi="Times New Roman" w:cs="Times New Roman"/>
                <w:sz w:val="24"/>
                <w:szCs w:val="27"/>
              </w:rPr>
              <w:t>.</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8.6</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2"/>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налог</w:t>
            </w:r>
            <w:proofErr w:type="spellEnd"/>
            <w:r w:rsidRPr="00E63EA4">
              <w:rPr>
                <w:rFonts w:ascii="Times New Roman" w:eastAsia="Times New Roman" w:hAnsi="Times New Roman" w:cs="Times New Roman"/>
                <w:spacing w:val="-2"/>
                <w:sz w:val="24"/>
                <w:szCs w:val="27"/>
              </w:rPr>
              <w:t xml:space="preserve"> </w:t>
            </w:r>
            <w:proofErr w:type="spellStart"/>
            <w:r w:rsidRPr="00E63EA4">
              <w:rPr>
                <w:rFonts w:ascii="Times New Roman" w:eastAsia="Times New Roman" w:hAnsi="Times New Roman" w:cs="Times New Roman"/>
                <w:sz w:val="24"/>
                <w:szCs w:val="27"/>
              </w:rPr>
              <w:t>на</w:t>
            </w:r>
            <w:proofErr w:type="spellEnd"/>
            <w:r w:rsidRPr="00E63EA4">
              <w:rPr>
                <w:rFonts w:ascii="Times New Roman" w:eastAsia="Times New Roman" w:hAnsi="Times New Roman" w:cs="Times New Roman"/>
                <w:spacing w:val="-2"/>
                <w:sz w:val="24"/>
                <w:szCs w:val="27"/>
              </w:rPr>
              <w:t xml:space="preserve"> </w:t>
            </w:r>
            <w:proofErr w:type="spellStart"/>
            <w:r w:rsidRPr="00E63EA4">
              <w:rPr>
                <w:rFonts w:ascii="Times New Roman" w:eastAsia="Times New Roman" w:hAnsi="Times New Roman" w:cs="Times New Roman"/>
                <w:spacing w:val="-2"/>
                <w:sz w:val="24"/>
                <w:szCs w:val="27"/>
              </w:rPr>
              <w:t>имущество</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8.7</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транспортный</w:t>
            </w:r>
            <w:proofErr w:type="spellEnd"/>
            <w:r w:rsidRPr="00E63EA4">
              <w:rPr>
                <w:rFonts w:ascii="Times New Roman" w:eastAsia="Times New Roman" w:hAnsi="Times New Roman" w:cs="Times New Roman"/>
                <w:spacing w:val="-5"/>
                <w:sz w:val="24"/>
                <w:szCs w:val="27"/>
              </w:rPr>
              <w:t xml:space="preserve"> </w:t>
            </w:r>
            <w:proofErr w:type="spellStart"/>
            <w:r w:rsidRPr="00E63EA4">
              <w:rPr>
                <w:rFonts w:ascii="Times New Roman" w:eastAsia="Times New Roman" w:hAnsi="Times New Roman" w:cs="Times New Roman"/>
                <w:spacing w:val="-4"/>
                <w:sz w:val="24"/>
                <w:szCs w:val="27"/>
              </w:rPr>
              <w:t>налог</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5"/>
                <w:sz w:val="24"/>
                <w:szCs w:val="27"/>
              </w:rPr>
              <w:t>8.8</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земельный</w:t>
            </w:r>
            <w:proofErr w:type="spellEnd"/>
            <w:r w:rsidRPr="00E63EA4">
              <w:rPr>
                <w:rFonts w:ascii="Times New Roman" w:eastAsia="Times New Roman" w:hAnsi="Times New Roman" w:cs="Times New Roman"/>
                <w:spacing w:val="-5"/>
                <w:sz w:val="24"/>
                <w:szCs w:val="27"/>
              </w:rPr>
              <w:t xml:space="preserve"> </w:t>
            </w:r>
            <w:proofErr w:type="spellStart"/>
            <w:r w:rsidRPr="00E63EA4">
              <w:rPr>
                <w:rFonts w:ascii="Times New Roman" w:eastAsia="Times New Roman" w:hAnsi="Times New Roman" w:cs="Times New Roman"/>
                <w:spacing w:val="-2"/>
                <w:sz w:val="24"/>
                <w:szCs w:val="27"/>
              </w:rPr>
              <w:t>налог</w:t>
            </w:r>
            <w:proofErr w:type="spellEnd"/>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r w:rsidR="00E63EA4" w:rsidRPr="00E63EA4" w:rsidTr="001703FA">
        <w:trPr>
          <w:trHeight w:val="479"/>
        </w:trPr>
        <w:tc>
          <w:tcPr>
            <w:tcW w:w="5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52" w:right="50"/>
              <w:jc w:val="center"/>
              <w:rPr>
                <w:rFonts w:ascii="Times New Roman" w:eastAsia="Times New Roman" w:hAnsi="Times New Roman" w:cs="Times New Roman"/>
                <w:sz w:val="24"/>
                <w:szCs w:val="27"/>
              </w:rPr>
            </w:pPr>
            <w:r w:rsidRPr="00E63EA4">
              <w:rPr>
                <w:rFonts w:ascii="Times New Roman" w:eastAsia="Times New Roman" w:hAnsi="Times New Roman" w:cs="Times New Roman"/>
                <w:spacing w:val="-4"/>
                <w:sz w:val="24"/>
                <w:szCs w:val="27"/>
              </w:rPr>
              <w:t>8.9</w:t>
            </w:r>
          </w:p>
        </w:tc>
        <w:tc>
          <w:tcPr>
            <w:tcW w:w="380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spacing w:before="95"/>
              <w:ind w:left="60"/>
              <w:jc w:val="both"/>
              <w:rPr>
                <w:rFonts w:ascii="Times New Roman" w:eastAsia="Times New Roman" w:hAnsi="Times New Roman" w:cs="Times New Roman"/>
                <w:sz w:val="24"/>
                <w:szCs w:val="27"/>
              </w:rPr>
            </w:pPr>
            <w:proofErr w:type="spellStart"/>
            <w:r w:rsidRPr="00E63EA4">
              <w:rPr>
                <w:rFonts w:ascii="Times New Roman" w:eastAsia="Times New Roman" w:hAnsi="Times New Roman" w:cs="Times New Roman"/>
                <w:sz w:val="24"/>
                <w:szCs w:val="27"/>
              </w:rPr>
              <w:t>Иные</w:t>
            </w:r>
            <w:proofErr w:type="spellEnd"/>
            <w:r w:rsidRPr="00E63EA4">
              <w:rPr>
                <w:rFonts w:ascii="Times New Roman" w:eastAsia="Times New Roman" w:hAnsi="Times New Roman" w:cs="Times New Roman"/>
                <w:spacing w:val="-5"/>
                <w:sz w:val="24"/>
                <w:szCs w:val="27"/>
              </w:rPr>
              <w:t xml:space="preserve"> </w:t>
            </w:r>
            <w:r w:rsidRPr="00E63EA4">
              <w:rPr>
                <w:rFonts w:ascii="Times New Roman" w:eastAsia="Times New Roman" w:hAnsi="Times New Roman" w:cs="Times New Roman"/>
                <w:spacing w:val="-2"/>
                <w:sz w:val="24"/>
                <w:szCs w:val="27"/>
              </w:rPr>
              <w:t>(</w:t>
            </w:r>
            <w:proofErr w:type="spellStart"/>
            <w:r w:rsidRPr="00E63EA4">
              <w:rPr>
                <w:rFonts w:ascii="Times New Roman" w:eastAsia="Times New Roman" w:hAnsi="Times New Roman" w:cs="Times New Roman"/>
                <w:spacing w:val="-2"/>
                <w:sz w:val="24"/>
                <w:szCs w:val="27"/>
              </w:rPr>
              <w:t>указать</w:t>
            </w:r>
            <w:proofErr w:type="spellEnd"/>
            <w:r w:rsidRPr="00E63EA4">
              <w:rPr>
                <w:rFonts w:ascii="Times New Roman" w:eastAsia="Times New Roman" w:hAnsi="Times New Roman" w:cs="Times New Roman"/>
                <w:spacing w:val="-2"/>
                <w:sz w:val="24"/>
                <w:szCs w:val="27"/>
              </w:rPr>
              <w:t>)</w:t>
            </w:r>
          </w:p>
        </w:tc>
        <w:tc>
          <w:tcPr>
            <w:tcW w:w="1450"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7"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486"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c>
          <w:tcPr>
            <w:tcW w:w="1531" w:type="dxa"/>
            <w:tcBorders>
              <w:top w:val="single" w:sz="4" w:space="0" w:color="000000"/>
              <w:left w:val="single" w:sz="4" w:space="0" w:color="000000"/>
              <w:bottom w:val="single" w:sz="4" w:space="0" w:color="000000"/>
              <w:right w:val="single" w:sz="4" w:space="0" w:color="000000"/>
            </w:tcBorders>
          </w:tcPr>
          <w:p w:rsidR="00E63EA4" w:rsidRPr="00E63EA4" w:rsidRDefault="00E63EA4" w:rsidP="00E63EA4">
            <w:pPr>
              <w:jc w:val="both"/>
              <w:rPr>
                <w:rFonts w:ascii="Times New Roman" w:eastAsia="Times New Roman" w:hAnsi="Times New Roman" w:cs="Times New Roman"/>
                <w:sz w:val="27"/>
                <w:szCs w:val="27"/>
              </w:rPr>
            </w:pPr>
          </w:p>
        </w:tc>
      </w:tr>
    </w:tbl>
    <w:p w:rsidR="00E63EA4" w:rsidRPr="00E63EA4" w:rsidRDefault="00E63EA4" w:rsidP="00E63EA4">
      <w:pPr>
        <w:widowControl w:val="0"/>
        <w:autoSpaceDE w:val="0"/>
        <w:autoSpaceDN w:val="0"/>
        <w:spacing w:after="0" w:line="240" w:lineRule="auto"/>
        <w:rPr>
          <w:rFonts w:ascii="Times New Roman" w:eastAsia="Times New Roman" w:hAnsi="Times New Roman" w:cs="Times New Roman"/>
        </w:rPr>
      </w:pP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rPr>
      </w:pP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rPr>
      </w:pPr>
    </w:p>
    <w:p w:rsidR="00E63EA4" w:rsidRPr="00E63EA4" w:rsidRDefault="00E63EA4" w:rsidP="00E63EA4">
      <w:pPr>
        <w:widowControl w:val="0"/>
        <w:tabs>
          <w:tab w:val="left" w:pos="7876"/>
        </w:tabs>
        <w:autoSpaceDE w:val="0"/>
        <w:autoSpaceDN w:val="0"/>
        <w:spacing w:after="0" w:line="240" w:lineRule="auto"/>
        <w:rPr>
          <w:rFonts w:ascii="Times New Roman" w:eastAsia="Times New Roman" w:hAnsi="Times New Roman" w:cs="Times New Roman"/>
          <w:sz w:val="27"/>
          <w:szCs w:val="27"/>
        </w:rPr>
      </w:pPr>
      <w:r w:rsidRPr="00E63EA4">
        <w:rPr>
          <w:rFonts w:ascii="Times New Roman" w:eastAsia="Times New Roman" w:hAnsi="Times New Roman" w:cs="Times New Roman"/>
          <w:sz w:val="27"/>
          <w:szCs w:val="27"/>
        </w:rPr>
        <w:tab/>
      </w:r>
    </w:p>
    <w:p w:rsidR="00E63EA4" w:rsidRPr="00E63EA4" w:rsidRDefault="00E63EA4" w:rsidP="00E63EA4">
      <w:pPr>
        <w:widowControl w:val="0"/>
        <w:tabs>
          <w:tab w:val="left" w:pos="5111"/>
          <w:tab w:val="left" w:pos="7473"/>
        </w:tabs>
        <w:autoSpaceDE w:val="0"/>
        <w:autoSpaceDN w:val="0"/>
        <w:spacing w:after="0" w:line="240" w:lineRule="auto"/>
        <w:ind w:left="672" w:right="3871"/>
        <w:rPr>
          <w:rFonts w:ascii="Times New Roman" w:eastAsia="Times New Roman" w:hAnsi="Times New Roman" w:cs="Times New Roman"/>
          <w:spacing w:val="-10"/>
          <w:sz w:val="24"/>
        </w:rPr>
      </w:pPr>
      <w:r w:rsidRPr="00E63EA4">
        <w:rPr>
          <w:rFonts w:ascii="Times New Roman" w:eastAsia="Times New Roman" w:hAnsi="Times New Roman" w:cs="Times New Roman"/>
          <w:sz w:val="24"/>
        </w:rPr>
        <w:t>Руководитель организации</w:t>
      </w:r>
      <w:proofErr w:type="gramStart"/>
      <w:r w:rsidRPr="00E63EA4">
        <w:rPr>
          <w:rFonts w:ascii="Times New Roman" w:eastAsia="Times New Roman" w:hAnsi="Times New Roman" w:cs="Times New Roman"/>
          <w:sz w:val="24"/>
        </w:rPr>
        <w:t xml:space="preserve"> </w:t>
      </w:r>
      <w:r w:rsidRPr="00E63EA4">
        <w:rPr>
          <w:rFonts w:ascii="Times New Roman" w:eastAsia="Times New Roman" w:hAnsi="Times New Roman" w:cs="Times New Roman"/>
          <w:sz w:val="24"/>
          <w:u w:val="single"/>
        </w:rPr>
        <w:tab/>
      </w:r>
      <w:r w:rsidRPr="00E63EA4">
        <w:rPr>
          <w:rFonts w:ascii="Times New Roman" w:eastAsia="Times New Roman" w:hAnsi="Times New Roman" w:cs="Times New Roman"/>
          <w:spacing w:val="-10"/>
          <w:sz w:val="24"/>
        </w:rPr>
        <w:t>(</w:t>
      </w:r>
      <w:r w:rsidRPr="00E63EA4">
        <w:rPr>
          <w:rFonts w:ascii="Times New Roman" w:eastAsia="Times New Roman" w:hAnsi="Times New Roman" w:cs="Times New Roman"/>
          <w:sz w:val="24"/>
          <w:u w:val="single"/>
        </w:rPr>
        <w:tab/>
      </w:r>
      <w:r w:rsidRPr="00E63EA4">
        <w:rPr>
          <w:rFonts w:ascii="Times New Roman" w:eastAsia="Times New Roman" w:hAnsi="Times New Roman" w:cs="Times New Roman"/>
          <w:spacing w:val="-10"/>
          <w:sz w:val="24"/>
        </w:rPr>
        <w:t xml:space="preserve">) </w:t>
      </w:r>
      <w:proofErr w:type="gramEnd"/>
    </w:p>
    <w:p w:rsidR="00E63EA4" w:rsidRPr="00E63EA4" w:rsidRDefault="00E63EA4" w:rsidP="00E63EA4">
      <w:pPr>
        <w:widowControl w:val="0"/>
        <w:tabs>
          <w:tab w:val="left" w:pos="5111"/>
          <w:tab w:val="left" w:pos="7473"/>
        </w:tabs>
        <w:autoSpaceDE w:val="0"/>
        <w:autoSpaceDN w:val="0"/>
        <w:spacing w:after="0" w:line="240" w:lineRule="auto"/>
        <w:ind w:left="672" w:right="3871"/>
        <w:rPr>
          <w:rFonts w:ascii="Times New Roman" w:eastAsia="Times New Roman" w:hAnsi="Times New Roman" w:cs="Times New Roman"/>
          <w:sz w:val="24"/>
        </w:rPr>
        <w:sectPr w:rsidR="00E63EA4" w:rsidRPr="00E63EA4" w:rsidSect="00260189">
          <w:pgSz w:w="11910" w:h="16840"/>
          <w:pgMar w:top="567" w:right="300" w:bottom="280" w:left="180" w:header="720" w:footer="720" w:gutter="0"/>
          <w:cols w:space="720"/>
        </w:sectPr>
      </w:pPr>
      <w:r w:rsidRPr="00E63EA4">
        <w:rPr>
          <w:rFonts w:ascii="Times New Roman" w:eastAsia="Times New Roman" w:hAnsi="Times New Roman" w:cs="Times New Roman"/>
          <w:sz w:val="24"/>
        </w:rPr>
        <w:t>(индивидуальный предприниматель)</w:t>
      </w:r>
    </w:p>
    <w:p w:rsidR="00E63EA4" w:rsidRPr="00E63EA4" w:rsidRDefault="00E63EA4" w:rsidP="00E63EA4">
      <w:pPr>
        <w:widowControl w:val="0"/>
        <w:autoSpaceDE w:val="0"/>
        <w:autoSpaceDN w:val="0"/>
        <w:spacing w:after="12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lastRenderedPageBreak/>
        <w:t>Приложение 4</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к Соглашению</w:t>
      </w:r>
    </w:p>
    <w:p w:rsidR="00E63EA4" w:rsidRPr="00E63EA4" w:rsidRDefault="00E63EA4" w:rsidP="00E63EA4">
      <w:pPr>
        <w:widowControl w:val="0"/>
        <w:autoSpaceDE w:val="0"/>
        <w:autoSpaceDN w:val="0"/>
        <w:spacing w:after="0" w:line="240" w:lineRule="auto"/>
        <w:jc w:val="right"/>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от "__" _______ 20__ г. № _____</w:t>
      </w:r>
    </w:p>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bookmarkStart w:id="43" w:name="Par817"/>
      <w:bookmarkEnd w:id="43"/>
      <w:r w:rsidRPr="00E63EA4">
        <w:rPr>
          <w:rFonts w:ascii="Times New Roman" w:eastAsia="Times New Roman" w:hAnsi="Times New Roman" w:cs="Times New Roman"/>
          <w:sz w:val="24"/>
          <w:szCs w:val="24"/>
        </w:rPr>
        <w:t>Расчет размера возврата средств</w:t>
      </w:r>
    </w:p>
    <w:p w:rsidR="00E63EA4" w:rsidRPr="00E63EA4" w:rsidRDefault="00E63EA4" w:rsidP="00E63EA4">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по состоянию на "____" ____________ 20___ г.</w:t>
      </w:r>
    </w:p>
    <w:p w:rsidR="00E63EA4" w:rsidRPr="00E63EA4" w:rsidRDefault="00E63EA4" w:rsidP="00E63EA4">
      <w:pPr>
        <w:widowControl w:val="0"/>
        <w:autoSpaceDE w:val="0"/>
        <w:autoSpaceDN w:val="0"/>
        <w:spacing w:after="0" w:line="240" w:lineRule="auto"/>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Наименование Получателя/ИНН ___________________________________________</w:t>
      </w:r>
    </w:p>
    <w:p w:rsidR="00E63EA4" w:rsidRPr="00E63EA4" w:rsidRDefault="00E63EA4" w:rsidP="00E63EA4">
      <w:pPr>
        <w:widowControl w:val="0"/>
        <w:autoSpaceDE w:val="0"/>
        <w:autoSpaceDN w:val="0"/>
        <w:spacing w:after="0" w:line="240" w:lineRule="auto"/>
        <w:ind w:firstLine="540"/>
        <w:jc w:val="both"/>
        <w:rPr>
          <w:rFonts w:ascii="Times New Roman" w:eastAsia="Times New Roman" w:hAnsi="Times New Roman" w:cs="Times New Roman"/>
          <w:sz w:val="24"/>
          <w:szCs w:val="24"/>
        </w:rPr>
      </w:pPr>
    </w:p>
    <w:tbl>
      <w:tblPr>
        <w:tblW w:w="10990" w:type="dxa"/>
        <w:tblInd w:w="62" w:type="dxa"/>
        <w:tblLayout w:type="fixed"/>
        <w:tblCellMar>
          <w:top w:w="102" w:type="dxa"/>
          <w:left w:w="62" w:type="dxa"/>
          <w:bottom w:w="102" w:type="dxa"/>
          <w:right w:w="62" w:type="dxa"/>
        </w:tblCellMar>
        <w:tblLook w:val="04A0" w:firstRow="1" w:lastRow="0" w:firstColumn="1" w:lastColumn="0" w:noHBand="0" w:noVBand="1"/>
      </w:tblPr>
      <w:tblGrid>
        <w:gridCol w:w="500"/>
        <w:gridCol w:w="1560"/>
        <w:gridCol w:w="1842"/>
        <w:gridCol w:w="1276"/>
        <w:gridCol w:w="1559"/>
        <w:gridCol w:w="1843"/>
        <w:gridCol w:w="1276"/>
        <w:gridCol w:w="1134"/>
      </w:tblGrid>
      <w:tr w:rsidR="00E63EA4" w:rsidRPr="00E63EA4" w:rsidTr="00260189">
        <w:trPr>
          <w:trHeight w:val="433"/>
        </w:trPr>
        <w:tc>
          <w:tcPr>
            <w:tcW w:w="500"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w:t>
            </w:r>
            <w:proofErr w:type="gramStart"/>
            <w:r w:rsidRPr="00E63EA4">
              <w:rPr>
                <w:rFonts w:ascii="Times New Roman" w:eastAsia="Times New Roman" w:hAnsi="Times New Roman" w:cs="Times New Roman"/>
                <w:sz w:val="24"/>
                <w:szCs w:val="24"/>
              </w:rPr>
              <w:t>п</w:t>
            </w:r>
            <w:proofErr w:type="gramEnd"/>
            <w:r w:rsidRPr="00E63EA4">
              <w:rPr>
                <w:rFonts w:ascii="Times New Roman" w:eastAsia="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Направление расходов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Результат предоставления Субсидии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Единица измерения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Плановые значения на отчетную дату</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Фактически достигнутые значения на отчетную дату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Объем субсидии,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63EA4" w:rsidRPr="00E63EA4" w:rsidRDefault="00E63EA4" w:rsidP="00260189">
            <w:pPr>
              <w:widowControl w:val="0"/>
              <w:autoSpaceDE w:val="0"/>
              <w:autoSpaceDN w:val="0"/>
              <w:spacing w:after="0" w:line="240" w:lineRule="auto"/>
              <w:jc w:val="center"/>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Размер возврата средств руб. </w:t>
            </w:r>
          </w:p>
        </w:tc>
      </w:tr>
      <w:tr w:rsidR="00E63EA4" w:rsidRPr="00E63EA4" w:rsidTr="00260189">
        <w:trPr>
          <w:trHeight w:val="110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r>
      <w:tr w:rsidR="00E63EA4" w:rsidRPr="00E63EA4" w:rsidTr="00260189">
        <w:tc>
          <w:tcPr>
            <w:tcW w:w="500"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260189">
        <w:tc>
          <w:tcPr>
            <w:tcW w:w="50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260189">
        <w:trPr>
          <w:trHeight w:val="42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260189">
        <w:tc>
          <w:tcPr>
            <w:tcW w:w="500"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260189">
        <w:tc>
          <w:tcPr>
            <w:tcW w:w="50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260189">
        <w:tc>
          <w:tcPr>
            <w:tcW w:w="50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3EA4" w:rsidRPr="00E63EA4" w:rsidRDefault="00E63EA4" w:rsidP="00260189">
            <w:pPr>
              <w:widowControl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r>
      <w:tr w:rsidR="00E63EA4" w:rsidRPr="00E63EA4" w:rsidTr="00260189">
        <w:tc>
          <w:tcPr>
            <w:tcW w:w="500"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jc w:val="right"/>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jc w:val="right"/>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63EA4" w:rsidRPr="00E63EA4" w:rsidRDefault="00E63EA4" w:rsidP="00260189">
            <w:pPr>
              <w:widowControl w:val="0"/>
              <w:autoSpaceDE w:val="0"/>
              <w:autoSpaceDN w:val="0"/>
              <w:spacing w:after="0" w:line="240" w:lineRule="auto"/>
              <w:rPr>
                <w:rFonts w:ascii="Times New Roman" w:eastAsia="Times New Roman" w:hAnsi="Times New Roman" w:cs="Times New Roman"/>
                <w:sz w:val="24"/>
                <w:szCs w:val="24"/>
              </w:rPr>
            </w:pPr>
          </w:p>
        </w:tc>
      </w:tr>
    </w:tbl>
    <w:p w:rsidR="00E63EA4" w:rsidRPr="00E63EA4" w:rsidRDefault="00E63EA4" w:rsidP="00260189">
      <w:pPr>
        <w:widowControl w:val="0"/>
        <w:autoSpaceDN w:val="0"/>
        <w:spacing w:after="0" w:line="240" w:lineRule="auto"/>
        <w:rPr>
          <w:rFonts w:ascii="Times New Roman" w:eastAsia="Times New Roman" w:hAnsi="Times New Roman" w:cs="Times New Roman"/>
          <w:sz w:val="20"/>
          <w:szCs w:val="20"/>
        </w:rPr>
      </w:pPr>
    </w:p>
    <w:p w:rsidR="00E63EA4" w:rsidRPr="00E63EA4" w:rsidRDefault="00E63EA4" w:rsidP="00260189">
      <w:pPr>
        <w:widowControl w:val="0"/>
        <w:autoSpaceDN w:val="0"/>
        <w:spacing w:after="0" w:line="240" w:lineRule="auto"/>
        <w:rPr>
          <w:rFonts w:ascii="Times New Roman" w:eastAsia="Times New Roman" w:hAnsi="Times New Roman" w:cs="Times New Roman"/>
          <w:sz w:val="20"/>
        </w:rPr>
      </w:pPr>
    </w:p>
    <w:tbl>
      <w:tblPr>
        <w:tblW w:w="0" w:type="auto"/>
        <w:tblLayout w:type="fixed"/>
        <w:tblLook w:val="04A0" w:firstRow="1" w:lastRow="0" w:firstColumn="1" w:lastColumn="0" w:noHBand="0" w:noVBand="1"/>
      </w:tblPr>
      <w:tblGrid>
        <w:gridCol w:w="709"/>
        <w:gridCol w:w="3701"/>
        <w:gridCol w:w="567"/>
        <w:gridCol w:w="142"/>
        <w:gridCol w:w="567"/>
        <w:gridCol w:w="3827"/>
        <w:gridCol w:w="709"/>
      </w:tblGrid>
      <w:tr w:rsidR="00E63EA4" w:rsidRPr="00E63EA4" w:rsidTr="001703FA">
        <w:trPr>
          <w:gridAfter w:val="1"/>
          <w:wAfter w:w="709" w:type="dxa"/>
        </w:trPr>
        <w:tc>
          <w:tcPr>
            <w:tcW w:w="4410" w:type="dxa"/>
            <w:gridSpan w:val="2"/>
            <w:tcMar>
              <w:top w:w="15" w:type="dxa"/>
              <w:left w:w="15" w:type="dxa"/>
              <w:bottom w:w="15" w:type="dxa"/>
              <w:right w:w="15" w:type="dxa"/>
            </w:tcMar>
            <w:hideMark/>
          </w:tcPr>
          <w:p w:rsidR="00E63EA4" w:rsidRPr="00E63EA4" w:rsidRDefault="00E63EA4" w:rsidP="00260189">
            <w:pPr>
              <w:widowControl w:val="0"/>
              <w:autoSpaceDN w:val="0"/>
              <w:spacing w:after="0" w:line="240" w:lineRule="auto"/>
              <w:ind w:left="696"/>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Глава Каргатского района Новосибирской области</w:t>
            </w:r>
          </w:p>
        </w:tc>
        <w:tc>
          <w:tcPr>
            <w:tcW w:w="567" w:type="dxa"/>
            <w:tcMar>
              <w:top w:w="15" w:type="dxa"/>
              <w:left w:w="15" w:type="dxa"/>
              <w:bottom w:w="15" w:type="dxa"/>
              <w:right w:w="15" w:type="dxa"/>
            </w:tcMar>
          </w:tcPr>
          <w:p w:rsidR="00E63EA4" w:rsidRPr="00E63EA4" w:rsidRDefault="00E63EA4" w:rsidP="00260189">
            <w:pPr>
              <w:widowControl w:val="0"/>
              <w:autoSpaceDN w:val="0"/>
              <w:spacing w:after="0" w:line="240" w:lineRule="auto"/>
              <w:ind w:firstLine="709"/>
              <w:jc w:val="both"/>
              <w:rPr>
                <w:rFonts w:ascii="Times New Roman" w:eastAsia="Times New Roman" w:hAnsi="Times New Roman" w:cs="Times New Roman"/>
                <w:sz w:val="24"/>
                <w:szCs w:val="24"/>
              </w:rPr>
            </w:pPr>
          </w:p>
        </w:tc>
        <w:tc>
          <w:tcPr>
            <w:tcW w:w="4536" w:type="dxa"/>
            <w:gridSpan w:val="3"/>
            <w:tcMar>
              <w:top w:w="15" w:type="dxa"/>
              <w:left w:w="15" w:type="dxa"/>
              <w:bottom w:w="15" w:type="dxa"/>
              <w:right w:w="15" w:type="dxa"/>
            </w:tcMar>
            <w:hideMark/>
          </w:tcPr>
          <w:p w:rsidR="00E63EA4" w:rsidRPr="00E63EA4" w:rsidRDefault="00E63EA4" w:rsidP="00260189">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Получатель Субсидии </w:t>
            </w:r>
          </w:p>
        </w:tc>
      </w:tr>
      <w:tr w:rsidR="00E63EA4" w:rsidRPr="00E63EA4" w:rsidTr="00260189">
        <w:trPr>
          <w:gridBefore w:val="1"/>
          <w:wBefore w:w="709" w:type="dxa"/>
        </w:trPr>
        <w:tc>
          <w:tcPr>
            <w:tcW w:w="4410" w:type="dxa"/>
            <w:gridSpan w:val="3"/>
            <w:tcMar>
              <w:top w:w="15" w:type="dxa"/>
              <w:left w:w="15" w:type="dxa"/>
              <w:bottom w:w="15" w:type="dxa"/>
              <w:right w:w="15" w:type="dxa"/>
            </w:tcMar>
            <w:hideMark/>
          </w:tcPr>
          <w:p w:rsidR="00E63EA4" w:rsidRPr="00E63EA4" w:rsidRDefault="00E63EA4" w:rsidP="00260189">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_____________ / _______________ (подпись)                      (ФИО)</w:t>
            </w:r>
          </w:p>
          <w:p w:rsidR="00E63EA4" w:rsidRPr="00E63EA4" w:rsidRDefault="00E63EA4" w:rsidP="00260189">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М.П.</w:t>
            </w:r>
          </w:p>
        </w:tc>
        <w:tc>
          <w:tcPr>
            <w:tcW w:w="567" w:type="dxa"/>
            <w:tcMar>
              <w:top w:w="15" w:type="dxa"/>
              <w:left w:w="15" w:type="dxa"/>
              <w:bottom w:w="15" w:type="dxa"/>
              <w:right w:w="15" w:type="dxa"/>
            </w:tcMar>
            <w:hideMark/>
          </w:tcPr>
          <w:p w:rsidR="00E63EA4" w:rsidRPr="00E63EA4" w:rsidRDefault="00E63EA4" w:rsidP="00260189">
            <w:pPr>
              <w:widowControl w:val="0"/>
              <w:autoSpaceDN w:val="0"/>
              <w:spacing w:after="0" w:line="240" w:lineRule="auto"/>
              <w:ind w:firstLine="709"/>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 xml:space="preserve">   </w:t>
            </w:r>
          </w:p>
        </w:tc>
        <w:tc>
          <w:tcPr>
            <w:tcW w:w="4536" w:type="dxa"/>
            <w:gridSpan w:val="2"/>
            <w:tcMar>
              <w:top w:w="15" w:type="dxa"/>
              <w:left w:w="15" w:type="dxa"/>
              <w:bottom w:w="15" w:type="dxa"/>
              <w:right w:w="15" w:type="dxa"/>
            </w:tcMar>
            <w:hideMark/>
          </w:tcPr>
          <w:p w:rsidR="00E63EA4" w:rsidRPr="00E63EA4" w:rsidRDefault="00E63EA4" w:rsidP="00260189">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_____________ / _______________ (подпись)                      (ФИО)</w:t>
            </w:r>
          </w:p>
          <w:p w:rsidR="00E63EA4" w:rsidRPr="00E63EA4" w:rsidRDefault="00E63EA4" w:rsidP="00260189">
            <w:pPr>
              <w:widowControl w:val="0"/>
              <w:autoSpaceDN w:val="0"/>
              <w:spacing w:after="0" w:line="240" w:lineRule="auto"/>
              <w:jc w:val="both"/>
              <w:rPr>
                <w:rFonts w:ascii="Times New Roman" w:eastAsia="Times New Roman" w:hAnsi="Times New Roman" w:cs="Times New Roman"/>
                <w:sz w:val="24"/>
                <w:szCs w:val="24"/>
              </w:rPr>
            </w:pPr>
            <w:r w:rsidRPr="00E63EA4">
              <w:rPr>
                <w:rFonts w:ascii="Times New Roman" w:eastAsia="Times New Roman" w:hAnsi="Times New Roman" w:cs="Times New Roman"/>
                <w:sz w:val="24"/>
                <w:szCs w:val="24"/>
              </w:rPr>
              <w:t>М.П.</w:t>
            </w:r>
          </w:p>
        </w:tc>
      </w:tr>
    </w:tbl>
    <w:p w:rsidR="00260189" w:rsidRDefault="00260189"/>
    <w:p w:rsidR="00450D1F" w:rsidRDefault="00450D1F" w:rsidP="00260189"/>
    <w:sectPr w:rsidR="00450D1F" w:rsidSect="00260189">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F45"/>
    <w:multiLevelType w:val="hybridMultilevel"/>
    <w:tmpl w:val="A4305044"/>
    <w:lvl w:ilvl="0" w:tplc="D488DB92">
      <w:start w:val="17"/>
      <w:numFmt w:val="decimal"/>
      <w:lvlText w:val="%1."/>
      <w:lvlJc w:val="left"/>
      <w:pPr>
        <w:ind w:left="208" w:hanging="347"/>
      </w:pPr>
      <w:rPr>
        <w:rFonts w:hint="default"/>
        <w:w w:val="101"/>
        <w:lang w:val="ru-RU" w:eastAsia="en-US" w:bidi="ar-SA"/>
      </w:rPr>
    </w:lvl>
    <w:lvl w:ilvl="1" w:tplc="2EC241EE">
      <w:numFmt w:val="bullet"/>
      <w:lvlText w:val="-"/>
      <w:lvlJc w:val="left"/>
      <w:pPr>
        <w:ind w:left="202" w:hanging="188"/>
      </w:pPr>
      <w:rPr>
        <w:rFonts w:ascii="Times New Roman" w:eastAsia="Times New Roman" w:hAnsi="Times New Roman" w:cs="Times New Roman" w:hint="default"/>
        <w:w w:val="103"/>
        <w:lang w:val="ru-RU" w:eastAsia="en-US" w:bidi="ar-SA"/>
      </w:rPr>
    </w:lvl>
    <w:lvl w:ilvl="2" w:tplc="B692AA1C">
      <w:numFmt w:val="bullet"/>
      <w:lvlText w:val="•"/>
      <w:lvlJc w:val="left"/>
      <w:pPr>
        <w:ind w:left="2320" w:hanging="188"/>
      </w:pPr>
      <w:rPr>
        <w:rFonts w:hint="default"/>
        <w:lang w:val="ru-RU" w:eastAsia="en-US" w:bidi="ar-SA"/>
      </w:rPr>
    </w:lvl>
    <w:lvl w:ilvl="3" w:tplc="786C4A46">
      <w:numFmt w:val="bullet"/>
      <w:lvlText w:val="•"/>
      <w:lvlJc w:val="left"/>
      <w:pPr>
        <w:ind w:left="3381" w:hanging="188"/>
      </w:pPr>
      <w:rPr>
        <w:rFonts w:hint="default"/>
        <w:lang w:val="ru-RU" w:eastAsia="en-US" w:bidi="ar-SA"/>
      </w:rPr>
    </w:lvl>
    <w:lvl w:ilvl="4" w:tplc="EBE684F2">
      <w:numFmt w:val="bullet"/>
      <w:lvlText w:val="•"/>
      <w:lvlJc w:val="left"/>
      <w:pPr>
        <w:ind w:left="4441" w:hanging="188"/>
      </w:pPr>
      <w:rPr>
        <w:rFonts w:hint="default"/>
        <w:lang w:val="ru-RU" w:eastAsia="en-US" w:bidi="ar-SA"/>
      </w:rPr>
    </w:lvl>
    <w:lvl w:ilvl="5" w:tplc="C6822378">
      <w:numFmt w:val="bullet"/>
      <w:lvlText w:val="•"/>
      <w:lvlJc w:val="left"/>
      <w:pPr>
        <w:ind w:left="5502" w:hanging="188"/>
      </w:pPr>
      <w:rPr>
        <w:rFonts w:hint="default"/>
        <w:lang w:val="ru-RU" w:eastAsia="en-US" w:bidi="ar-SA"/>
      </w:rPr>
    </w:lvl>
    <w:lvl w:ilvl="6" w:tplc="3894F206">
      <w:numFmt w:val="bullet"/>
      <w:lvlText w:val="•"/>
      <w:lvlJc w:val="left"/>
      <w:pPr>
        <w:ind w:left="6562" w:hanging="188"/>
      </w:pPr>
      <w:rPr>
        <w:rFonts w:hint="default"/>
        <w:lang w:val="ru-RU" w:eastAsia="en-US" w:bidi="ar-SA"/>
      </w:rPr>
    </w:lvl>
    <w:lvl w:ilvl="7" w:tplc="8070E970">
      <w:numFmt w:val="bullet"/>
      <w:lvlText w:val="•"/>
      <w:lvlJc w:val="left"/>
      <w:pPr>
        <w:ind w:left="7622" w:hanging="188"/>
      </w:pPr>
      <w:rPr>
        <w:rFonts w:hint="default"/>
        <w:lang w:val="ru-RU" w:eastAsia="en-US" w:bidi="ar-SA"/>
      </w:rPr>
    </w:lvl>
    <w:lvl w:ilvl="8" w:tplc="2DF8EE4E">
      <w:numFmt w:val="bullet"/>
      <w:lvlText w:val="•"/>
      <w:lvlJc w:val="left"/>
      <w:pPr>
        <w:ind w:left="8683" w:hanging="188"/>
      </w:pPr>
      <w:rPr>
        <w:rFonts w:hint="default"/>
        <w:lang w:val="ru-RU" w:eastAsia="en-US" w:bidi="ar-SA"/>
      </w:rPr>
    </w:lvl>
  </w:abstractNum>
  <w:abstractNum w:abstractNumId="1">
    <w:nsid w:val="0709082C"/>
    <w:multiLevelType w:val="hybridMultilevel"/>
    <w:tmpl w:val="1CC64366"/>
    <w:lvl w:ilvl="0" w:tplc="123E1CD2">
      <w:start w:val="7"/>
      <w:numFmt w:val="decimal"/>
      <w:lvlText w:val="%1."/>
      <w:lvlJc w:val="left"/>
      <w:pPr>
        <w:ind w:left="1061" w:hanging="210"/>
      </w:pPr>
      <w:rPr>
        <w:rFonts w:hint="default"/>
        <w:spacing w:val="0"/>
        <w:w w:val="96"/>
        <w:sz w:val="28"/>
        <w:szCs w:val="28"/>
        <w:lang w:val="ru-RU" w:eastAsia="en-US" w:bidi="ar-SA"/>
      </w:rPr>
    </w:lvl>
    <w:lvl w:ilvl="1" w:tplc="659C82BA">
      <w:start w:val="1"/>
      <w:numFmt w:val="decimal"/>
      <w:lvlText w:val="%2)"/>
      <w:lvlJc w:val="left"/>
      <w:pPr>
        <w:ind w:left="1203" w:hanging="306"/>
      </w:pPr>
      <w:rPr>
        <w:rFonts w:hint="default"/>
        <w:w w:val="103"/>
        <w:lang w:val="ru-RU" w:eastAsia="en-US" w:bidi="ar-SA"/>
      </w:rPr>
    </w:lvl>
    <w:lvl w:ilvl="2" w:tplc="A1744CDC">
      <w:numFmt w:val="bullet"/>
      <w:lvlText w:val="•"/>
      <w:lvlJc w:val="left"/>
      <w:pPr>
        <w:ind w:left="2267" w:hanging="306"/>
      </w:pPr>
      <w:rPr>
        <w:rFonts w:hint="default"/>
        <w:lang w:val="ru-RU" w:eastAsia="en-US" w:bidi="ar-SA"/>
      </w:rPr>
    </w:lvl>
    <w:lvl w:ilvl="3" w:tplc="E3561B06">
      <w:numFmt w:val="bullet"/>
      <w:lvlText w:val="•"/>
      <w:lvlJc w:val="left"/>
      <w:pPr>
        <w:ind w:left="3334" w:hanging="306"/>
      </w:pPr>
      <w:rPr>
        <w:rFonts w:hint="default"/>
        <w:lang w:val="ru-RU" w:eastAsia="en-US" w:bidi="ar-SA"/>
      </w:rPr>
    </w:lvl>
    <w:lvl w:ilvl="4" w:tplc="130C0C04">
      <w:numFmt w:val="bullet"/>
      <w:lvlText w:val="•"/>
      <w:lvlJc w:val="left"/>
      <w:pPr>
        <w:ind w:left="4401" w:hanging="306"/>
      </w:pPr>
      <w:rPr>
        <w:rFonts w:hint="default"/>
        <w:lang w:val="ru-RU" w:eastAsia="en-US" w:bidi="ar-SA"/>
      </w:rPr>
    </w:lvl>
    <w:lvl w:ilvl="5" w:tplc="5364BA6C">
      <w:numFmt w:val="bullet"/>
      <w:lvlText w:val="•"/>
      <w:lvlJc w:val="left"/>
      <w:pPr>
        <w:ind w:left="5468" w:hanging="306"/>
      </w:pPr>
      <w:rPr>
        <w:rFonts w:hint="default"/>
        <w:lang w:val="ru-RU" w:eastAsia="en-US" w:bidi="ar-SA"/>
      </w:rPr>
    </w:lvl>
    <w:lvl w:ilvl="6" w:tplc="5D6E9E4C">
      <w:numFmt w:val="bullet"/>
      <w:lvlText w:val="•"/>
      <w:lvlJc w:val="left"/>
      <w:pPr>
        <w:ind w:left="6535" w:hanging="306"/>
      </w:pPr>
      <w:rPr>
        <w:rFonts w:hint="default"/>
        <w:lang w:val="ru-RU" w:eastAsia="en-US" w:bidi="ar-SA"/>
      </w:rPr>
    </w:lvl>
    <w:lvl w:ilvl="7" w:tplc="4D74CAC8">
      <w:numFmt w:val="bullet"/>
      <w:lvlText w:val="•"/>
      <w:lvlJc w:val="left"/>
      <w:pPr>
        <w:ind w:left="7602" w:hanging="306"/>
      </w:pPr>
      <w:rPr>
        <w:rFonts w:hint="default"/>
        <w:lang w:val="ru-RU" w:eastAsia="en-US" w:bidi="ar-SA"/>
      </w:rPr>
    </w:lvl>
    <w:lvl w:ilvl="8" w:tplc="EBF830C4">
      <w:numFmt w:val="bullet"/>
      <w:lvlText w:val="•"/>
      <w:lvlJc w:val="left"/>
      <w:pPr>
        <w:ind w:left="8669" w:hanging="306"/>
      </w:pPr>
      <w:rPr>
        <w:rFonts w:hint="default"/>
        <w:lang w:val="ru-RU" w:eastAsia="en-US" w:bidi="ar-SA"/>
      </w:rPr>
    </w:lvl>
  </w:abstractNum>
  <w:abstractNum w:abstractNumId="2">
    <w:nsid w:val="0789357B"/>
    <w:multiLevelType w:val="hybridMultilevel"/>
    <w:tmpl w:val="C2167D26"/>
    <w:lvl w:ilvl="0" w:tplc="97E6C5F6">
      <w:start w:val="8"/>
      <w:numFmt w:val="decimal"/>
      <w:lvlText w:val="%1."/>
      <w:lvlJc w:val="left"/>
      <w:pPr>
        <w:ind w:left="580" w:hanging="208"/>
      </w:pPr>
      <w:rPr>
        <w:rFonts w:hint="default"/>
        <w:w w:val="102"/>
        <w:lang w:val="ru-RU" w:eastAsia="en-US" w:bidi="ar-SA"/>
      </w:rPr>
    </w:lvl>
    <w:lvl w:ilvl="1" w:tplc="038A3B98">
      <w:numFmt w:val="bullet"/>
      <w:lvlText w:val="•"/>
      <w:lvlJc w:val="left"/>
      <w:pPr>
        <w:ind w:left="1608" w:hanging="208"/>
      </w:pPr>
      <w:rPr>
        <w:rFonts w:hint="default"/>
        <w:lang w:val="ru-RU" w:eastAsia="en-US" w:bidi="ar-SA"/>
      </w:rPr>
    </w:lvl>
    <w:lvl w:ilvl="2" w:tplc="8B3C0C80">
      <w:numFmt w:val="bullet"/>
      <w:lvlText w:val="•"/>
      <w:lvlJc w:val="left"/>
      <w:pPr>
        <w:ind w:left="2636" w:hanging="208"/>
      </w:pPr>
      <w:rPr>
        <w:rFonts w:hint="default"/>
        <w:lang w:val="ru-RU" w:eastAsia="en-US" w:bidi="ar-SA"/>
      </w:rPr>
    </w:lvl>
    <w:lvl w:ilvl="3" w:tplc="EAAEC620">
      <w:numFmt w:val="bullet"/>
      <w:lvlText w:val="•"/>
      <w:lvlJc w:val="left"/>
      <w:pPr>
        <w:ind w:left="3665" w:hanging="208"/>
      </w:pPr>
      <w:rPr>
        <w:rFonts w:hint="default"/>
        <w:lang w:val="ru-RU" w:eastAsia="en-US" w:bidi="ar-SA"/>
      </w:rPr>
    </w:lvl>
    <w:lvl w:ilvl="4" w:tplc="4720231A">
      <w:numFmt w:val="bullet"/>
      <w:lvlText w:val="•"/>
      <w:lvlJc w:val="left"/>
      <w:pPr>
        <w:ind w:left="4693" w:hanging="208"/>
      </w:pPr>
      <w:rPr>
        <w:rFonts w:hint="default"/>
        <w:lang w:val="ru-RU" w:eastAsia="en-US" w:bidi="ar-SA"/>
      </w:rPr>
    </w:lvl>
    <w:lvl w:ilvl="5" w:tplc="1C3477EA">
      <w:numFmt w:val="bullet"/>
      <w:lvlText w:val="•"/>
      <w:lvlJc w:val="left"/>
      <w:pPr>
        <w:ind w:left="5722" w:hanging="208"/>
      </w:pPr>
      <w:rPr>
        <w:rFonts w:hint="default"/>
        <w:lang w:val="ru-RU" w:eastAsia="en-US" w:bidi="ar-SA"/>
      </w:rPr>
    </w:lvl>
    <w:lvl w:ilvl="6" w:tplc="CE54EDA6">
      <w:numFmt w:val="bullet"/>
      <w:lvlText w:val="•"/>
      <w:lvlJc w:val="left"/>
      <w:pPr>
        <w:ind w:left="6750" w:hanging="208"/>
      </w:pPr>
      <w:rPr>
        <w:rFonts w:hint="default"/>
        <w:lang w:val="ru-RU" w:eastAsia="en-US" w:bidi="ar-SA"/>
      </w:rPr>
    </w:lvl>
    <w:lvl w:ilvl="7" w:tplc="AB44F84C">
      <w:numFmt w:val="bullet"/>
      <w:lvlText w:val="•"/>
      <w:lvlJc w:val="left"/>
      <w:pPr>
        <w:ind w:left="7778" w:hanging="208"/>
      </w:pPr>
      <w:rPr>
        <w:rFonts w:hint="default"/>
        <w:lang w:val="ru-RU" w:eastAsia="en-US" w:bidi="ar-SA"/>
      </w:rPr>
    </w:lvl>
    <w:lvl w:ilvl="8" w:tplc="19E0074E">
      <w:numFmt w:val="bullet"/>
      <w:lvlText w:val="•"/>
      <w:lvlJc w:val="left"/>
      <w:pPr>
        <w:ind w:left="8807" w:hanging="208"/>
      </w:pPr>
      <w:rPr>
        <w:rFonts w:hint="default"/>
        <w:lang w:val="ru-RU" w:eastAsia="en-US" w:bidi="ar-SA"/>
      </w:rPr>
    </w:lvl>
  </w:abstractNum>
  <w:abstractNum w:abstractNumId="3">
    <w:nsid w:val="091E67E0"/>
    <w:multiLevelType w:val="multilevel"/>
    <w:tmpl w:val="941EBE38"/>
    <w:lvl w:ilvl="0">
      <w:start w:val="7"/>
      <w:numFmt w:val="decimal"/>
      <w:lvlText w:val="%1"/>
      <w:lvlJc w:val="left"/>
      <w:pPr>
        <w:ind w:left="605" w:hanging="423"/>
      </w:pPr>
      <w:rPr>
        <w:rFonts w:hint="default"/>
        <w:lang w:val="ru-RU" w:eastAsia="en-US" w:bidi="ar-SA"/>
      </w:rPr>
    </w:lvl>
    <w:lvl w:ilvl="1">
      <w:start w:val="7"/>
      <w:numFmt w:val="decimal"/>
      <w:lvlText w:val="%1.%2."/>
      <w:lvlJc w:val="left"/>
      <w:pPr>
        <w:ind w:left="605" w:hanging="423"/>
      </w:pPr>
      <w:rPr>
        <w:rFonts w:ascii="Times New Roman" w:eastAsia="Times New Roman" w:hAnsi="Times New Roman" w:cs="Times New Roman" w:hint="default"/>
        <w:b w:val="0"/>
        <w:bCs w:val="0"/>
        <w:i w:val="0"/>
        <w:iCs w:val="0"/>
        <w:color w:val="3B3A3B"/>
        <w:w w:val="104"/>
        <w:sz w:val="24"/>
        <w:szCs w:val="24"/>
        <w:lang w:val="ru-RU" w:eastAsia="en-US" w:bidi="ar-SA"/>
      </w:rPr>
    </w:lvl>
    <w:lvl w:ilvl="2">
      <w:start w:val="2"/>
      <w:numFmt w:val="decimal"/>
      <w:lvlText w:val="%1.%2.%3."/>
      <w:lvlJc w:val="left"/>
      <w:pPr>
        <w:ind w:left="603" w:hanging="634"/>
      </w:pPr>
      <w:rPr>
        <w:rFonts w:ascii="Times New Roman" w:eastAsia="Times New Roman" w:hAnsi="Times New Roman" w:cs="Times New Roman" w:hint="default"/>
        <w:b w:val="0"/>
        <w:bCs w:val="0"/>
        <w:i w:val="0"/>
        <w:iCs w:val="0"/>
        <w:color w:val="3B3A3B"/>
        <w:w w:val="108"/>
        <w:sz w:val="24"/>
        <w:szCs w:val="24"/>
        <w:lang w:val="ru-RU" w:eastAsia="en-US" w:bidi="ar-SA"/>
      </w:rPr>
    </w:lvl>
    <w:lvl w:ilvl="3">
      <w:numFmt w:val="bullet"/>
      <w:lvlText w:val="•"/>
      <w:lvlJc w:val="left"/>
      <w:pPr>
        <w:ind w:left="3679" w:hanging="634"/>
      </w:pPr>
      <w:rPr>
        <w:rFonts w:hint="default"/>
        <w:lang w:val="ru-RU" w:eastAsia="en-US" w:bidi="ar-SA"/>
      </w:rPr>
    </w:lvl>
    <w:lvl w:ilvl="4">
      <w:numFmt w:val="bullet"/>
      <w:lvlText w:val="•"/>
      <w:lvlJc w:val="left"/>
      <w:pPr>
        <w:ind w:left="4705" w:hanging="634"/>
      </w:pPr>
      <w:rPr>
        <w:rFonts w:hint="default"/>
        <w:lang w:val="ru-RU" w:eastAsia="en-US" w:bidi="ar-SA"/>
      </w:rPr>
    </w:lvl>
    <w:lvl w:ilvl="5">
      <w:numFmt w:val="bullet"/>
      <w:lvlText w:val="•"/>
      <w:lvlJc w:val="left"/>
      <w:pPr>
        <w:ind w:left="5732" w:hanging="634"/>
      </w:pPr>
      <w:rPr>
        <w:rFonts w:hint="default"/>
        <w:lang w:val="ru-RU" w:eastAsia="en-US" w:bidi="ar-SA"/>
      </w:rPr>
    </w:lvl>
    <w:lvl w:ilvl="6">
      <w:numFmt w:val="bullet"/>
      <w:lvlText w:val="•"/>
      <w:lvlJc w:val="left"/>
      <w:pPr>
        <w:ind w:left="6758" w:hanging="634"/>
      </w:pPr>
      <w:rPr>
        <w:rFonts w:hint="default"/>
        <w:lang w:val="ru-RU" w:eastAsia="en-US" w:bidi="ar-SA"/>
      </w:rPr>
    </w:lvl>
    <w:lvl w:ilvl="7">
      <w:numFmt w:val="bullet"/>
      <w:lvlText w:val="•"/>
      <w:lvlJc w:val="left"/>
      <w:pPr>
        <w:ind w:left="7784" w:hanging="634"/>
      </w:pPr>
      <w:rPr>
        <w:rFonts w:hint="default"/>
        <w:lang w:val="ru-RU" w:eastAsia="en-US" w:bidi="ar-SA"/>
      </w:rPr>
    </w:lvl>
    <w:lvl w:ilvl="8">
      <w:numFmt w:val="bullet"/>
      <w:lvlText w:val="•"/>
      <w:lvlJc w:val="left"/>
      <w:pPr>
        <w:ind w:left="8811" w:hanging="634"/>
      </w:pPr>
      <w:rPr>
        <w:rFonts w:hint="default"/>
        <w:lang w:val="ru-RU" w:eastAsia="en-US" w:bidi="ar-SA"/>
      </w:rPr>
    </w:lvl>
  </w:abstractNum>
  <w:abstractNum w:abstractNumId="4">
    <w:nsid w:val="0CCC1AEF"/>
    <w:multiLevelType w:val="multilevel"/>
    <w:tmpl w:val="F82C57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E770F11"/>
    <w:multiLevelType w:val="hybridMultilevel"/>
    <w:tmpl w:val="6930BF66"/>
    <w:lvl w:ilvl="0" w:tplc="5ED6D3C2">
      <w:start w:val="1"/>
      <w:numFmt w:val="decimal"/>
      <w:lvlText w:val="%1)"/>
      <w:lvlJc w:val="left"/>
      <w:pPr>
        <w:ind w:left="1293" w:hanging="303"/>
      </w:pPr>
      <w:rPr>
        <w:rFonts w:ascii="Times New Roman" w:eastAsia="Times New Roman" w:hAnsi="Times New Roman" w:cs="Times New Roman" w:hint="default"/>
        <w:b w:val="0"/>
        <w:bCs w:val="0"/>
        <w:i w:val="0"/>
        <w:iCs w:val="0"/>
        <w:color w:val="3B3B3D"/>
        <w:w w:val="103"/>
        <w:sz w:val="27"/>
        <w:szCs w:val="27"/>
        <w:lang w:val="ru-RU" w:eastAsia="en-US" w:bidi="ar-SA"/>
      </w:rPr>
    </w:lvl>
    <w:lvl w:ilvl="1" w:tplc="6568BE58">
      <w:numFmt w:val="bullet"/>
      <w:lvlText w:val="-"/>
      <w:lvlJc w:val="left"/>
      <w:pPr>
        <w:ind w:left="280" w:hanging="169"/>
      </w:pPr>
      <w:rPr>
        <w:rFonts w:ascii="Times New Roman" w:eastAsia="Times New Roman" w:hAnsi="Times New Roman" w:cs="Times New Roman" w:hint="default"/>
        <w:b w:val="0"/>
        <w:bCs w:val="0"/>
        <w:i w:val="0"/>
        <w:iCs w:val="0"/>
        <w:color w:val="3B3B3D"/>
        <w:w w:val="103"/>
        <w:sz w:val="27"/>
        <w:szCs w:val="27"/>
        <w:lang w:val="ru-RU" w:eastAsia="en-US" w:bidi="ar-SA"/>
      </w:rPr>
    </w:lvl>
    <w:lvl w:ilvl="2" w:tplc="A9BC2FCC">
      <w:numFmt w:val="bullet"/>
      <w:lvlText w:val="•"/>
      <w:lvlJc w:val="left"/>
      <w:pPr>
        <w:ind w:left="2362" w:hanging="169"/>
      </w:pPr>
      <w:rPr>
        <w:rFonts w:hint="default"/>
        <w:lang w:val="ru-RU" w:eastAsia="en-US" w:bidi="ar-SA"/>
      </w:rPr>
    </w:lvl>
    <w:lvl w:ilvl="3" w:tplc="1D0E0A88">
      <w:numFmt w:val="bullet"/>
      <w:lvlText w:val="•"/>
      <w:lvlJc w:val="left"/>
      <w:pPr>
        <w:ind w:left="3425" w:hanging="169"/>
      </w:pPr>
      <w:rPr>
        <w:rFonts w:hint="default"/>
        <w:lang w:val="ru-RU" w:eastAsia="en-US" w:bidi="ar-SA"/>
      </w:rPr>
    </w:lvl>
    <w:lvl w:ilvl="4" w:tplc="597A3970">
      <w:numFmt w:val="bullet"/>
      <w:lvlText w:val="•"/>
      <w:lvlJc w:val="left"/>
      <w:pPr>
        <w:ind w:left="4488" w:hanging="169"/>
      </w:pPr>
      <w:rPr>
        <w:rFonts w:hint="default"/>
        <w:lang w:val="ru-RU" w:eastAsia="en-US" w:bidi="ar-SA"/>
      </w:rPr>
    </w:lvl>
    <w:lvl w:ilvl="5" w:tplc="FA5E8FA6">
      <w:numFmt w:val="bullet"/>
      <w:lvlText w:val="•"/>
      <w:lvlJc w:val="left"/>
      <w:pPr>
        <w:ind w:left="5550" w:hanging="169"/>
      </w:pPr>
      <w:rPr>
        <w:rFonts w:hint="default"/>
        <w:lang w:val="ru-RU" w:eastAsia="en-US" w:bidi="ar-SA"/>
      </w:rPr>
    </w:lvl>
    <w:lvl w:ilvl="6" w:tplc="7FF0B9BE">
      <w:numFmt w:val="bullet"/>
      <w:lvlText w:val="•"/>
      <w:lvlJc w:val="left"/>
      <w:pPr>
        <w:ind w:left="6613" w:hanging="169"/>
      </w:pPr>
      <w:rPr>
        <w:rFonts w:hint="default"/>
        <w:lang w:val="ru-RU" w:eastAsia="en-US" w:bidi="ar-SA"/>
      </w:rPr>
    </w:lvl>
    <w:lvl w:ilvl="7" w:tplc="3F6437F4">
      <w:numFmt w:val="bullet"/>
      <w:lvlText w:val="•"/>
      <w:lvlJc w:val="left"/>
      <w:pPr>
        <w:ind w:left="7676" w:hanging="169"/>
      </w:pPr>
      <w:rPr>
        <w:rFonts w:hint="default"/>
        <w:lang w:val="ru-RU" w:eastAsia="en-US" w:bidi="ar-SA"/>
      </w:rPr>
    </w:lvl>
    <w:lvl w:ilvl="8" w:tplc="D59A00CC">
      <w:numFmt w:val="bullet"/>
      <w:lvlText w:val="•"/>
      <w:lvlJc w:val="left"/>
      <w:pPr>
        <w:ind w:left="8738" w:hanging="169"/>
      </w:pPr>
      <w:rPr>
        <w:rFonts w:hint="default"/>
        <w:lang w:val="ru-RU" w:eastAsia="en-US" w:bidi="ar-SA"/>
      </w:rPr>
    </w:lvl>
  </w:abstractNum>
  <w:abstractNum w:abstractNumId="6">
    <w:nsid w:val="0F684D7A"/>
    <w:multiLevelType w:val="hybridMultilevel"/>
    <w:tmpl w:val="0422F898"/>
    <w:lvl w:ilvl="0" w:tplc="784A1416">
      <w:start w:val="1"/>
      <w:numFmt w:val="decimal"/>
      <w:lvlText w:val="%1)"/>
      <w:lvlJc w:val="left"/>
      <w:pPr>
        <w:ind w:left="1238" w:hanging="302"/>
      </w:pPr>
      <w:rPr>
        <w:rFonts w:ascii="Times New Roman" w:eastAsia="Times New Roman" w:hAnsi="Times New Roman" w:cs="Times New Roman" w:hint="default"/>
        <w:b w:val="0"/>
        <w:bCs w:val="0"/>
        <w:i w:val="0"/>
        <w:iCs w:val="0"/>
        <w:color w:val="3D3B3D"/>
        <w:w w:val="103"/>
        <w:sz w:val="27"/>
        <w:szCs w:val="27"/>
        <w:lang w:val="ru-RU" w:eastAsia="en-US" w:bidi="ar-SA"/>
      </w:rPr>
    </w:lvl>
    <w:lvl w:ilvl="1" w:tplc="D814F4E6">
      <w:numFmt w:val="bullet"/>
      <w:lvlText w:val="•"/>
      <w:lvlJc w:val="left"/>
      <w:pPr>
        <w:ind w:left="2196" w:hanging="302"/>
      </w:pPr>
      <w:rPr>
        <w:rFonts w:hint="default"/>
        <w:lang w:val="ru-RU" w:eastAsia="en-US" w:bidi="ar-SA"/>
      </w:rPr>
    </w:lvl>
    <w:lvl w:ilvl="2" w:tplc="A8EA96FE">
      <w:numFmt w:val="bullet"/>
      <w:lvlText w:val="•"/>
      <w:lvlJc w:val="left"/>
      <w:pPr>
        <w:ind w:left="3152" w:hanging="302"/>
      </w:pPr>
      <w:rPr>
        <w:rFonts w:hint="default"/>
        <w:lang w:val="ru-RU" w:eastAsia="en-US" w:bidi="ar-SA"/>
      </w:rPr>
    </w:lvl>
    <w:lvl w:ilvl="3" w:tplc="2C46F402">
      <w:numFmt w:val="bullet"/>
      <w:lvlText w:val="•"/>
      <w:lvlJc w:val="left"/>
      <w:pPr>
        <w:ind w:left="4109" w:hanging="302"/>
      </w:pPr>
      <w:rPr>
        <w:rFonts w:hint="default"/>
        <w:lang w:val="ru-RU" w:eastAsia="en-US" w:bidi="ar-SA"/>
      </w:rPr>
    </w:lvl>
    <w:lvl w:ilvl="4" w:tplc="81C87C5C">
      <w:numFmt w:val="bullet"/>
      <w:lvlText w:val="•"/>
      <w:lvlJc w:val="left"/>
      <w:pPr>
        <w:ind w:left="5065" w:hanging="302"/>
      </w:pPr>
      <w:rPr>
        <w:rFonts w:hint="default"/>
        <w:lang w:val="ru-RU" w:eastAsia="en-US" w:bidi="ar-SA"/>
      </w:rPr>
    </w:lvl>
    <w:lvl w:ilvl="5" w:tplc="51E42E8A">
      <w:numFmt w:val="bullet"/>
      <w:lvlText w:val="•"/>
      <w:lvlJc w:val="left"/>
      <w:pPr>
        <w:ind w:left="6022" w:hanging="302"/>
      </w:pPr>
      <w:rPr>
        <w:rFonts w:hint="default"/>
        <w:lang w:val="ru-RU" w:eastAsia="en-US" w:bidi="ar-SA"/>
      </w:rPr>
    </w:lvl>
    <w:lvl w:ilvl="6" w:tplc="E8D82468">
      <w:numFmt w:val="bullet"/>
      <w:lvlText w:val="•"/>
      <w:lvlJc w:val="left"/>
      <w:pPr>
        <w:ind w:left="6978" w:hanging="302"/>
      </w:pPr>
      <w:rPr>
        <w:rFonts w:hint="default"/>
        <w:lang w:val="ru-RU" w:eastAsia="en-US" w:bidi="ar-SA"/>
      </w:rPr>
    </w:lvl>
    <w:lvl w:ilvl="7" w:tplc="FF18025C">
      <w:numFmt w:val="bullet"/>
      <w:lvlText w:val="•"/>
      <w:lvlJc w:val="left"/>
      <w:pPr>
        <w:ind w:left="7934" w:hanging="302"/>
      </w:pPr>
      <w:rPr>
        <w:rFonts w:hint="default"/>
        <w:lang w:val="ru-RU" w:eastAsia="en-US" w:bidi="ar-SA"/>
      </w:rPr>
    </w:lvl>
    <w:lvl w:ilvl="8" w:tplc="BA4A5854">
      <w:numFmt w:val="bullet"/>
      <w:lvlText w:val="•"/>
      <w:lvlJc w:val="left"/>
      <w:pPr>
        <w:ind w:left="8891" w:hanging="302"/>
      </w:pPr>
      <w:rPr>
        <w:rFonts w:hint="default"/>
        <w:lang w:val="ru-RU" w:eastAsia="en-US" w:bidi="ar-SA"/>
      </w:rPr>
    </w:lvl>
  </w:abstractNum>
  <w:abstractNum w:abstractNumId="7">
    <w:nsid w:val="11B45446"/>
    <w:multiLevelType w:val="hybridMultilevel"/>
    <w:tmpl w:val="A38A89D8"/>
    <w:lvl w:ilvl="0" w:tplc="A418C622">
      <w:numFmt w:val="bullet"/>
      <w:lvlText w:val="-"/>
      <w:lvlJc w:val="left"/>
      <w:pPr>
        <w:ind w:left="182" w:hanging="198"/>
      </w:pPr>
      <w:rPr>
        <w:rFonts w:ascii="Times New Roman" w:eastAsia="Times New Roman" w:hAnsi="Times New Roman" w:cs="Times New Roman" w:hint="default"/>
        <w:w w:val="103"/>
        <w:lang w:val="ru-RU" w:eastAsia="en-US" w:bidi="ar-SA"/>
      </w:rPr>
    </w:lvl>
    <w:lvl w:ilvl="1" w:tplc="C180F600">
      <w:numFmt w:val="bullet"/>
      <w:lvlText w:val="•"/>
      <w:lvlJc w:val="left"/>
      <w:pPr>
        <w:ind w:left="1242" w:hanging="198"/>
      </w:pPr>
      <w:rPr>
        <w:rFonts w:hint="default"/>
        <w:lang w:val="ru-RU" w:eastAsia="en-US" w:bidi="ar-SA"/>
      </w:rPr>
    </w:lvl>
    <w:lvl w:ilvl="2" w:tplc="14265C18">
      <w:numFmt w:val="bullet"/>
      <w:lvlText w:val="•"/>
      <w:lvlJc w:val="left"/>
      <w:pPr>
        <w:ind w:left="2304" w:hanging="198"/>
      </w:pPr>
      <w:rPr>
        <w:rFonts w:hint="default"/>
        <w:lang w:val="ru-RU" w:eastAsia="en-US" w:bidi="ar-SA"/>
      </w:rPr>
    </w:lvl>
    <w:lvl w:ilvl="3" w:tplc="682CC836">
      <w:numFmt w:val="bullet"/>
      <w:lvlText w:val="•"/>
      <w:lvlJc w:val="left"/>
      <w:pPr>
        <w:ind w:left="3367" w:hanging="198"/>
      </w:pPr>
      <w:rPr>
        <w:rFonts w:hint="default"/>
        <w:lang w:val="ru-RU" w:eastAsia="en-US" w:bidi="ar-SA"/>
      </w:rPr>
    </w:lvl>
    <w:lvl w:ilvl="4" w:tplc="78B2E880">
      <w:numFmt w:val="bullet"/>
      <w:lvlText w:val="•"/>
      <w:lvlJc w:val="left"/>
      <w:pPr>
        <w:ind w:left="4429" w:hanging="198"/>
      </w:pPr>
      <w:rPr>
        <w:rFonts w:hint="default"/>
        <w:lang w:val="ru-RU" w:eastAsia="en-US" w:bidi="ar-SA"/>
      </w:rPr>
    </w:lvl>
    <w:lvl w:ilvl="5" w:tplc="094294A4">
      <w:numFmt w:val="bullet"/>
      <w:lvlText w:val="•"/>
      <w:lvlJc w:val="left"/>
      <w:pPr>
        <w:ind w:left="5492" w:hanging="198"/>
      </w:pPr>
      <w:rPr>
        <w:rFonts w:hint="default"/>
        <w:lang w:val="ru-RU" w:eastAsia="en-US" w:bidi="ar-SA"/>
      </w:rPr>
    </w:lvl>
    <w:lvl w:ilvl="6" w:tplc="EBF6C466">
      <w:numFmt w:val="bullet"/>
      <w:lvlText w:val="•"/>
      <w:lvlJc w:val="left"/>
      <w:pPr>
        <w:ind w:left="6554" w:hanging="198"/>
      </w:pPr>
      <w:rPr>
        <w:rFonts w:hint="default"/>
        <w:lang w:val="ru-RU" w:eastAsia="en-US" w:bidi="ar-SA"/>
      </w:rPr>
    </w:lvl>
    <w:lvl w:ilvl="7" w:tplc="06429352">
      <w:numFmt w:val="bullet"/>
      <w:lvlText w:val="•"/>
      <w:lvlJc w:val="left"/>
      <w:pPr>
        <w:ind w:left="7616" w:hanging="198"/>
      </w:pPr>
      <w:rPr>
        <w:rFonts w:hint="default"/>
        <w:lang w:val="ru-RU" w:eastAsia="en-US" w:bidi="ar-SA"/>
      </w:rPr>
    </w:lvl>
    <w:lvl w:ilvl="8" w:tplc="210A0892">
      <w:numFmt w:val="bullet"/>
      <w:lvlText w:val="•"/>
      <w:lvlJc w:val="left"/>
      <w:pPr>
        <w:ind w:left="8679" w:hanging="198"/>
      </w:pPr>
      <w:rPr>
        <w:rFonts w:hint="default"/>
        <w:lang w:val="ru-RU" w:eastAsia="en-US" w:bidi="ar-SA"/>
      </w:rPr>
    </w:lvl>
  </w:abstractNum>
  <w:abstractNum w:abstractNumId="8">
    <w:nsid w:val="16C23FFB"/>
    <w:multiLevelType w:val="hybridMultilevel"/>
    <w:tmpl w:val="094CEC80"/>
    <w:lvl w:ilvl="0" w:tplc="ADB0E680">
      <w:start w:val="1"/>
      <w:numFmt w:val="decimal"/>
      <w:lvlText w:val="%1."/>
      <w:lvlJc w:val="left"/>
      <w:pPr>
        <w:ind w:left="203" w:hanging="211"/>
      </w:pPr>
      <w:rPr>
        <w:rFonts w:hint="default"/>
        <w:color w:val="auto"/>
        <w:w w:val="103"/>
        <w:lang w:val="ru-RU" w:eastAsia="en-US" w:bidi="ar-SA"/>
      </w:rPr>
    </w:lvl>
    <w:lvl w:ilvl="1" w:tplc="50900A06">
      <w:numFmt w:val="bullet"/>
      <w:lvlText w:val="•"/>
      <w:lvlJc w:val="left"/>
      <w:pPr>
        <w:ind w:left="1260" w:hanging="211"/>
      </w:pPr>
      <w:rPr>
        <w:rFonts w:hint="default"/>
        <w:lang w:val="ru-RU" w:eastAsia="en-US" w:bidi="ar-SA"/>
      </w:rPr>
    </w:lvl>
    <w:lvl w:ilvl="2" w:tplc="E7C060CA">
      <w:numFmt w:val="bullet"/>
      <w:lvlText w:val="•"/>
      <w:lvlJc w:val="left"/>
      <w:pPr>
        <w:ind w:left="2320" w:hanging="211"/>
      </w:pPr>
      <w:rPr>
        <w:rFonts w:hint="default"/>
        <w:lang w:val="ru-RU" w:eastAsia="en-US" w:bidi="ar-SA"/>
      </w:rPr>
    </w:lvl>
    <w:lvl w:ilvl="3" w:tplc="84A66886">
      <w:numFmt w:val="bullet"/>
      <w:lvlText w:val="•"/>
      <w:lvlJc w:val="left"/>
      <w:pPr>
        <w:ind w:left="3381" w:hanging="211"/>
      </w:pPr>
      <w:rPr>
        <w:rFonts w:hint="default"/>
        <w:lang w:val="ru-RU" w:eastAsia="en-US" w:bidi="ar-SA"/>
      </w:rPr>
    </w:lvl>
    <w:lvl w:ilvl="4" w:tplc="70DAE24E">
      <w:numFmt w:val="bullet"/>
      <w:lvlText w:val="•"/>
      <w:lvlJc w:val="left"/>
      <w:pPr>
        <w:ind w:left="4441" w:hanging="211"/>
      </w:pPr>
      <w:rPr>
        <w:rFonts w:hint="default"/>
        <w:lang w:val="ru-RU" w:eastAsia="en-US" w:bidi="ar-SA"/>
      </w:rPr>
    </w:lvl>
    <w:lvl w:ilvl="5" w:tplc="8CE48852">
      <w:numFmt w:val="bullet"/>
      <w:lvlText w:val="•"/>
      <w:lvlJc w:val="left"/>
      <w:pPr>
        <w:ind w:left="5502" w:hanging="211"/>
      </w:pPr>
      <w:rPr>
        <w:rFonts w:hint="default"/>
        <w:lang w:val="ru-RU" w:eastAsia="en-US" w:bidi="ar-SA"/>
      </w:rPr>
    </w:lvl>
    <w:lvl w:ilvl="6" w:tplc="58EA9C5A">
      <w:numFmt w:val="bullet"/>
      <w:lvlText w:val="•"/>
      <w:lvlJc w:val="left"/>
      <w:pPr>
        <w:ind w:left="6562" w:hanging="211"/>
      </w:pPr>
      <w:rPr>
        <w:rFonts w:hint="default"/>
        <w:lang w:val="ru-RU" w:eastAsia="en-US" w:bidi="ar-SA"/>
      </w:rPr>
    </w:lvl>
    <w:lvl w:ilvl="7" w:tplc="B83ED31A">
      <w:numFmt w:val="bullet"/>
      <w:lvlText w:val="•"/>
      <w:lvlJc w:val="left"/>
      <w:pPr>
        <w:ind w:left="7622" w:hanging="211"/>
      </w:pPr>
      <w:rPr>
        <w:rFonts w:hint="default"/>
        <w:lang w:val="ru-RU" w:eastAsia="en-US" w:bidi="ar-SA"/>
      </w:rPr>
    </w:lvl>
    <w:lvl w:ilvl="8" w:tplc="2738E5A0">
      <w:numFmt w:val="bullet"/>
      <w:lvlText w:val="•"/>
      <w:lvlJc w:val="left"/>
      <w:pPr>
        <w:ind w:left="8683" w:hanging="211"/>
      </w:pPr>
      <w:rPr>
        <w:rFonts w:hint="default"/>
        <w:lang w:val="ru-RU" w:eastAsia="en-US" w:bidi="ar-SA"/>
      </w:rPr>
    </w:lvl>
  </w:abstractNum>
  <w:abstractNum w:abstractNumId="9">
    <w:nsid w:val="1C2C7850"/>
    <w:multiLevelType w:val="hybridMultilevel"/>
    <w:tmpl w:val="997E0076"/>
    <w:lvl w:ilvl="0" w:tplc="24BE1510">
      <w:start w:val="10"/>
      <w:numFmt w:val="decimal"/>
      <w:lvlText w:val="%1)"/>
      <w:lvlJc w:val="left"/>
      <w:pPr>
        <w:ind w:left="1351" w:hanging="502"/>
      </w:pPr>
      <w:rPr>
        <w:rFonts w:ascii="Times New Roman" w:eastAsia="Times New Roman" w:hAnsi="Times New Roman" w:cs="Times New Roman" w:hint="default"/>
        <w:b w:val="0"/>
        <w:bCs w:val="0"/>
        <w:i w:val="0"/>
        <w:iCs w:val="0"/>
        <w:color w:val="3D3B3F"/>
        <w:w w:val="102"/>
        <w:sz w:val="27"/>
        <w:szCs w:val="27"/>
        <w:lang w:val="ru-RU" w:eastAsia="en-US" w:bidi="ar-SA"/>
      </w:rPr>
    </w:lvl>
    <w:lvl w:ilvl="1" w:tplc="4B044C70">
      <w:numFmt w:val="bullet"/>
      <w:lvlText w:val="•"/>
      <w:lvlJc w:val="left"/>
      <w:pPr>
        <w:ind w:left="2304" w:hanging="502"/>
      </w:pPr>
      <w:rPr>
        <w:rFonts w:hint="default"/>
        <w:lang w:val="ru-RU" w:eastAsia="en-US" w:bidi="ar-SA"/>
      </w:rPr>
    </w:lvl>
    <w:lvl w:ilvl="2" w:tplc="F4DC4362">
      <w:numFmt w:val="bullet"/>
      <w:lvlText w:val="•"/>
      <w:lvlJc w:val="left"/>
      <w:pPr>
        <w:ind w:left="3248" w:hanging="502"/>
      </w:pPr>
      <w:rPr>
        <w:rFonts w:hint="default"/>
        <w:lang w:val="ru-RU" w:eastAsia="en-US" w:bidi="ar-SA"/>
      </w:rPr>
    </w:lvl>
    <w:lvl w:ilvl="3" w:tplc="97D2B90E">
      <w:numFmt w:val="bullet"/>
      <w:lvlText w:val="•"/>
      <w:lvlJc w:val="left"/>
      <w:pPr>
        <w:ind w:left="4193" w:hanging="502"/>
      </w:pPr>
      <w:rPr>
        <w:rFonts w:hint="default"/>
        <w:lang w:val="ru-RU" w:eastAsia="en-US" w:bidi="ar-SA"/>
      </w:rPr>
    </w:lvl>
    <w:lvl w:ilvl="4" w:tplc="D174CE4A">
      <w:numFmt w:val="bullet"/>
      <w:lvlText w:val="•"/>
      <w:lvlJc w:val="left"/>
      <w:pPr>
        <w:ind w:left="5137" w:hanging="502"/>
      </w:pPr>
      <w:rPr>
        <w:rFonts w:hint="default"/>
        <w:lang w:val="ru-RU" w:eastAsia="en-US" w:bidi="ar-SA"/>
      </w:rPr>
    </w:lvl>
    <w:lvl w:ilvl="5" w:tplc="8C88D7CA">
      <w:numFmt w:val="bullet"/>
      <w:lvlText w:val="•"/>
      <w:lvlJc w:val="left"/>
      <w:pPr>
        <w:ind w:left="6082" w:hanging="502"/>
      </w:pPr>
      <w:rPr>
        <w:rFonts w:hint="default"/>
        <w:lang w:val="ru-RU" w:eastAsia="en-US" w:bidi="ar-SA"/>
      </w:rPr>
    </w:lvl>
    <w:lvl w:ilvl="6" w:tplc="02ACC440">
      <w:numFmt w:val="bullet"/>
      <w:lvlText w:val="•"/>
      <w:lvlJc w:val="left"/>
      <w:pPr>
        <w:ind w:left="7026" w:hanging="502"/>
      </w:pPr>
      <w:rPr>
        <w:rFonts w:hint="default"/>
        <w:lang w:val="ru-RU" w:eastAsia="en-US" w:bidi="ar-SA"/>
      </w:rPr>
    </w:lvl>
    <w:lvl w:ilvl="7" w:tplc="857ED250">
      <w:numFmt w:val="bullet"/>
      <w:lvlText w:val="•"/>
      <w:lvlJc w:val="left"/>
      <w:pPr>
        <w:ind w:left="7970" w:hanging="502"/>
      </w:pPr>
      <w:rPr>
        <w:rFonts w:hint="default"/>
        <w:lang w:val="ru-RU" w:eastAsia="en-US" w:bidi="ar-SA"/>
      </w:rPr>
    </w:lvl>
    <w:lvl w:ilvl="8" w:tplc="C4323D32">
      <w:numFmt w:val="bullet"/>
      <w:lvlText w:val="•"/>
      <w:lvlJc w:val="left"/>
      <w:pPr>
        <w:ind w:left="8915" w:hanging="502"/>
      </w:pPr>
      <w:rPr>
        <w:rFonts w:hint="default"/>
        <w:lang w:val="ru-RU" w:eastAsia="en-US" w:bidi="ar-SA"/>
      </w:rPr>
    </w:lvl>
  </w:abstractNum>
  <w:abstractNum w:abstractNumId="10">
    <w:nsid w:val="1CC57776"/>
    <w:multiLevelType w:val="hybridMultilevel"/>
    <w:tmpl w:val="531005F6"/>
    <w:lvl w:ilvl="0" w:tplc="EC32CC1A">
      <w:start w:val="1"/>
      <w:numFmt w:val="decimal"/>
      <w:lvlText w:val="%1)"/>
      <w:lvlJc w:val="left"/>
      <w:pPr>
        <w:ind w:left="178" w:hanging="358"/>
      </w:pPr>
      <w:rPr>
        <w:rFonts w:hint="default"/>
        <w:w w:val="103"/>
        <w:lang w:val="ru-RU" w:eastAsia="en-US" w:bidi="ar-SA"/>
      </w:rPr>
    </w:lvl>
    <w:lvl w:ilvl="1" w:tplc="A3E88CAE">
      <w:numFmt w:val="bullet"/>
      <w:lvlText w:val="•"/>
      <w:lvlJc w:val="left"/>
      <w:pPr>
        <w:ind w:left="1242" w:hanging="358"/>
      </w:pPr>
      <w:rPr>
        <w:rFonts w:hint="default"/>
        <w:lang w:val="ru-RU" w:eastAsia="en-US" w:bidi="ar-SA"/>
      </w:rPr>
    </w:lvl>
    <w:lvl w:ilvl="2" w:tplc="85826952">
      <w:numFmt w:val="bullet"/>
      <w:lvlText w:val="•"/>
      <w:lvlJc w:val="left"/>
      <w:pPr>
        <w:ind w:left="2304" w:hanging="358"/>
      </w:pPr>
      <w:rPr>
        <w:rFonts w:hint="default"/>
        <w:lang w:val="ru-RU" w:eastAsia="en-US" w:bidi="ar-SA"/>
      </w:rPr>
    </w:lvl>
    <w:lvl w:ilvl="3" w:tplc="FA787806">
      <w:numFmt w:val="bullet"/>
      <w:lvlText w:val="•"/>
      <w:lvlJc w:val="left"/>
      <w:pPr>
        <w:ind w:left="3367" w:hanging="358"/>
      </w:pPr>
      <w:rPr>
        <w:rFonts w:hint="default"/>
        <w:lang w:val="ru-RU" w:eastAsia="en-US" w:bidi="ar-SA"/>
      </w:rPr>
    </w:lvl>
    <w:lvl w:ilvl="4" w:tplc="0FD2633C">
      <w:numFmt w:val="bullet"/>
      <w:lvlText w:val="•"/>
      <w:lvlJc w:val="left"/>
      <w:pPr>
        <w:ind w:left="4429" w:hanging="358"/>
      </w:pPr>
      <w:rPr>
        <w:rFonts w:hint="default"/>
        <w:lang w:val="ru-RU" w:eastAsia="en-US" w:bidi="ar-SA"/>
      </w:rPr>
    </w:lvl>
    <w:lvl w:ilvl="5" w:tplc="82B26F2C">
      <w:numFmt w:val="bullet"/>
      <w:lvlText w:val="•"/>
      <w:lvlJc w:val="left"/>
      <w:pPr>
        <w:ind w:left="5492" w:hanging="358"/>
      </w:pPr>
      <w:rPr>
        <w:rFonts w:hint="default"/>
        <w:lang w:val="ru-RU" w:eastAsia="en-US" w:bidi="ar-SA"/>
      </w:rPr>
    </w:lvl>
    <w:lvl w:ilvl="6" w:tplc="82CA27E4">
      <w:numFmt w:val="bullet"/>
      <w:lvlText w:val="•"/>
      <w:lvlJc w:val="left"/>
      <w:pPr>
        <w:ind w:left="6554" w:hanging="358"/>
      </w:pPr>
      <w:rPr>
        <w:rFonts w:hint="default"/>
        <w:lang w:val="ru-RU" w:eastAsia="en-US" w:bidi="ar-SA"/>
      </w:rPr>
    </w:lvl>
    <w:lvl w:ilvl="7" w:tplc="C4D4A0D6">
      <w:numFmt w:val="bullet"/>
      <w:lvlText w:val="•"/>
      <w:lvlJc w:val="left"/>
      <w:pPr>
        <w:ind w:left="7616" w:hanging="358"/>
      </w:pPr>
      <w:rPr>
        <w:rFonts w:hint="default"/>
        <w:lang w:val="ru-RU" w:eastAsia="en-US" w:bidi="ar-SA"/>
      </w:rPr>
    </w:lvl>
    <w:lvl w:ilvl="8" w:tplc="D1C4D056">
      <w:numFmt w:val="bullet"/>
      <w:lvlText w:val="•"/>
      <w:lvlJc w:val="left"/>
      <w:pPr>
        <w:ind w:left="8679" w:hanging="358"/>
      </w:pPr>
      <w:rPr>
        <w:rFonts w:hint="default"/>
        <w:lang w:val="ru-RU" w:eastAsia="en-US" w:bidi="ar-SA"/>
      </w:rPr>
    </w:lvl>
  </w:abstractNum>
  <w:abstractNum w:abstractNumId="11">
    <w:nsid w:val="1D4A64D5"/>
    <w:multiLevelType w:val="hybridMultilevel"/>
    <w:tmpl w:val="76F89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A5F3E"/>
    <w:multiLevelType w:val="hybridMultilevel"/>
    <w:tmpl w:val="36826DCA"/>
    <w:lvl w:ilvl="0" w:tplc="6062EC08">
      <w:start w:val="1"/>
      <w:numFmt w:val="decimal"/>
      <w:lvlText w:val="%1)"/>
      <w:lvlJc w:val="left"/>
      <w:pPr>
        <w:ind w:left="209" w:hanging="320"/>
      </w:pPr>
      <w:rPr>
        <w:rFonts w:ascii="Times New Roman" w:eastAsia="Times New Roman" w:hAnsi="Times New Roman" w:cs="Times New Roman" w:hint="default"/>
        <w:b w:val="0"/>
        <w:bCs w:val="0"/>
        <w:i w:val="0"/>
        <w:iCs w:val="0"/>
        <w:color w:val="3D3B3D"/>
        <w:w w:val="101"/>
        <w:sz w:val="27"/>
        <w:szCs w:val="27"/>
        <w:lang w:val="ru-RU" w:eastAsia="en-US" w:bidi="ar-SA"/>
      </w:rPr>
    </w:lvl>
    <w:lvl w:ilvl="1" w:tplc="9E4C5808">
      <w:numFmt w:val="bullet"/>
      <w:lvlText w:val="•"/>
      <w:lvlJc w:val="left"/>
      <w:pPr>
        <w:ind w:left="1260" w:hanging="320"/>
      </w:pPr>
      <w:rPr>
        <w:rFonts w:hint="default"/>
        <w:lang w:val="ru-RU" w:eastAsia="en-US" w:bidi="ar-SA"/>
      </w:rPr>
    </w:lvl>
    <w:lvl w:ilvl="2" w:tplc="BB16F43A">
      <w:numFmt w:val="bullet"/>
      <w:lvlText w:val="•"/>
      <w:lvlJc w:val="left"/>
      <w:pPr>
        <w:ind w:left="2320" w:hanging="320"/>
      </w:pPr>
      <w:rPr>
        <w:rFonts w:hint="default"/>
        <w:lang w:val="ru-RU" w:eastAsia="en-US" w:bidi="ar-SA"/>
      </w:rPr>
    </w:lvl>
    <w:lvl w:ilvl="3" w:tplc="DCA2C4EC">
      <w:numFmt w:val="bullet"/>
      <w:lvlText w:val="•"/>
      <w:lvlJc w:val="left"/>
      <w:pPr>
        <w:ind w:left="3381" w:hanging="320"/>
      </w:pPr>
      <w:rPr>
        <w:rFonts w:hint="default"/>
        <w:lang w:val="ru-RU" w:eastAsia="en-US" w:bidi="ar-SA"/>
      </w:rPr>
    </w:lvl>
    <w:lvl w:ilvl="4" w:tplc="38488B68">
      <w:numFmt w:val="bullet"/>
      <w:lvlText w:val="•"/>
      <w:lvlJc w:val="left"/>
      <w:pPr>
        <w:ind w:left="4441" w:hanging="320"/>
      </w:pPr>
      <w:rPr>
        <w:rFonts w:hint="default"/>
        <w:lang w:val="ru-RU" w:eastAsia="en-US" w:bidi="ar-SA"/>
      </w:rPr>
    </w:lvl>
    <w:lvl w:ilvl="5" w:tplc="81787B84">
      <w:numFmt w:val="bullet"/>
      <w:lvlText w:val="•"/>
      <w:lvlJc w:val="left"/>
      <w:pPr>
        <w:ind w:left="5502" w:hanging="320"/>
      </w:pPr>
      <w:rPr>
        <w:rFonts w:hint="default"/>
        <w:lang w:val="ru-RU" w:eastAsia="en-US" w:bidi="ar-SA"/>
      </w:rPr>
    </w:lvl>
    <w:lvl w:ilvl="6" w:tplc="F0FCA228">
      <w:numFmt w:val="bullet"/>
      <w:lvlText w:val="•"/>
      <w:lvlJc w:val="left"/>
      <w:pPr>
        <w:ind w:left="6562" w:hanging="320"/>
      </w:pPr>
      <w:rPr>
        <w:rFonts w:hint="default"/>
        <w:lang w:val="ru-RU" w:eastAsia="en-US" w:bidi="ar-SA"/>
      </w:rPr>
    </w:lvl>
    <w:lvl w:ilvl="7" w:tplc="77EE8658">
      <w:numFmt w:val="bullet"/>
      <w:lvlText w:val="•"/>
      <w:lvlJc w:val="left"/>
      <w:pPr>
        <w:ind w:left="7622" w:hanging="320"/>
      </w:pPr>
      <w:rPr>
        <w:rFonts w:hint="default"/>
        <w:lang w:val="ru-RU" w:eastAsia="en-US" w:bidi="ar-SA"/>
      </w:rPr>
    </w:lvl>
    <w:lvl w:ilvl="8" w:tplc="4D4A6FEC">
      <w:numFmt w:val="bullet"/>
      <w:lvlText w:val="•"/>
      <w:lvlJc w:val="left"/>
      <w:pPr>
        <w:ind w:left="8683" w:hanging="320"/>
      </w:pPr>
      <w:rPr>
        <w:rFonts w:hint="default"/>
        <w:lang w:val="ru-RU" w:eastAsia="en-US" w:bidi="ar-SA"/>
      </w:rPr>
    </w:lvl>
  </w:abstractNum>
  <w:abstractNum w:abstractNumId="13">
    <w:nsid w:val="22111FBF"/>
    <w:multiLevelType w:val="hybridMultilevel"/>
    <w:tmpl w:val="B5AABBB4"/>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3210" w:hanging="141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38F6CFB"/>
    <w:multiLevelType w:val="hybridMultilevel"/>
    <w:tmpl w:val="8F8A356C"/>
    <w:lvl w:ilvl="0" w:tplc="DCBCCEBC">
      <w:start w:val="22"/>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5503618"/>
    <w:multiLevelType w:val="multilevel"/>
    <w:tmpl w:val="F74A6ED6"/>
    <w:lvl w:ilvl="0">
      <w:start w:val="4"/>
      <w:numFmt w:val="decimal"/>
      <w:lvlText w:val="%1"/>
      <w:lvlJc w:val="left"/>
      <w:pPr>
        <w:ind w:left="478" w:hanging="634"/>
      </w:pPr>
      <w:rPr>
        <w:rFonts w:hint="default"/>
        <w:lang w:val="ru-RU" w:eastAsia="en-US" w:bidi="ar-SA"/>
      </w:rPr>
    </w:lvl>
    <w:lvl w:ilvl="1">
      <w:start w:val="1"/>
      <w:numFmt w:val="decimal"/>
      <w:lvlText w:val="%1.%2"/>
      <w:lvlJc w:val="left"/>
      <w:pPr>
        <w:ind w:left="478" w:hanging="634"/>
      </w:pPr>
      <w:rPr>
        <w:rFonts w:hint="default"/>
        <w:lang w:val="ru-RU" w:eastAsia="en-US" w:bidi="ar-SA"/>
      </w:rPr>
    </w:lvl>
    <w:lvl w:ilvl="2">
      <w:start w:val="1"/>
      <w:numFmt w:val="decimal"/>
      <w:lvlText w:val="%1.%2.%3."/>
      <w:lvlJc w:val="left"/>
      <w:pPr>
        <w:ind w:left="478" w:hanging="634"/>
        <w:jc w:val="right"/>
      </w:pPr>
      <w:rPr>
        <w:rFonts w:hint="default"/>
        <w:w w:val="102"/>
        <w:lang w:val="ru-RU" w:eastAsia="en-US" w:bidi="ar-SA"/>
      </w:rPr>
    </w:lvl>
    <w:lvl w:ilvl="3">
      <w:start w:val="1"/>
      <w:numFmt w:val="decimal"/>
      <w:lvlText w:val="%1.%2.%3.%4."/>
      <w:lvlJc w:val="left"/>
      <w:pPr>
        <w:ind w:left="508" w:hanging="845"/>
      </w:pPr>
      <w:rPr>
        <w:rFonts w:ascii="Times New Roman" w:eastAsia="Times New Roman" w:hAnsi="Times New Roman" w:cs="Times New Roman" w:hint="default"/>
        <w:b w:val="0"/>
        <w:bCs w:val="0"/>
        <w:i w:val="0"/>
        <w:iCs w:val="0"/>
        <w:color w:val="3B3B3D"/>
        <w:w w:val="104"/>
        <w:sz w:val="25"/>
        <w:szCs w:val="25"/>
        <w:lang w:val="ru-RU" w:eastAsia="en-US" w:bidi="ar-SA"/>
      </w:rPr>
    </w:lvl>
    <w:lvl w:ilvl="4">
      <w:numFmt w:val="bullet"/>
      <w:lvlText w:val="•"/>
      <w:lvlJc w:val="left"/>
      <w:pPr>
        <w:ind w:left="3954" w:hanging="845"/>
      </w:pPr>
      <w:rPr>
        <w:rFonts w:hint="default"/>
        <w:lang w:val="ru-RU" w:eastAsia="en-US" w:bidi="ar-SA"/>
      </w:rPr>
    </w:lvl>
    <w:lvl w:ilvl="5">
      <w:numFmt w:val="bullet"/>
      <w:lvlText w:val="•"/>
      <w:lvlJc w:val="left"/>
      <w:pPr>
        <w:ind w:left="5106" w:hanging="845"/>
      </w:pPr>
      <w:rPr>
        <w:rFonts w:hint="default"/>
        <w:lang w:val="ru-RU" w:eastAsia="en-US" w:bidi="ar-SA"/>
      </w:rPr>
    </w:lvl>
    <w:lvl w:ilvl="6">
      <w:numFmt w:val="bullet"/>
      <w:lvlText w:val="•"/>
      <w:lvlJc w:val="left"/>
      <w:pPr>
        <w:ind w:left="6257" w:hanging="845"/>
      </w:pPr>
      <w:rPr>
        <w:rFonts w:hint="default"/>
        <w:lang w:val="ru-RU" w:eastAsia="en-US" w:bidi="ar-SA"/>
      </w:rPr>
    </w:lvl>
    <w:lvl w:ilvl="7">
      <w:numFmt w:val="bullet"/>
      <w:lvlText w:val="•"/>
      <w:lvlJc w:val="left"/>
      <w:pPr>
        <w:ind w:left="7409" w:hanging="845"/>
      </w:pPr>
      <w:rPr>
        <w:rFonts w:hint="default"/>
        <w:lang w:val="ru-RU" w:eastAsia="en-US" w:bidi="ar-SA"/>
      </w:rPr>
    </w:lvl>
    <w:lvl w:ilvl="8">
      <w:numFmt w:val="bullet"/>
      <w:lvlText w:val="•"/>
      <w:lvlJc w:val="left"/>
      <w:pPr>
        <w:ind w:left="8560" w:hanging="845"/>
      </w:pPr>
      <w:rPr>
        <w:rFonts w:hint="default"/>
        <w:lang w:val="ru-RU" w:eastAsia="en-US" w:bidi="ar-SA"/>
      </w:rPr>
    </w:lvl>
  </w:abstractNum>
  <w:abstractNum w:abstractNumId="16">
    <w:nsid w:val="2B342E80"/>
    <w:multiLevelType w:val="hybridMultilevel"/>
    <w:tmpl w:val="F28EC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6A33FA"/>
    <w:multiLevelType w:val="hybridMultilevel"/>
    <w:tmpl w:val="9552F98E"/>
    <w:lvl w:ilvl="0" w:tplc="58DEB55E">
      <w:start w:val="1"/>
      <w:numFmt w:val="decimal"/>
      <w:lvlText w:val="%1)"/>
      <w:lvlJc w:val="left"/>
      <w:pPr>
        <w:ind w:left="1242" w:hanging="301"/>
      </w:pPr>
      <w:rPr>
        <w:rFonts w:ascii="Times New Roman" w:eastAsia="Times New Roman" w:hAnsi="Times New Roman" w:cs="Times New Roman" w:hint="default"/>
        <w:b w:val="0"/>
        <w:bCs w:val="0"/>
        <w:i w:val="0"/>
        <w:iCs w:val="0"/>
        <w:color w:val="3F3D3F"/>
        <w:w w:val="103"/>
        <w:sz w:val="27"/>
        <w:szCs w:val="27"/>
        <w:lang w:val="ru-RU" w:eastAsia="en-US" w:bidi="ar-SA"/>
      </w:rPr>
    </w:lvl>
    <w:lvl w:ilvl="1" w:tplc="4C4A3FE0">
      <w:numFmt w:val="bullet"/>
      <w:lvlText w:val="•"/>
      <w:lvlJc w:val="left"/>
      <w:pPr>
        <w:ind w:left="2196" w:hanging="301"/>
      </w:pPr>
      <w:rPr>
        <w:rFonts w:hint="default"/>
        <w:lang w:val="ru-RU" w:eastAsia="en-US" w:bidi="ar-SA"/>
      </w:rPr>
    </w:lvl>
    <w:lvl w:ilvl="2" w:tplc="E23EEE1E">
      <w:numFmt w:val="bullet"/>
      <w:lvlText w:val="•"/>
      <w:lvlJc w:val="left"/>
      <w:pPr>
        <w:ind w:left="3152" w:hanging="301"/>
      </w:pPr>
      <w:rPr>
        <w:rFonts w:hint="default"/>
        <w:lang w:val="ru-RU" w:eastAsia="en-US" w:bidi="ar-SA"/>
      </w:rPr>
    </w:lvl>
    <w:lvl w:ilvl="3" w:tplc="9A9E4028">
      <w:numFmt w:val="bullet"/>
      <w:lvlText w:val="•"/>
      <w:lvlJc w:val="left"/>
      <w:pPr>
        <w:ind w:left="4109" w:hanging="301"/>
      </w:pPr>
      <w:rPr>
        <w:rFonts w:hint="default"/>
        <w:lang w:val="ru-RU" w:eastAsia="en-US" w:bidi="ar-SA"/>
      </w:rPr>
    </w:lvl>
    <w:lvl w:ilvl="4" w:tplc="94C23AC4">
      <w:numFmt w:val="bullet"/>
      <w:lvlText w:val="•"/>
      <w:lvlJc w:val="left"/>
      <w:pPr>
        <w:ind w:left="5065" w:hanging="301"/>
      </w:pPr>
      <w:rPr>
        <w:rFonts w:hint="default"/>
        <w:lang w:val="ru-RU" w:eastAsia="en-US" w:bidi="ar-SA"/>
      </w:rPr>
    </w:lvl>
    <w:lvl w:ilvl="5" w:tplc="ECCE5482">
      <w:numFmt w:val="bullet"/>
      <w:lvlText w:val="•"/>
      <w:lvlJc w:val="left"/>
      <w:pPr>
        <w:ind w:left="6022" w:hanging="301"/>
      </w:pPr>
      <w:rPr>
        <w:rFonts w:hint="default"/>
        <w:lang w:val="ru-RU" w:eastAsia="en-US" w:bidi="ar-SA"/>
      </w:rPr>
    </w:lvl>
    <w:lvl w:ilvl="6" w:tplc="6158D3D8">
      <w:numFmt w:val="bullet"/>
      <w:lvlText w:val="•"/>
      <w:lvlJc w:val="left"/>
      <w:pPr>
        <w:ind w:left="6978" w:hanging="301"/>
      </w:pPr>
      <w:rPr>
        <w:rFonts w:hint="default"/>
        <w:lang w:val="ru-RU" w:eastAsia="en-US" w:bidi="ar-SA"/>
      </w:rPr>
    </w:lvl>
    <w:lvl w:ilvl="7" w:tplc="9C141562">
      <w:numFmt w:val="bullet"/>
      <w:lvlText w:val="•"/>
      <w:lvlJc w:val="left"/>
      <w:pPr>
        <w:ind w:left="7934" w:hanging="301"/>
      </w:pPr>
      <w:rPr>
        <w:rFonts w:hint="default"/>
        <w:lang w:val="ru-RU" w:eastAsia="en-US" w:bidi="ar-SA"/>
      </w:rPr>
    </w:lvl>
    <w:lvl w:ilvl="8" w:tplc="D14E50B2">
      <w:numFmt w:val="bullet"/>
      <w:lvlText w:val="•"/>
      <w:lvlJc w:val="left"/>
      <w:pPr>
        <w:ind w:left="8891" w:hanging="301"/>
      </w:pPr>
      <w:rPr>
        <w:rFonts w:hint="default"/>
        <w:lang w:val="ru-RU" w:eastAsia="en-US" w:bidi="ar-SA"/>
      </w:rPr>
    </w:lvl>
  </w:abstractNum>
  <w:abstractNum w:abstractNumId="18">
    <w:nsid w:val="33AA374D"/>
    <w:multiLevelType w:val="hybridMultilevel"/>
    <w:tmpl w:val="376A323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217" w:hanging="360"/>
      </w:pPr>
      <w:rPr>
        <w:rFonts w:ascii="Courier New" w:hAnsi="Courier New" w:cs="Courier New" w:hint="default"/>
      </w:rPr>
    </w:lvl>
    <w:lvl w:ilvl="2" w:tplc="04190005">
      <w:start w:val="1"/>
      <w:numFmt w:val="bullet"/>
      <w:lvlText w:val=""/>
      <w:lvlJc w:val="left"/>
      <w:pPr>
        <w:ind w:left="2937" w:hanging="360"/>
      </w:pPr>
      <w:rPr>
        <w:rFonts w:ascii="Wingdings" w:hAnsi="Wingdings" w:hint="default"/>
      </w:rPr>
    </w:lvl>
    <w:lvl w:ilvl="3" w:tplc="04190001">
      <w:start w:val="1"/>
      <w:numFmt w:val="bullet"/>
      <w:lvlText w:val=""/>
      <w:lvlJc w:val="left"/>
      <w:pPr>
        <w:ind w:left="3657" w:hanging="360"/>
      </w:pPr>
      <w:rPr>
        <w:rFonts w:ascii="Symbol" w:hAnsi="Symbol" w:hint="default"/>
      </w:rPr>
    </w:lvl>
    <w:lvl w:ilvl="4" w:tplc="04190003">
      <w:start w:val="1"/>
      <w:numFmt w:val="bullet"/>
      <w:lvlText w:val="o"/>
      <w:lvlJc w:val="left"/>
      <w:pPr>
        <w:ind w:left="4377" w:hanging="360"/>
      </w:pPr>
      <w:rPr>
        <w:rFonts w:ascii="Courier New" w:hAnsi="Courier New" w:cs="Courier New" w:hint="default"/>
      </w:rPr>
    </w:lvl>
    <w:lvl w:ilvl="5" w:tplc="04190005">
      <w:start w:val="1"/>
      <w:numFmt w:val="bullet"/>
      <w:lvlText w:val=""/>
      <w:lvlJc w:val="left"/>
      <w:pPr>
        <w:ind w:left="5097" w:hanging="360"/>
      </w:pPr>
      <w:rPr>
        <w:rFonts w:ascii="Wingdings" w:hAnsi="Wingdings" w:hint="default"/>
      </w:rPr>
    </w:lvl>
    <w:lvl w:ilvl="6" w:tplc="04190001">
      <w:start w:val="1"/>
      <w:numFmt w:val="bullet"/>
      <w:lvlText w:val=""/>
      <w:lvlJc w:val="left"/>
      <w:pPr>
        <w:ind w:left="5817" w:hanging="360"/>
      </w:pPr>
      <w:rPr>
        <w:rFonts w:ascii="Symbol" w:hAnsi="Symbol" w:hint="default"/>
      </w:rPr>
    </w:lvl>
    <w:lvl w:ilvl="7" w:tplc="04190003">
      <w:start w:val="1"/>
      <w:numFmt w:val="bullet"/>
      <w:lvlText w:val="o"/>
      <w:lvlJc w:val="left"/>
      <w:pPr>
        <w:ind w:left="6537" w:hanging="360"/>
      </w:pPr>
      <w:rPr>
        <w:rFonts w:ascii="Courier New" w:hAnsi="Courier New" w:cs="Courier New" w:hint="default"/>
      </w:rPr>
    </w:lvl>
    <w:lvl w:ilvl="8" w:tplc="04190005">
      <w:start w:val="1"/>
      <w:numFmt w:val="bullet"/>
      <w:lvlText w:val=""/>
      <w:lvlJc w:val="left"/>
      <w:pPr>
        <w:ind w:left="7257" w:hanging="360"/>
      </w:pPr>
      <w:rPr>
        <w:rFonts w:ascii="Wingdings" w:hAnsi="Wingdings" w:hint="default"/>
      </w:rPr>
    </w:lvl>
  </w:abstractNum>
  <w:abstractNum w:abstractNumId="19">
    <w:nsid w:val="35530208"/>
    <w:multiLevelType w:val="multilevel"/>
    <w:tmpl w:val="155EF8B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415F28"/>
    <w:multiLevelType w:val="multilevel"/>
    <w:tmpl w:val="78283220"/>
    <w:lvl w:ilvl="0">
      <w:start w:val="4"/>
      <w:numFmt w:val="decimal"/>
      <w:lvlText w:val="%1"/>
      <w:lvlJc w:val="left"/>
      <w:pPr>
        <w:ind w:left="1674" w:hanging="421"/>
      </w:pPr>
      <w:rPr>
        <w:rFonts w:hint="default"/>
        <w:lang w:val="ru-RU" w:eastAsia="en-US" w:bidi="ar-SA"/>
      </w:rPr>
    </w:lvl>
    <w:lvl w:ilvl="1">
      <w:start w:val="2"/>
      <w:numFmt w:val="decimal"/>
      <w:lvlText w:val="%1.%2."/>
      <w:lvlJc w:val="left"/>
      <w:pPr>
        <w:ind w:left="1674" w:hanging="421"/>
      </w:pPr>
      <w:rPr>
        <w:rFonts w:hint="default"/>
        <w:w w:val="101"/>
        <w:lang w:val="ru-RU" w:eastAsia="en-US" w:bidi="ar-SA"/>
      </w:rPr>
    </w:lvl>
    <w:lvl w:ilvl="2">
      <w:start w:val="1"/>
      <w:numFmt w:val="decimal"/>
      <w:lvlText w:val="%1.%2.%3."/>
      <w:lvlJc w:val="left"/>
      <w:pPr>
        <w:ind w:left="581" w:hanging="628"/>
      </w:pPr>
      <w:rPr>
        <w:rFonts w:hint="default"/>
        <w:w w:val="103"/>
        <w:lang w:val="ru-RU" w:eastAsia="en-US" w:bidi="ar-SA"/>
      </w:rPr>
    </w:lvl>
    <w:lvl w:ilvl="3">
      <w:numFmt w:val="bullet"/>
      <w:lvlText w:val="•"/>
      <w:lvlJc w:val="left"/>
      <w:pPr>
        <w:ind w:left="2828" w:hanging="628"/>
      </w:pPr>
      <w:rPr>
        <w:rFonts w:hint="default"/>
        <w:lang w:val="ru-RU" w:eastAsia="en-US" w:bidi="ar-SA"/>
      </w:rPr>
    </w:lvl>
    <w:lvl w:ilvl="4">
      <w:numFmt w:val="bullet"/>
      <w:lvlText w:val="•"/>
      <w:lvlJc w:val="left"/>
      <w:pPr>
        <w:ind w:left="3976" w:hanging="628"/>
      </w:pPr>
      <w:rPr>
        <w:rFonts w:hint="default"/>
        <w:lang w:val="ru-RU" w:eastAsia="en-US" w:bidi="ar-SA"/>
      </w:rPr>
    </w:lvl>
    <w:lvl w:ilvl="5">
      <w:numFmt w:val="bullet"/>
      <w:lvlText w:val="•"/>
      <w:lvlJc w:val="left"/>
      <w:pPr>
        <w:ind w:left="5124" w:hanging="628"/>
      </w:pPr>
      <w:rPr>
        <w:rFonts w:hint="default"/>
        <w:lang w:val="ru-RU" w:eastAsia="en-US" w:bidi="ar-SA"/>
      </w:rPr>
    </w:lvl>
    <w:lvl w:ilvl="6">
      <w:numFmt w:val="bullet"/>
      <w:lvlText w:val="•"/>
      <w:lvlJc w:val="left"/>
      <w:pPr>
        <w:ind w:left="6272" w:hanging="628"/>
      </w:pPr>
      <w:rPr>
        <w:rFonts w:hint="default"/>
        <w:lang w:val="ru-RU" w:eastAsia="en-US" w:bidi="ar-SA"/>
      </w:rPr>
    </w:lvl>
    <w:lvl w:ilvl="7">
      <w:numFmt w:val="bullet"/>
      <w:lvlText w:val="•"/>
      <w:lvlJc w:val="left"/>
      <w:pPr>
        <w:ind w:left="7420" w:hanging="628"/>
      </w:pPr>
      <w:rPr>
        <w:rFonts w:hint="default"/>
        <w:lang w:val="ru-RU" w:eastAsia="en-US" w:bidi="ar-SA"/>
      </w:rPr>
    </w:lvl>
    <w:lvl w:ilvl="8">
      <w:numFmt w:val="bullet"/>
      <w:lvlText w:val="•"/>
      <w:lvlJc w:val="left"/>
      <w:pPr>
        <w:ind w:left="8568" w:hanging="628"/>
      </w:pPr>
      <w:rPr>
        <w:rFonts w:hint="default"/>
        <w:lang w:val="ru-RU" w:eastAsia="en-US" w:bidi="ar-SA"/>
      </w:rPr>
    </w:lvl>
  </w:abstractNum>
  <w:abstractNum w:abstractNumId="21">
    <w:nsid w:val="45550171"/>
    <w:multiLevelType w:val="hybridMultilevel"/>
    <w:tmpl w:val="EC96E42A"/>
    <w:lvl w:ilvl="0" w:tplc="C0EEE412">
      <w:start w:val="1"/>
      <w:numFmt w:val="decimal"/>
      <w:lvlText w:val="%1."/>
      <w:lvlJc w:val="left"/>
      <w:pPr>
        <w:ind w:left="569" w:hanging="208"/>
      </w:pPr>
      <w:rPr>
        <w:rFonts w:hint="default"/>
        <w:w w:val="101"/>
        <w:lang w:val="ru-RU" w:eastAsia="en-US" w:bidi="ar-SA"/>
      </w:rPr>
    </w:lvl>
    <w:lvl w:ilvl="1" w:tplc="122EAD7C">
      <w:numFmt w:val="bullet"/>
      <w:lvlText w:val="•"/>
      <w:lvlJc w:val="left"/>
      <w:pPr>
        <w:ind w:left="1590" w:hanging="208"/>
      </w:pPr>
      <w:rPr>
        <w:rFonts w:hint="default"/>
        <w:lang w:val="ru-RU" w:eastAsia="en-US" w:bidi="ar-SA"/>
      </w:rPr>
    </w:lvl>
    <w:lvl w:ilvl="2" w:tplc="E6E228FA">
      <w:numFmt w:val="bullet"/>
      <w:lvlText w:val="•"/>
      <w:lvlJc w:val="left"/>
      <w:pPr>
        <w:ind w:left="2620" w:hanging="208"/>
      </w:pPr>
      <w:rPr>
        <w:rFonts w:hint="default"/>
        <w:lang w:val="ru-RU" w:eastAsia="en-US" w:bidi="ar-SA"/>
      </w:rPr>
    </w:lvl>
    <w:lvl w:ilvl="3" w:tplc="4868560C">
      <w:numFmt w:val="bullet"/>
      <w:lvlText w:val="•"/>
      <w:lvlJc w:val="left"/>
      <w:pPr>
        <w:ind w:left="3651" w:hanging="208"/>
      </w:pPr>
      <w:rPr>
        <w:rFonts w:hint="default"/>
        <w:lang w:val="ru-RU" w:eastAsia="en-US" w:bidi="ar-SA"/>
      </w:rPr>
    </w:lvl>
    <w:lvl w:ilvl="4" w:tplc="68865C14">
      <w:numFmt w:val="bullet"/>
      <w:lvlText w:val="•"/>
      <w:lvlJc w:val="left"/>
      <w:pPr>
        <w:ind w:left="4681" w:hanging="208"/>
      </w:pPr>
      <w:rPr>
        <w:rFonts w:hint="default"/>
        <w:lang w:val="ru-RU" w:eastAsia="en-US" w:bidi="ar-SA"/>
      </w:rPr>
    </w:lvl>
    <w:lvl w:ilvl="5" w:tplc="CC520DB2">
      <w:numFmt w:val="bullet"/>
      <w:lvlText w:val="•"/>
      <w:lvlJc w:val="left"/>
      <w:pPr>
        <w:ind w:left="5712" w:hanging="208"/>
      </w:pPr>
      <w:rPr>
        <w:rFonts w:hint="default"/>
        <w:lang w:val="ru-RU" w:eastAsia="en-US" w:bidi="ar-SA"/>
      </w:rPr>
    </w:lvl>
    <w:lvl w:ilvl="6" w:tplc="D7A21030">
      <w:numFmt w:val="bullet"/>
      <w:lvlText w:val="•"/>
      <w:lvlJc w:val="left"/>
      <w:pPr>
        <w:ind w:left="6742" w:hanging="208"/>
      </w:pPr>
      <w:rPr>
        <w:rFonts w:hint="default"/>
        <w:lang w:val="ru-RU" w:eastAsia="en-US" w:bidi="ar-SA"/>
      </w:rPr>
    </w:lvl>
    <w:lvl w:ilvl="7" w:tplc="66068090">
      <w:numFmt w:val="bullet"/>
      <w:lvlText w:val="•"/>
      <w:lvlJc w:val="left"/>
      <w:pPr>
        <w:ind w:left="7772" w:hanging="208"/>
      </w:pPr>
      <w:rPr>
        <w:rFonts w:hint="default"/>
        <w:lang w:val="ru-RU" w:eastAsia="en-US" w:bidi="ar-SA"/>
      </w:rPr>
    </w:lvl>
    <w:lvl w:ilvl="8" w:tplc="BD76EE6E">
      <w:numFmt w:val="bullet"/>
      <w:lvlText w:val="•"/>
      <w:lvlJc w:val="left"/>
      <w:pPr>
        <w:ind w:left="8803" w:hanging="208"/>
      </w:pPr>
      <w:rPr>
        <w:rFonts w:hint="default"/>
        <w:lang w:val="ru-RU" w:eastAsia="en-US" w:bidi="ar-SA"/>
      </w:rPr>
    </w:lvl>
  </w:abstractNum>
  <w:abstractNum w:abstractNumId="22">
    <w:nsid w:val="54B2671D"/>
    <w:multiLevelType w:val="multilevel"/>
    <w:tmpl w:val="6550208E"/>
    <w:lvl w:ilvl="0">
      <w:start w:val="2"/>
      <w:numFmt w:val="decimal"/>
      <w:lvlText w:val="%1."/>
      <w:lvlJc w:val="left"/>
      <w:pPr>
        <w:ind w:left="291" w:hanging="208"/>
      </w:pPr>
      <w:rPr>
        <w:rFonts w:hint="default"/>
        <w:w w:val="102"/>
        <w:lang w:val="ru-RU" w:eastAsia="en-US" w:bidi="ar-SA"/>
      </w:rPr>
    </w:lvl>
    <w:lvl w:ilvl="1">
      <w:start w:val="1"/>
      <w:numFmt w:val="decimal"/>
      <w:lvlText w:val="%1.%2"/>
      <w:lvlJc w:val="left"/>
      <w:pPr>
        <w:ind w:left="487" w:hanging="353"/>
      </w:pPr>
      <w:rPr>
        <w:rFonts w:hint="default"/>
        <w:w w:val="101"/>
        <w:lang w:val="ru-RU" w:eastAsia="en-US" w:bidi="ar-SA"/>
      </w:rPr>
    </w:lvl>
    <w:lvl w:ilvl="2">
      <w:numFmt w:val="bullet"/>
      <w:lvlText w:val="•"/>
      <w:lvlJc w:val="left"/>
      <w:pPr>
        <w:ind w:left="1633" w:hanging="353"/>
      </w:pPr>
      <w:rPr>
        <w:rFonts w:hint="default"/>
        <w:lang w:val="ru-RU" w:eastAsia="en-US" w:bidi="ar-SA"/>
      </w:rPr>
    </w:lvl>
    <w:lvl w:ilvl="3">
      <w:numFmt w:val="bullet"/>
      <w:lvlText w:val="•"/>
      <w:lvlJc w:val="left"/>
      <w:pPr>
        <w:ind w:left="2787" w:hanging="353"/>
      </w:pPr>
      <w:rPr>
        <w:rFonts w:hint="default"/>
        <w:lang w:val="ru-RU" w:eastAsia="en-US" w:bidi="ar-SA"/>
      </w:rPr>
    </w:lvl>
    <w:lvl w:ilvl="4">
      <w:numFmt w:val="bullet"/>
      <w:lvlText w:val="•"/>
      <w:lvlJc w:val="left"/>
      <w:pPr>
        <w:ind w:left="3941" w:hanging="353"/>
      </w:pPr>
      <w:rPr>
        <w:rFonts w:hint="default"/>
        <w:lang w:val="ru-RU" w:eastAsia="en-US" w:bidi="ar-SA"/>
      </w:rPr>
    </w:lvl>
    <w:lvl w:ilvl="5">
      <w:numFmt w:val="bullet"/>
      <w:lvlText w:val="•"/>
      <w:lvlJc w:val="left"/>
      <w:pPr>
        <w:ind w:left="5095" w:hanging="353"/>
      </w:pPr>
      <w:rPr>
        <w:rFonts w:hint="default"/>
        <w:lang w:val="ru-RU" w:eastAsia="en-US" w:bidi="ar-SA"/>
      </w:rPr>
    </w:lvl>
    <w:lvl w:ilvl="6">
      <w:numFmt w:val="bullet"/>
      <w:lvlText w:val="•"/>
      <w:lvlJc w:val="left"/>
      <w:pPr>
        <w:ind w:left="6248" w:hanging="353"/>
      </w:pPr>
      <w:rPr>
        <w:rFonts w:hint="default"/>
        <w:lang w:val="ru-RU" w:eastAsia="en-US" w:bidi="ar-SA"/>
      </w:rPr>
    </w:lvl>
    <w:lvl w:ilvl="7">
      <w:numFmt w:val="bullet"/>
      <w:lvlText w:val="•"/>
      <w:lvlJc w:val="left"/>
      <w:pPr>
        <w:ind w:left="7402" w:hanging="353"/>
      </w:pPr>
      <w:rPr>
        <w:rFonts w:hint="default"/>
        <w:lang w:val="ru-RU" w:eastAsia="en-US" w:bidi="ar-SA"/>
      </w:rPr>
    </w:lvl>
    <w:lvl w:ilvl="8">
      <w:numFmt w:val="bullet"/>
      <w:lvlText w:val="•"/>
      <w:lvlJc w:val="left"/>
      <w:pPr>
        <w:ind w:left="8556" w:hanging="353"/>
      </w:pPr>
      <w:rPr>
        <w:rFonts w:hint="default"/>
        <w:lang w:val="ru-RU" w:eastAsia="en-US" w:bidi="ar-SA"/>
      </w:rPr>
    </w:lvl>
  </w:abstractNum>
  <w:abstractNum w:abstractNumId="23">
    <w:nsid w:val="55892579"/>
    <w:multiLevelType w:val="hybridMultilevel"/>
    <w:tmpl w:val="783AE140"/>
    <w:lvl w:ilvl="0" w:tplc="E75A2DAE">
      <w:start w:val="1"/>
      <w:numFmt w:val="decimal"/>
      <w:lvlText w:val="%1)"/>
      <w:lvlJc w:val="left"/>
      <w:pPr>
        <w:ind w:left="1317" w:hanging="303"/>
      </w:pPr>
      <w:rPr>
        <w:rFonts w:hint="default"/>
        <w:w w:val="103"/>
        <w:lang w:val="ru-RU" w:eastAsia="en-US" w:bidi="ar-SA"/>
      </w:rPr>
    </w:lvl>
    <w:lvl w:ilvl="1" w:tplc="B5C03178">
      <w:numFmt w:val="bullet"/>
      <w:lvlText w:val="•"/>
      <w:lvlJc w:val="left"/>
      <w:pPr>
        <w:ind w:left="2274" w:hanging="303"/>
      </w:pPr>
      <w:rPr>
        <w:rFonts w:hint="default"/>
        <w:lang w:val="ru-RU" w:eastAsia="en-US" w:bidi="ar-SA"/>
      </w:rPr>
    </w:lvl>
    <w:lvl w:ilvl="2" w:tplc="0F0C970E">
      <w:numFmt w:val="bullet"/>
      <w:lvlText w:val="•"/>
      <w:lvlJc w:val="left"/>
      <w:pPr>
        <w:ind w:left="3228" w:hanging="303"/>
      </w:pPr>
      <w:rPr>
        <w:rFonts w:hint="default"/>
        <w:lang w:val="ru-RU" w:eastAsia="en-US" w:bidi="ar-SA"/>
      </w:rPr>
    </w:lvl>
    <w:lvl w:ilvl="3" w:tplc="58227A30">
      <w:numFmt w:val="bullet"/>
      <w:lvlText w:val="•"/>
      <w:lvlJc w:val="left"/>
      <w:pPr>
        <w:ind w:left="4183" w:hanging="303"/>
      </w:pPr>
      <w:rPr>
        <w:rFonts w:hint="default"/>
        <w:lang w:val="ru-RU" w:eastAsia="en-US" w:bidi="ar-SA"/>
      </w:rPr>
    </w:lvl>
    <w:lvl w:ilvl="4" w:tplc="FC526788">
      <w:numFmt w:val="bullet"/>
      <w:lvlText w:val="•"/>
      <w:lvlJc w:val="left"/>
      <w:pPr>
        <w:ind w:left="5137" w:hanging="303"/>
      </w:pPr>
      <w:rPr>
        <w:rFonts w:hint="default"/>
        <w:lang w:val="ru-RU" w:eastAsia="en-US" w:bidi="ar-SA"/>
      </w:rPr>
    </w:lvl>
    <w:lvl w:ilvl="5" w:tplc="285C97BA">
      <w:numFmt w:val="bullet"/>
      <w:lvlText w:val="•"/>
      <w:lvlJc w:val="left"/>
      <w:pPr>
        <w:ind w:left="6092" w:hanging="303"/>
      </w:pPr>
      <w:rPr>
        <w:rFonts w:hint="default"/>
        <w:lang w:val="ru-RU" w:eastAsia="en-US" w:bidi="ar-SA"/>
      </w:rPr>
    </w:lvl>
    <w:lvl w:ilvl="6" w:tplc="547A3E22">
      <w:numFmt w:val="bullet"/>
      <w:lvlText w:val="•"/>
      <w:lvlJc w:val="left"/>
      <w:pPr>
        <w:ind w:left="7046" w:hanging="303"/>
      </w:pPr>
      <w:rPr>
        <w:rFonts w:hint="default"/>
        <w:lang w:val="ru-RU" w:eastAsia="en-US" w:bidi="ar-SA"/>
      </w:rPr>
    </w:lvl>
    <w:lvl w:ilvl="7" w:tplc="1BC01F60">
      <w:numFmt w:val="bullet"/>
      <w:lvlText w:val="•"/>
      <w:lvlJc w:val="left"/>
      <w:pPr>
        <w:ind w:left="8000" w:hanging="303"/>
      </w:pPr>
      <w:rPr>
        <w:rFonts w:hint="default"/>
        <w:lang w:val="ru-RU" w:eastAsia="en-US" w:bidi="ar-SA"/>
      </w:rPr>
    </w:lvl>
    <w:lvl w:ilvl="8" w:tplc="F1501D56">
      <w:numFmt w:val="bullet"/>
      <w:lvlText w:val="•"/>
      <w:lvlJc w:val="left"/>
      <w:pPr>
        <w:ind w:left="8955" w:hanging="303"/>
      </w:pPr>
      <w:rPr>
        <w:rFonts w:hint="default"/>
        <w:lang w:val="ru-RU" w:eastAsia="en-US" w:bidi="ar-SA"/>
      </w:rPr>
    </w:lvl>
  </w:abstractNum>
  <w:abstractNum w:abstractNumId="24">
    <w:nsid w:val="566D591E"/>
    <w:multiLevelType w:val="multilevel"/>
    <w:tmpl w:val="660410B8"/>
    <w:lvl w:ilvl="0">
      <w:start w:val="1"/>
      <w:numFmt w:val="decimal"/>
      <w:lvlText w:val="%1"/>
      <w:lvlJc w:val="left"/>
      <w:pPr>
        <w:ind w:left="511" w:hanging="415"/>
      </w:pPr>
      <w:rPr>
        <w:rFonts w:hint="default"/>
        <w:lang w:val="ru-RU" w:eastAsia="en-US" w:bidi="ar-SA"/>
      </w:rPr>
    </w:lvl>
    <w:lvl w:ilvl="1">
      <w:start w:val="1"/>
      <w:numFmt w:val="decimal"/>
      <w:lvlText w:val="%1.%2."/>
      <w:lvlJc w:val="left"/>
      <w:pPr>
        <w:ind w:left="511" w:hanging="415"/>
      </w:pPr>
      <w:rPr>
        <w:rFonts w:ascii="Times New Roman" w:eastAsia="Times New Roman" w:hAnsi="Times New Roman" w:cs="Times New Roman" w:hint="default"/>
        <w:b w:val="0"/>
        <w:bCs w:val="0"/>
        <w:i w:val="0"/>
        <w:iCs w:val="0"/>
        <w:color w:val="3D3B3D"/>
        <w:w w:val="102"/>
        <w:sz w:val="25"/>
        <w:szCs w:val="25"/>
        <w:lang w:val="ru-RU" w:eastAsia="en-US" w:bidi="ar-SA"/>
      </w:rPr>
    </w:lvl>
    <w:lvl w:ilvl="2">
      <w:start w:val="1"/>
      <w:numFmt w:val="decimal"/>
      <w:lvlText w:val="%1.%2.%3."/>
      <w:lvlJc w:val="left"/>
      <w:pPr>
        <w:ind w:left="498" w:hanging="622"/>
      </w:pPr>
      <w:rPr>
        <w:rFonts w:ascii="Times New Roman" w:eastAsia="Times New Roman" w:hAnsi="Times New Roman" w:cs="Times New Roman" w:hint="default"/>
        <w:b w:val="0"/>
        <w:bCs w:val="0"/>
        <w:i w:val="0"/>
        <w:iCs w:val="0"/>
        <w:color w:val="3D3B3D"/>
        <w:w w:val="102"/>
        <w:sz w:val="25"/>
        <w:szCs w:val="25"/>
        <w:lang w:val="ru-RU" w:eastAsia="en-US" w:bidi="ar-SA"/>
      </w:rPr>
    </w:lvl>
    <w:lvl w:ilvl="3">
      <w:numFmt w:val="bullet"/>
      <w:lvlText w:val="•"/>
      <w:lvlJc w:val="left"/>
      <w:pPr>
        <w:ind w:left="2818" w:hanging="622"/>
      </w:pPr>
      <w:rPr>
        <w:rFonts w:hint="default"/>
        <w:lang w:val="ru-RU" w:eastAsia="en-US" w:bidi="ar-SA"/>
      </w:rPr>
    </w:lvl>
    <w:lvl w:ilvl="4">
      <w:numFmt w:val="bullet"/>
      <w:lvlText w:val="•"/>
      <w:lvlJc w:val="left"/>
      <w:pPr>
        <w:ind w:left="3968" w:hanging="622"/>
      </w:pPr>
      <w:rPr>
        <w:rFonts w:hint="default"/>
        <w:lang w:val="ru-RU" w:eastAsia="en-US" w:bidi="ar-SA"/>
      </w:rPr>
    </w:lvl>
    <w:lvl w:ilvl="5">
      <w:numFmt w:val="bullet"/>
      <w:lvlText w:val="•"/>
      <w:lvlJc w:val="left"/>
      <w:pPr>
        <w:ind w:left="5117" w:hanging="622"/>
      </w:pPr>
      <w:rPr>
        <w:rFonts w:hint="default"/>
        <w:lang w:val="ru-RU" w:eastAsia="en-US" w:bidi="ar-SA"/>
      </w:rPr>
    </w:lvl>
    <w:lvl w:ilvl="6">
      <w:numFmt w:val="bullet"/>
      <w:lvlText w:val="•"/>
      <w:lvlJc w:val="left"/>
      <w:pPr>
        <w:ind w:left="6266" w:hanging="622"/>
      </w:pPr>
      <w:rPr>
        <w:rFonts w:hint="default"/>
        <w:lang w:val="ru-RU" w:eastAsia="en-US" w:bidi="ar-SA"/>
      </w:rPr>
    </w:lvl>
    <w:lvl w:ilvl="7">
      <w:numFmt w:val="bullet"/>
      <w:lvlText w:val="•"/>
      <w:lvlJc w:val="left"/>
      <w:pPr>
        <w:ind w:left="7416" w:hanging="622"/>
      </w:pPr>
      <w:rPr>
        <w:rFonts w:hint="default"/>
        <w:lang w:val="ru-RU" w:eastAsia="en-US" w:bidi="ar-SA"/>
      </w:rPr>
    </w:lvl>
    <w:lvl w:ilvl="8">
      <w:numFmt w:val="bullet"/>
      <w:lvlText w:val="•"/>
      <w:lvlJc w:val="left"/>
      <w:pPr>
        <w:ind w:left="8565" w:hanging="622"/>
      </w:pPr>
      <w:rPr>
        <w:rFonts w:hint="default"/>
        <w:lang w:val="ru-RU" w:eastAsia="en-US" w:bidi="ar-SA"/>
      </w:rPr>
    </w:lvl>
  </w:abstractNum>
  <w:abstractNum w:abstractNumId="25">
    <w:nsid w:val="58F27880"/>
    <w:multiLevelType w:val="hybridMultilevel"/>
    <w:tmpl w:val="264804E0"/>
    <w:lvl w:ilvl="0" w:tplc="61C65DCA">
      <w:start w:val="11"/>
      <w:numFmt w:val="decimal"/>
      <w:lvlText w:val="%1)"/>
      <w:lvlJc w:val="left"/>
      <w:pPr>
        <w:ind w:left="189" w:hanging="477"/>
      </w:pPr>
      <w:rPr>
        <w:rFonts w:ascii="Times New Roman" w:eastAsia="Times New Roman" w:hAnsi="Times New Roman" w:cs="Times New Roman" w:hint="default"/>
        <w:b w:val="0"/>
        <w:bCs w:val="0"/>
        <w:i w:val="0"/>
        <w:iCs w:val="0"/>
        <w:color w:val="3F3D3F"/>
        <w:w w:val="108"/>
        <w:sz w:val="26"/>
        <w:szCs w:val="26"/>
        <w:lang w:val="ru-RU" w:eastAsia="en-US" w:bidi="ar-SA"/>
      </w:rPr>
    </w:lvl>
    <w:lvl w:ilvl="1" w:tplc="6A9C72E2">
      <w:numFmt w:val="bullet"/>
      <w:lvlText w:val="•"/>
      <w:lvlJc w:val="left"/>
      <w:pPr>
        <w:ind w:left="1242" w:hanging="477"/>
      </w:pPr>
      <w:rPr>
        <w:rFonts w:hint="default"/>
        <w:lang w:val="ru-RU" w:eastAsia="en-US" w:bidi="ar-SA"/>
      </w:rPr>
    </w:lvl>
    <w:lvl w:ilvl="2" w:tplc="DC74D000">
      <w:numFmt w:val="bullet"/>
      <w:lvlText w:val="•"/>
      <w:lvlJc w:val="left"/>
      <w:pPr>
        <w:ind w:left="2304" w:hanging="477"/>
      </w:pPr>
      <w:rPr>
        <w:rFonts w:hint="default"/>
        <w:lang w:val="ru-RU" w:eastAsia="en-US" w:bidi="ar-SA"/>
      </w:rPr>
    </w:lvl>
    <w:lvl w:ilvl="3" w:tplc="4C70C052">
      <w:numFmt w:val="bullet"/>
      <w:lvlText w:val="•"/>
      <w:lvlJc w:val="left"/>
      <w:pPr>
        <w:ind w:left="3367" w:hanging="477"/>
      </w:pPr>
      <w:rPr>
        <w:rFonts w:hint="default"/>
        <w:lang w:val="ru-RU" w:eastAsia="en-US" w:bidi="ar-SA"/>
      </w:rPr>
    </w:lvl>
    <w:lvl w:ilvl="4" w:tplc="A202C452">
      <w:numFmt w:val="bullet"/>
      <w:lvlText w:val="•"/>
      <w:lvlJc w:val="left"/>
      <w:pPr>
        <w:ind w:left="4429" w:hanging="477"/>
      </w:pPr>
      <w:rPr>
        <w:rFonts w:hint="default"/>
        <w:lang w:val="ru-RU" w:eastAsia="en-US" w:bidi="ar-SA"/>
      </w:rPr>
    </w:lvl>
    <w:lvl w:ilvl="5" w:tplc="14846C92">
      <w:numFmt w:val="bullet"/>
      <w:lvlText w:val="•"/>
      <w:lvlJc w:val="left"/>
      <w:pPr>
        <w:ind w:left="5492" w:hanging="477"/>
      </w:pPr>
      <w:rPr>
        <w:rFonts w:hint="default"/>
        <w:lang w:val="ru-RU" w:eastAsia="en-US" w:bidi="ar-SA"/>
      </w:rPr>
    </w:lvl>
    <w:lvl w:ilvl="6" w:tplc="A36854A2">
      <w:numFmt w:val="bullet"/>
      <w:lvlText w:val="•"/>
      <w:lvlJc w:val="left"/>
      <w:pPr>
        <w:ind w:left="6554" w:hanging="477"/>
      </w:pPr>
      <w:rPr>
        <w:rFonts w:hint="default"/>
        <w:lang w:val="ru-RU" w:eastAsia="en-US" w:bidi="ar-SA"/>
      </w:rPr>
    </w:lvl>
    <w:lvl w:ilvl="7" w:tplc="590459A0">
      <w:numFmt w:val="bullet"/>
      <w:lvlText w:val="•"/>
      <w:lvlJc w:val="left"/>
      <w:pPr>
        <w:ind w:left="7616" w:hanging="477"/>
      </w:pPr>
      <w:rPr>
        <w:rFonts w:hint="default"/>
        <w:lang w:val="ru-RU" w:eastAsia="en-US" w:bidi="ar-SA"/>
      </w:rPr>
    </w:lvl>
    <w:lvl w:ilvl="8" w:tplc="D1ECC03A">
      <w:numFmt w:val="bullet"/>
      <w:lvlText w:val="•"/>
      <w:lvlJc w:val="left"/>
      <w:pPr>
        <w:ind w:left="8679" w:hanging="477"/>
      </w:pPr>
      <w:rPr>
        <w:rFonts w:hint="default"/>
        <w:lang w:val="ru-RU" w:eastAsia="en-US" w:bidi="ar-SA"/>
      </w:rPr>
    </w:lvl>
  </w:abstractNum>
  <w:abstractNum w:abstractNumId="26">
    <w:nsid w:val="5FA208F9"/>
    <w:multiLevelType w:val="multilevel"/>
    <w:tmpl w:val="E19A91E6"/>
    <w:lvl w:ilvl="0">
      <w:start w:val="5"/>
      <w:numFmt w:val="decimal"/>
      <w:lvlText w:val="%1"/>
      <w:lvlJc w:val="left"/>
      <w:pPr>
        <w:ind w:left="573" w:hanging="418"/>
      </w:pPr>
      <w:rPr>
        <w:rFonts w:hint="default"/>
        <w:lang w:val="ru-RU" w:eastAsia="en-US" w:bidi="ar-SA"/>
      </w:rPr>
    </w:lvl>
    <w:lvl w:ilvl="1">
      <w:start w:val="1"/>
      <w:numFmt w:val="decimal"/>
      <w:lvlText w:val="%1.%2."/>
      <w:lvlJc w:val="left"/>
      <w:pPr>
        <w:ind w:left="573" w:hanging="418"/>
      </w:pPr>
      <w:rPr>
        <w:rFonts w:ascii="Times New Roman" w:eastAsia="Times New Roman" w:hAnsi="Times New Roman" w:cs="Times New Roman" w:hint="default"/>
        <w:b w:val="0"/>
        <w:bCs w:val="0"/>
        <w:i w:val="0"/>
        <w:iCs w:val="0"/>
        <w:color w:val="3B3A3B"/>
        <w:spacing w:val="0"/>
        <w:w w:val="99"/>
        <w:sz w:val="25"/>
        <w:szCs w:val="25"/>
        <w:lang w:val="ru-RU" w:eastAsia="en-US" w:bidi="ar-SA"/>
      </w:rPr>
    </w:lvl>
    <w:lvl w:ilvl="2">
      <w:numFmt w:val="bullet"/>
      <w:lvlText w:val="•"/>
      <w:lvlJc w:val="left"/>
      <w:pPr>
        <w:ind w:left="2636" w:hanging="418"/>
      </w:pPr>
      <w:rPr>
        <w:rFonts w:hint="default"/>
        <w:lang w:val="ru-RU" w:eastAsia="en-US" w:bidi="ar-SA"/>
      </w:rPr>
    </w:lvl>
    <w:lvl w:ilvl="3">
      <w:numFmt w:val="bullet"/>
      <w:lvlText w:val="•"/>
      <w:lvlJc w:val="left"/>
      <w:pPr>
        <w:ind w:left="3665" w:hanging="418"/>
      </w:pPr>
      <w:rPr>
        <w:rFonts w:hint="default"/>
        <w:lang w:val="ru-RU" w:eastAsia="en-US" w:bidi="ar-SA"/>
      </w:rPr>
    </w:lvl>
    <w:lvl w:ilvl="4">
      <w:numFmt w:val="bullet"/>
      <w:lvlText w:val="•"/>
      <w:lvlJc w:val="left"/>
      <w:pPr>
        <w:ind w:left="4693" w:hanging="418"/>
      </w:pPr>
      <w:rPr>
        <w:rFonts w:hint="default"/>
        <w:lang w:val="ru-RU" w:eastAsia="en-US" w:bidi="ar-SA"/>
      </w:rPr>
    </w:lvl>
    <w:lvl w:ilvl="5">
      <w:numFmt w:val="bullet"/>
      <w:lvlText w:val="•"/>
      <w:lvlJc w:val="left"/>
      <w:pPr>
        <w:ind w:left="5722" w:hanging="418"/>
      </w:pPr>
      <w:rPr>
        <w:rFonts w:hint="default"/>
        <w:lang w:val="ru-RU" w:eastAsia="en-US" w:bidi="ar-SA"/>
      </w:rPr>
    </w:lvl>
    <w:lvl w:ilvl="6">
      <w:numFmt w:val="bullet"/>
      <w:lvlText w:val="•"/>
      <w:lvlJc w:val="left"/>
      <w:pPr>
        <w:ind w:left="6750" w:hanging="418"/>
      </w:pPr>
      <w:rPr>
        <w:rFonts w:hint="default"/>
        <w:lang w:val="ru-RU" w:eastAsia="en-US" w:bidi="ar-SA"/>
      </w:rPr>
    </w:lvl>
    <w:lvl w:ilvl="7">
      <w:numFmt w:val="bullet"/>
      <w:lvlText w:val="•"/>
      <w:lvlJc w:val="left"/>
      <w:pPr>
        <w:ind w:left="7778" w:hanging="418"/>
      </w:pPr>
      <w:rPr>
        <w:rFonts w:hint="default"/>
        <w:lang w:val="ru-RU" w:eastAsia="en-US" w:bidi="ar-SA"/>
      </w:rPr>
    </w:lvl>
    <w:lvl w:ilvl="8">
      <w:numFmt w:val="bullet"/>
      <w:lvlText w:val="•"/>
      <w:lvlJc w:val="left"/>
      <w:pPr>
        <w:ind w:left="8807" w:hanging="418"/>
      </w:pPr>
      <w:rPr>
        <w:rFonts w:hint="default"/>
        <w:lang w:val="ru-RU" w:eastAsia="en-US" w:bidi="ar-SA"/>
      </w:rPr>
    </w:lvl>
  </w:abstractNum>
  <w:abstractNum w:abstractNumId="27">
    <w:nsid w:val="661E47B3"/>
    <w:multiLevelType w:val="hybridMultilevel"/>
    <w:tmpl w:val="4AD6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2C623A"/>
    <w:multiLevelType w:val="multilevel"/>
    <w:tmpl w:val="B93A8EF4"/>
    <w:lvl w:ilvl="0">
      <w:start w:val="3"/>
      <w:numFmt w:val="decimal"/>
      <w:lvlText w:val="%1"/>
      <w:lvlJc w:val="left"/>
      <w:pPr>
        <w:ind w:left="489" w:hanging="439"/>
      </w:pPr>
      <w:rPr>
        <w:rFonts w:hint="default"/>
        <w:lang w:val="ru-RU" w:eastAsia="en-US" w:bidi="ar-SA"/>
      </w:rPr>
    </w:lvl>
    <w:lvl w:ilvl="1">
      <w:start w:val="1"/>
      <w:numFmt w:val="decimal"/>
      <w:lvlText w:val="%1.%2."/>
      <w:lvlJc w:val="left"/>
      <w:pPr>
        <w:ind w:left="489" w:hanging="439"/>
      </w:pPr>
      <w:rPr>
        <w:rFonts w:ascii="Times New Roman" w:eastAsia="Times New Roman" w:hAnsi="Times New Roman" w:cs="Times New Roman" w:hint="default"/>
        <w:b w:val="0"/>
        <w:bCs w:val="0"/>
        <w:i w:val="0"/>
        <w:iCs w:val="0"/>
        <w:color w:val="3D3B3D"/>
        <w:spacing w:val="-14"/>
        <w:w w:val="102"/>
        <w:sz w:val="25"/>
        <w:szCs w:val="25"/>
        <w:lang w:val="ru-RU" w:eastAsia="en-US" w:bidi="ar-SA"/>
      </w:rPr>
    </w:lvl>
    <w:lvl w:ilvl="2">
      <w:start w:val="1"/>
      <w:numFmt w:val="decimal"/>
      <w:lvlText w:val="%1.%2.%3."/>
      <w:lvlJc w:val="left"/>
      <w:pPr>
        <w:ind w:left="1818" w:hanging="625"/>
      </w:pPr>
      <w:rPr>
        <w:rFonts w:ascii="Times New Roman" w:eastAsia="Times New Roman" w:hAnsi="Times New Roman" w:cs="Times New Roman" w:hint="default"/>
        <w:b w:val="0"/>
        <w:bCs w:val="0"/>
        <w:i w:val="0"/>
        <w:iCs w:val="0"/>
        <w:color w:val="3D3B3D"/>
        <w:spacing w:val="0"/>
        <w:w w:val="102"/>
        <w:sz w:val="25"/>
        <w:szCs w:val="25"/>
        <w:lang w:val="ru-RU" w:eastAsia="en-US" w:bidi="ar-SA"/>
      </w:rPr>
    </w:lvl>
    <w:lvl w:ilvl="3">
      <w:numFmt w:val="bullet"/>
      <w:lvlText w:val="•"/>
      <w:lvlJc w:val="left"/>
      <w:pPr>
        <w:ind w:left="3829" w:hanging="625"/>
      </w:pPr>
      <w:rPr>
        <w:rFonts w:hint="default"/>
        <w:lang w:val="ru-RU" w:eastAsia="en-US" w:bidi="ar-SA"/>
      </w:rPr>
    </w:lvl>
    <w:lvl w:ilvl="4">
      <w:numFmt w:val="bullet"/>
      <w:lvlText w:val="•"/>
      <w:lvlJc w:val="left"/>
      <w:pPr>
        <w:ind w:left="4834" w:hanging="625"/>
      </w:pPr>
      <w:rPr>
        <w:rFonts w:hint="default"/>
        <w:lang w:val="ru-RU" w:eastAsia="en-US" w:bidi="ar-SA"/>
      </w:rPr>
    </w:lvl>
    <w:lvl w:ilvl="5">
      <w:numFmt w:val="bullet"/>
      <w:lvlText w:val="•"/>
      <w:lvlJc w:val="left"/>
      <w:pPr>
        <w:ind w:left="5839" w:hanging="625"/>
      </w:pPr>
      <w:rPr>
        <w:rFonts w:hint="default"/>
        <w:lang w:val="ru-RU" w:eastAsia="en-US" w:bidi="ar-SA"/>
      </w:rPr>
    </w:lvl>
    <w:lvl w:ilvl="6">
      <w:numFmt w:val="bullet"/>
      <w:lvlText w:val="•"/>
      <w:lvlJc w:val="left"/>
      <w:pPr>
        <w:ind w:left="6844" w:hanging="625"/>
      </w:pPr>
      <w:rPr>
        <w:rFonts w:hint="default"/>
        <w:lang w:val="ru-RU" w:eastAsia="en-US" w:bidi="ar-SA"/>
      </w:rPr>
    </w:lvl>
    <w:lvl w:ilvl="7">
      <w:numFmt w:val="bullet"/>
      <w:lvlText w:val="•"/>
      <w:lvlJc w:val="left"/>
      <w:pPr>
        <w:ind w:left="7849" w:hanging="625"/>
      </w:pPr>
      <w:rPr>
        <w:rFonts w:hint="default"/>
        <w:lang w:val="ru-RU" w:eastAsia="en-US" w:bidi="ar-SA"/>
      </w:rPr>
    </w:lvl>
    <w:lvl w:ilvl="8">
      <w:numFmt w:val="bullet"/>
      <w:lvlText w:val="•"/>
      <w:lvlJc w:val="left"/>
      <w:pPr>
        <w:ind w:left="8854" w:hanging="625"/>
      </w:pPr>
      <w:rPr>
        <w:rFonts w:hint="default"/>
        <w:lang w:val="ru-RU" w:eastAsia="en-US" w:bidi="ar-SA"/>
      </w:rPr>
    </w:lvl>
  </w:abstractNum>
  <w:abstractNum w:abstractNumId="29">
    <w:nsid w:val="6A9520BB"/>
    <w:multiLevelType w:val="multilevel"/>
    <w:tmpl w:val="9E84D222"/>
    <w:lvl w:ilvl="0">
      <w:start w:val="4"/>
      <w:numFmt w:val="decimal"/>
      <w:lvlText w:val="%1"/>
      <w:lvlJc w:val="left"/>
      <w:pPr>
        <w:ind w:left="575" w:hanging="631"/>
      </w:pPr>
      <w:rPr>
        <w:rFonts w:hint="default"/>
        <w:lang w:val="ru-RU" w:eastAsia="en-US" w:bidi="ar-SA"/>
      </w:rPr>
    </w:lvl>
    <w:lvl w:ilvl="1">
      <w:start w:val="3"/>
      <w:numFmt w:val="decimal"/>
      <w:lvlText w:val="%1.%2"/>
      <w:lvlJc w:val="left"/>
      <w:pPr>
        <w:ind w:left="575" w:hanging="631"/>
      </w:pPr>
      <w:rPr>
        <w:rFonts w:hint="default"/>
        <w:lang w:val="ru-RU" w:eastAsia="en-US" w:bidi="ar-SA"/>
      </w:rPr>
    </w:lvl>
    <w:lvl w:ilvl="2">
      <w:start w:val="2"/>
      <w:numFmt w:val="decimal"/>
      <w:lvlText w:val="%1.%2.%3."/>
      <w:lvlJc w:val="left"/>
      <w:pPr>
        <w:ind w:left="575" w:hanging="631"/>
      </w:pPr>
      <w:rPr>
        <w:rFonts w:ascii="Times New Roman" w:eastAsia="Times New Roman" w:hAnsi="Times New Roman" w:cs="Times New Roman" w:hint="default"/>
        <w:b w:val="0"/>
        <w:bCs w:val="0"/>
        <w:i w:val="0"/>
        <w:iCs w:val="0"/>
        <w:color w:val="3B3A3B"/>
        <w:w w:val="100"/>
        <w:sz w:val="25"/>
        <w:szCs w:val="25"/>
        <w:lang w:val="ru-RU" w:eastAsia="en-US" w:bidi="ar-SA"/>
      </w:rPr>
    </w:lvl>
    <w:lvl w:ilvl="3">
      <w:start w:val="1"/>
      <w:numFmt w:val="decimal"/>
      <w:lvlText w:val="%1.%2.%3.%4."/>
      <w:lvlJc w:val="left"/>
      <w:pPr>
        <w:ind w:left="572" w:hanging="842"/>
      </w:pPr>
      <w:rPr>
        <w:rFonts w:ascii="Times New Roman" w:eastAsia="Times New Roman" w:hAnsi="Times New Roman" w:cs="Times New Roman" w:hint="default"/>
        <w:b w:val="0"/>
        <w:bCs w:val="0"/>
        <w:i w:val="0"/>
        <w:iCs w:val="0"/>
        <w:color w:val="3B3A3B"/>
        <w:w w:val="103"/>
        <w:sz w:val="25"/>
        <w:szCs w:val="25"/>
        <w:lang w:val="ru-RU" w:eastAsia="en-US" w:bidi="ar-SA"/>
      </w:rPr>
    </w:lvl>
    <w:lvl w:ilvl="4">
      <w:numFmt w:val="bullet"/>
      <w:lvlText w:val="•"/>
      <w:lvlJc w:val="left"/>
      <w:pPr>
        <w:ind w:left="3151" w:hanging="842"/>
      </w:pPr>
      <w:rPr>
        <w:rFonts w:hint="default"/>
        <w:lang w:val="ru-RU" w:eastAsia="en-US" w:bidi="ar-SA"/>
      </w:rPr>
    </w:lvl>
    <w:lvl w:ilvl="5">
      <w:numFmt w:val="bullet"/>
      <w:lvlText w:val="•"/>
      <w:lvlJc w:val="left"/>
      <w:pPr>
        <w:ind w:left="4436" w:hanging="842"/>
      </w:pPr>
      <w:rPr>
        <w:rFonts w:hint="default"/>
        <w:lang w:val="ru-RU" w:eastAsia="en-US" w:bidi="ar-SA"/>
      </w:rPr>
    </w:lvl>
    <w:lvl w:ilvl="6">
      <w:numFmt w:val="bullet"/>
      <w:lvlText w:val="•"/>
      <w:lvlJc w:val="left"/>
      <w:pPr>
        <w:ind w:left="5722" w:hanging="842"/>
      </w:pPr>
      <w:rPr>
        <w:rFonts w:hint="default"/>
        <w:lang w:val="ru-RU" w:eastAsia="en-US" w:bidi="ar-SA"/>
      </w:rPr>
    </w:lvl>
    <w:lvl w:ilvl="7">
      <w:numFmt w:val="bullet"/>
      <w:lvlText w:val="•"/>
      <w:lvlJc w:val="left"/>
      <w:pPr>
        <w:ind w:left="7007" w:hanging="842"/>
      </w:pPr>
      <w:rPr>
        <w:rFonts w:hint="default"/>
        <w:lang w:val="ru-RU" w:eastAsia="en-US" w:bidi="ar-SA"/>
      </w:rPr>
    </w:lvl>
    <w:lvl w:ilvl="8">
      <w:numFmt w:val="bullet"/>
      <w:lvlText w:val="•"/>
      <w:lvlJc w:val="left"/>
      <w:pPr>
        <w:ind w:left="8293" w:hanging="842"/>
      </w:pPr>
      <w:rPr>
        <w:rFonts w:hint="default"/>
        <w:lang w:val="ru-RU" w:eastAsia="en-US" w:bidi="ar-SA"/>
      </w:rPr>
    </w:lvl>
  </w:abstractNum>
  <w:abstractNum w:abstractNumId="30">
    <w:nsid w:val="6E76712A"/>
    <w:multiLevelType w:val="multilevel"/>
    <w:tmpl w:val="1D524080"/>
    <w:lvl w:ilvl="0">
      <w:start w:val="4"/>
      <w:numFmt w:val="decimal"/>
      <w:lvlText w:val="%1"/>
      <w:lvlJc w:val="left"/>
      <w:pPr>
        <w:ind w:left="550" w:hanging="767"/>
      </w:pPr>
      <w:rPr>
        <w:rFonts w:hint="default"/>
        <w:lang w:val="ru-RU" w:eastAsia="en-US" w:bidi="ar-SA"/>
      </w:rPr>
    </w:lvl>
    <w:lvl w:ilvl="1">
      <w:start w:val="1"/>
      <w:numFmt w:val="decimal"/>
      <w:lvlText w:val="%1.%2"/>
      <w:lvlJc w:val="left"/>
      <w:pPr>
        <w:ind w:left="550" w:hanging="767"/>
      </w:pPr>
      <w:rPr>
        <w:rFonts w:hint="default"/>
        <w:lang w:val="ru-RU" w:eastAsia="en-US" w:bidi="ar-SA"/>
      </w:rPr>
    </w:lvl>
    <w:lvl w:ilvl="2">
      <w:start w:val="11"/>
      <w:numFmt w:val="decimal"/>
      <w:lvlText w:val="%1.%2.%3."/>
      <w:lvlJc w:val="left"/>
      <w:pPr>
        <w:ind w:left="550" w:hanging="767"/>
      </w:pPr>
      <w:rPr>
        <w:rFonts w:ascii="Times New Roman" w:eastAsia="Times New Roman" w:hAnsi="Times New Roman" w:cs="Times New Roman" w:hint="default"/>
        <w:b w:val="0"/>
        <w:bCs w:val="0"/>
        <w:i w:val="0"/>
        <w:iCs w:val="0"/>
        <w:color w:val="3B3A3D"/>
        <w:w w:val="103"/>
        <w:sz w:val="25"/>
        <w:szCs w:val="25"/>
        <w:lang w:val="ru-RU" w:eastAsia="en-US" w:bidi="ar-SA"/>
      </w:rPr>
    </w:lvl>
    <w:lvl w:ilvl="3">
      <w:numFmt w:val="bullet"/>
      <w:lvlText w:val="•"/>
      <w:lvlJc w:val="left"/>
      <w:pPr>
        <w:ind w:left="3651" w:hanging="767"/>
      </w:pPr>
      <w:rPr>
        <w:rFonts w:hint="default"/>
        <w:lang w:val="ru-RU" w:eastAsia="en-US" w:bidi="ar-SA"/>
      </w:rPr>
    </w:lvl>
    <w:lvl w:ilvl="4">
      <w:numFmt w:val="bullet"/>
      <w:lvlText w:val="•"/>
      <w:lvlJc w:val="left"/>
      <w:pPr>
        <w:ind w:left="4681" w:hanging="767"/>
      </w:pPr>
      <w:rPr>
        <w:rFonts w:hint="default"/>
        <w:lang w:val="ru-RU" w:eastAsia="en-US" w:bidi="ar-SA"/>
      </w:rPr>
    </w:lvl>
    <w:lvl w:ilvl="5">
      <w:numFmt w:val="bullet"/>
      <w:lvlText w:val="•"/>
      <w:lvlJc w:val="left"/>
      <w:pPr>
        <w:ind w:left="5712" w:hanging="767"/>
      </w:pPr>
      <w:rPr>
        <w:rFonts w:hint="default"/>
        <w:lang w:val="ru-RU" w:eastAsia="en-US" w:bidi="ar-SA"/>
      </w:rPr>
    </w:lvl>
    <w:lvl w:ilvl="6">
      <w:numFmt w:val="bullet"/>
      <w:lvlText w:val="•"/>
      <w:lvlJc w:val="left"/>
      <w:pPr>
        <w:ind w:left="6742" w:hanging="767"/>
      </w:pPr>
      <w:rPr>
        <w:rFonts w:hint="default"/>
        <w:lang w:val="ru-RU" w:eastAsia="en-US" w:bidi="ar-SA"/>
      </w:rPr>
    </w:lvl>
    <w:lvl w:ilvl="7">
      <w:numFmt w:val="bullet"/>
      <w:lvlText w:val="•"/>
      <w:lvlJc w:val="left"/>
      <w:pPr>
        <w:ind w:left="7772" w:hanging="767"/>
      </w:pPr>
      <w:rPr>
        <w:rFonts w:hint="default"/>
        <w:lang w:val="ru-RU" w:eastAsia="en-US" w:bidi="ar-SA"/>
      </w:rPr>
    </w:lvl>
    <w:lvl w:ilvl="8">
      <w:numFmt w:val="bullet"/>
      <w:lvlText w:val="•"/>
      <w:lvlJc w:val="left"/>
      <w:pPr>
        <w:ind w:left="8803" w:hanging="767"/>
      </w:pPr>
      <w:rPr>
        <w:rFonts w:hint="default"/>
        <w:lang w:val="ru-RU" w:eastAsia="en-US" w:bidi="ar-SA"/>
      </w:rPr>
    </w:lvl>
  </w:abstractNum>
  <w:abstractNum w:abstractNumId="31">
    <w:nsid w:val="6F9D37BD"/>
    <w:multiLevelType w:val="multilevel"/>
    <w:tmpl w:val="3850E5F6"/>
    <w:lvl w:ilvl="0">
      <w:start w:val="1"/>
      <w:numFmt w:val="decimal"/>
      <w:lvlText w:val="%1."/>
      <w:lvlJc w:val="left"/>
      <w:pPr>
        <w:ind w:left="502"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2">
    <w:nsid w:val="739E365C"/>
    <w:multiLevelType w:val="hybridMultilevel"/>
    <w:tmpl w:val="EABE2CB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D512E5"/>
    <w:multiLevelType w:val="hybridMultilevel"/>
    <w:tmpl w:val="313C3F96"/>
    <w:lvl w:ilvl="0" w:tplc="B5A4DDF2">
      <w:start w:val="6"/>
      <w:numFmt w:val="decimal"/>
      <w:lvlText w:val="%1)"/>
      <w:lvlJc w:val="left"/>
      <w:pPr>
        <w:ind w:left="202" w:hanging="327"/>
      </w:pPr>
      <w:rPr>
        <w:rFonts w:ascii="Times New Roman" w:eastAsia="Times New Roman" w:hAnsi="Times New Roman" w:cs="Times New Roman" w:hint="default"/>
        <w:b w:val="0"/>
        <w:bCs w:val="0"/>
        <w:i w:val="0"/>
        <w:iCs w:val="0"/>
        <w:color w:val="3F3D3F"/>
        <w:w w:val="109"/>
        <w:sz w:val="26"/>
        <w:szCs w:val="26"/>
        <w:lang w:val="ru-RU" w:eastAsia="en-US" w:bidi="ar-SA"/>
      </w:rPr>
    </w:lvl>
    <w:lvl w:ilvl="1" w:tplc="3DECE82A">
      <w:numFmt w:val="bullet"/>
      <w:lvlText w:val="•"/>
      <w:lvlJc w:val="left"/>
      <w:pPr>
        <w:ind w:left="1260" w:hanging="327"/>
      </w:pPr>
      <w:rPr>
        <w:rFonts w:hint="default"/>
        <w:lang w:val="ru-RU" w:eastAsia="en-US" w:bidi="ar-SA"/>
      </w:rPr>
    </w:lvl>
    <w:lvl w:ilvl="2" w:tplc="51EA0DF0">
      <w:numFmt w:val="bullet"/>
      <w:lvlText w:val="•"/>
      <w:lvlJc w:val="left"/>
      <w:pPr>
        <w:ind w:left="2320" w:hanging="327"/>
      </w:pPr>
      <w:rPr>
        <w:rFonts w:hint="default"/>
        <w:lang w:val="ru-RU" w:eastAsia="en-US" w:bidi="ar-SA"/>
      </w:rPr>
    </w:lvl>
    <w:lvl w:ilvl="3" w:tplc="10249F20">
      <w:numFmt w:val="bullet"/>
      <w:lvlText w:val="•"/>
      <w:lvlJc w:val="left"/>
      <w:pPr>
        <w:ind w:left="3381" w:hanging="327"/>
      </w:pPr>
      <w:rPr>
        <w:rFonts w:hint="default"/>
        <w:lang w:val="ru-RU" w:eastAsia="en-US" w:bidi="ar-SA"/>
      </w:rPr>
    </w:lvl>
    <w:lvl w:ilvl="4" w:tplc="3114180C">
      <w:numFmt w:val="bullet"/>
      <w:lvlText w:val="•"/>
      <w:lvlJc w:val="left"/>
      <w:pPr>
        <w:ind w:left="4441" w:hanging="327"/>
      </w:pPr>
      <w:rPr>
        <w:rFonts w:hint="default"/>
        <w:lang w:val="ru-RU" w:eastAsia="en-US" w:bidi="ar-SA"/>
      </w:rPr>
    </w:lvl>
    <w:lvl w:ilvl="5" w:tplc="C7942FCE">
      <w:numFmt w:val="bullet"/>
      <w:lvlText w:val="•"/>
      <w:lvlJc w:val="left"/>
      <w:pPr>
        <w:ind w:left="5502" w:hanging="327"/>
      </w:pPr>
      <w:rPr>
        <w:rFonts w:hint="default"/>
        <w:lang w:val="ru-RU" w:eastAsia="en-US" w:bidi="ar-SA"/>
      </w:rPr>
    </w:lvl>
    <w:lvl w:ilvl="6" w:tplc="45F2CD12">
      <w:numFmt w:val="bullet"/>
      <w:lvlText w:val="•"/>
      <w:lvlJc w:val="left"/>
      <w:pPr>
        <w:ind w:left="6562" w:hanging="327"/>
      </w:pPr>
      <w:rPr>
        <w:rFonts w:hint="default"/>
        <w:lang w:val="ru-RU" w:eastAsia="en-US" w:bidi="ar-SA"/>
      </w:rPr>
    </w:lvl>
    <w:lvl w:ilvl="7" w:tplc="AAD07DE8">
      <w:numFmt w:val="bullet"/>
      <w:lvlText w:val="•"/>
      <w:lvlJc w:val="left"/>
      <w:pPr>
        <w:ind w:left="7622" w:hanging="327"/>
      </w:pPr>
      <w:rPr>
        <w:rFonts w:hint="default"/>
        <w:lang w:val="ru-RU" w:eastAsia="en-US" w:bidi="ar-SA"/>
      </w:rPr>
    </w:lvl>
    <w:lvl w:ilvl="8" w:tplc="B2D4F9C8">
      <w:numFmt w:val="bullet"/>
      <w:lvlText w:val="•"/>
      <w:lvlJc w:val="left"/>
      <w:pPr>
        <w:ind w:left="8683" w:hanging="327"/>
      </w:pPr>
      <w:rPr>
        <w:rFonts w:hint="default"/>
        <w:lang w:val="ru-RU" w:eastAsia="en-US" w:bidi="ar-SA"/>
      </w:rPr>
    </w:lvl>
  </w:abstractNum>
  <w:abstractNum w:abstractNumId="34">
    <w:nsid w:val="74F94FD9"/>
    <w:multiLevelType w:val="hybridMultilevel"/>
    <w:tmpl w:val="2250D576"/>
    <w:lvl w:ilvl="0" w:tplc="C602E3A8">
      <w:start w:val="1"/>
      <w:numFmt w:val="decimal"/>
      <w:lvlText w:val="%1)"/>
      <w:lvlJc w:val="left"/>
      <w:pPr>
        <w:ind w:left="1298" w:hanging="298"/>
      </w:pPr>
      <w:rPr>
        <w:rFonts w:hint="default"/>
        <w:w w:val="101"/>
        <w:lang w:val="ru-RU" w:eastAsia="en-US" w:bidi="ar-SA"/>
      </w:rPr>
    </w:lvl>
    <w:lvl w:ilvl="1" w:tplc="227066C2">
      <w:numFmt w:val="bullet"/>
      <w:lvlText w:val="-"/>
      <w:lvlJc w:val="left"/>
      <w:pPr>
        <w:ind w:left="285" w:hanging="169"/>
      </w:pPr>
      <w:rPr>
        <w:rFonts w:ascii="Times New Roman" w:eastAsia="Times New Roman" w:hAnsi="Times New Roman" w:cs="Times New Roman" w:hint="default"/>
        <w:w w:val="103"/>
        <w:lang w:val="ru-RU" w:eastAsia="en-US" w:bidi="ar-SA"/>
      </w:rPr>
    </w:lvl>
    <w:lvl w:ilvl="2" w:tplc="B392665A">
      <w:numFmt w:val="bullet"/>
      <w:lvlText w:val="•"/>
      <w:lvlJc w:val="left"/>
      <w:pPr>
        <w:ind w:left="2362" w:hanging="169"/>
      </w:pPr>
      <w:rPr>
        <w:rFonts w:hint="default"/>
        <w:lang w:val="ru-RU" w:eastAsia="en-US" w:bidi="ar-SA"/>
      </w:rPr>
    </w:lvl>
    <w:lvl w:ilvl="3" w:tplc="EE2481CC">
      <w:numFmt w:val="bullet"/>
      <w:lvlText w:val="•"/>
      <w:lvlJc w:val="left"/>
      <w:pPr>
        <w:ind w:left="3425" w:hanging="169"/>
      </w:pPr>
      <w:rPr>
        <w:rFonts w:hint="default"/>
        <w:lang w:val="ru-RU" w:eastAsia="en-US" w:bidi="ar-SA"/>
      </w:rPr>
    </w:lvl>
    <w:lvl w:ilvl="4" w:tplc="073A806A">
      <w:numFmt w:val="bullet"/>
      <w:lvlText w:val="•"/>
      <w:lvlJc w:val="left"/>
      <w:pPr>
        <w:ind w:left="4488" w:hanging="169"/>
      </w:pPr>
      <w:rPr>
        <w:rFonts w:hint="default"/>
        <w:lang w:val="ru-RU" w:eastAsia="en-US" w:bidi="ar-SA"/>
      </w:rPr>
    </w:lvl>
    <w:lvl w:ilvl="5" w:tplc="083EA12C">
      <w:numFmt w:val="bullet"/>
      <w:lvlText w:val="•"/>
      <w:lvlJc w:val="left"/>
      <w:pPr>
        <w:ind w:left="5550" w:hanging="169"/>
      </w:pPr>
      <w:rPr>
        <w:rFonts w:hint="default"/>
        <w:lang w:val="ru-RU" w:eastAsia="en-US" w:bidi="ar-SA"/>
      </w:rPr>
    </w:lvl>
    <w:lvl w:ilvl="6" w:tplc="8BCEF5F6">
      <w:numFmt w:val="bullet"/>
      <w:lvlText w:val="•"/>
      <w:lvlJc w:val="left"/>
      <w:pPr>
        <w:ind w:left="6613" w:hanging="169"/>
      </w:pPr>
      <w:rPr>
        <w:rFonts w:hint="default"/>
        <w:lang w:val="ru-RU" w:eastAsia="en-US" w:bidi="ar-SA"/>
      </w:rPr>
    </w:lvl>
    <w:lvl w:ilvl="7" w:tplc="75524D4A">
      <w:numFmt w:val="bullet"/>
      <w:lvlText w:val="•"/>
      <w:lvlJc w:val="left"/>
      <w:pPr>
        <w:ind w:left="7676" w:hanging="169"/>
      </w:pPr>
      <w:rPr>
        <w:rFonts w:hint="default"/>
        <w:lang w:val="ru-RU" w:eastAsia="en-US" w:bidi="ar-SA"/>
      </w:rPr>
    </w:lvl>
    <w:lvl w:ilvl="8" w:tplc="6ADA8B98">
      <w:numFmt w:val="bullet"/>
      <w:lvlText w:val="•"/>
      <w:lvlJc w:val="left"/>
      <w:pPr>
        <w:ind w:left="8738" w:hanging="169"/>
      </w:pPr>
      <w:rPr>
        <w:rFonts w:hint="default"/>
        <w:lang w:val="ru-RU" w:eastAsia="en-US" w:bidi="ar-SA"/>
      </w:rPr>
    </w:lvl>
  </w:abstractNum>
  <w:abstractNum w:abstractNumId="35">
    <w:nsid w:val="7582448C"/>
    <w:multiLevelType w:val="hybridMultilevel"/>
    <w:tmpl w:val="F502FA94"/>
    <w:lvl w:ilvl="0" w:tplc="9A568600">
      <w:start w:val="1"/>
      <w:numFmt w:val="decimal"/>
      <w:lvlText w:val="%1)"/>
      <w:lvlJc w:val="left"/>
      <w:pPr>
        <w:ind w:left="1219" w:hanging="307"/>
      </w:pPr>
      <w:rPr>
        <w:rFonts w:ascii="Times New Roman" w:eastAsia="Times New Roman" w:hAnsi="Times New Roman" w:cs="Times New Roman" w:hint="default"/>
        <w:b w:val="0"/>
        <w:bCs w:val="0"/>
        <w:i w:val="0"/>
        <w:iCs w:val="0"/>
        <w:color w:val="3D3B3F"/>
        <w:w w:val="106"/>
        <w:sz w:val="27"/>
        <w:szCs w:val="27"/>
        <w:lang w:val="ru-RU" w:eastAsia="en-US" w:bidi="ar-SA"/>
      </w:rPr>
    </w:lvl>
    <w:lvl w:ilvl="1" w:tplc="34F87760">
      <w:numFmt w:val="bullet"/>
      <w:lvlText w:val="•"/>
      <w:lvlJc w:val="left"/>
      <w:pPr>
        <w:ind w:left="2178" w:hanging="307"/>
      </w:pPr>
      <w:rPr>
        <w:rFonts w:hint="default"/>
        <w:lang w:val="ru-RU" w:eastAsia="en-US" w:bidi="ar-SA"/>
      </w:rPr>
    </w:lvl>
    <w:lvl w:ilvl="2" w:tplc="3864DF78">
      <w:numFmt w:val="bullet"/>
      <w:lvlText w:val="•"/>
      <w:lvlJc w:val="left"/>
      <w:pPr>
        <w:ind w:left="3136" w:hanging="307"/>
      </w:pPr>
      <w:rPr>
        <w:rFonts w:hint="default"/>
        <w:lang w:val="ru-RU" w:eastAsia="en-US" w:bidi="ar-SA"/>
      </w:rPr>
    </w:lvl>
    <w:lvl w:ilvl="3" w:tplc="C3262E16">
      <w:numFmt w:val="bullet"/>
      <w:lvlText w:val="•"/>
      <w:lvlJc w:val="left"/>
      <w:pPr>
        <w:ind w:left="4095" w:hanging="307"/>
      </w:pPr>
      <w:rPr>
        <w:rFonts w:hint="default"/>
        <w:lang w:val="ru-RU" w:eastAsia="en-US" w:bidi="ar-SA"/>
      </w:rPr>
    </w:lvl>
    <w:lvl w:ilvl="4" w:tplc="59C0AE28">
      <w:numFmt w:val="bullet"/>
      <w:lvlText w:val="•"/>
      <w:lvlJc w:val="left"/>
      <w:pPr>
        <w:ind w:left="5053" w:hanging="307"/>
      </w:pPr>
      <w:rPr>
        <w:rFonts w:hint="default"/>
        <w:lang w:val="ru-RU" w:eastAsia="en-US" w:bidi="ar-SA"/>
      </w:rPr>
    </w:lvl>
    <w:lvl w:ilvl="5" w:tplc="E19EF6BC">
      <w:numFmt w:val="bullet"/>
      <w:lvlText w:val="•"/>
      <w:lvlJc w:val="left"/>
      <w:pPr>
        <w:ind w:left="6012" w:hanging="307"/>
      </w:pPr>
      <w:rPr>
        <w:rFonts w:hint="default"/>
        <w:lang w:val="ru-RU" w:eastAsia="en-US" w:bidi="ar-SA"/>
      </w:rPr>
    </w:lvl>
    <w:lvl w:ilvl="6" w:tplc="17CC5210">
      <w:numFmt w:val="bullet"/>
      <w:lvlText w:val="•"/>
      <w:lvlJc w:val="left"/>
      <w:pPr>
        <w:ind w:left="6970" w:hanging="307"/>
      </w:pPr>
      <w:rPr>
        <w:rFonts w:hint="default"/>
        <w:lang w:val="ru-RU" w:eastAsia="en-US" w:bidi="ar-SA"/>
      </w:rPr>
    </w:lvl>
    <w:lvl w:ilvl="7" w:tplc="A7166E84">
      <w:numFmt w:val="bullet"/>
      <w:lvlText w:val="•"/>
      <w:lvlJc w:val="left"/>
      <w:pPr>
        <w:ind w:left="7928" w:hanging="307"/>
      </w:pPr>
      <w:rPr>
        <w:rFonts w:hint="default"/>
        <w:lang w:val="ru-RU" w:eastAsia="en-US" w:bidi="ar-SA"/>
      </w:rPr>
    </w:lvl>
    <w:lvl w:ilvl="8" w:tplc="41C8FC0C">
      <w:numFmt w:val="bullet"/>
      <w:lvlText w:val="•"/>
      <w:lvlJc w:val="left"/>
      <w:pPr>
        <w:ind w:left="8887" w:hanging="307"/>
      </w:pPr>
      <w:rPr>
        <w:rFonts w:hint="default"/>
        <w:lang w:val="ru-RU" w:eastAsia="en-US" w:bidi="ar-SA"/>
      </w:rPr>
    </w:lvl>
  </w:abstractNum>
  <w:abstractNum w:abstractNumId="36">
    <w:nsid w:val="75D37D45"/>
    <w:multiLevelType w:val="multilevel"/>
    <w:tmpl w:val="2A5C6346"/>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nsid w:val="771F2DC9"/>
    <w:multiLevelType w:val="hybridMultilevel"/>
    <w:tmpl w:val="72F82DE0"/>
    <w:lvl w:ilvl="0" w:tplc="41A84E2A">
      <w:start w:val="2"/>
      <w:numFmt w:val="decimal"/>
      <w:lvlText w:val="%1."/>
      <w:lvlJc w:val="left"/>
      <w:pPr>
        <w:ind w:left="168" w:hanging="208"/>
      </w:pPr>
      <w:rPr>
        <w:rFonts w:ascii="Times New Roman" w:eastAsia="Times New Roman" w:hAnsi="Times New Roman" w:cs="Times New Roman" w:hint="default"/>
        <w:b w:val="0"/>
        <w:bCs w:val="0"/>
        <w:i w:val="0"/>
        <w:iCs w:val="0"/>
        <w:color w:val="3F3F41"/>
        <w:w w:val="102"/>
        <w:sz w:val="25"/>
        <w:szCs w:val="25"/>
        <w:lang w:val="ru-RU" w:eastAsia="en-US" w:bidi="ar-SA"/>
      </w:rPr>
    </w:lvl>
    <w:lvl w:ilvl="1" w:tplc="15247DE8">
      <w:numFmt w:val="bullet"/>
      <w:lvlText w:val="•"/>
      <w:lvlJc w:val="left"/>
      <w:pPr>
        <w:ind w:left="1224" w:hanging="208"/>
      </w:pPr>
      <w:rPr>
        <w:rFonts w:hint="default"/>
        <w:lang w:val="ru-RU" w:eastAsia="en-US" w:bidi="ar-SA"/>
      </w:rPr>
    </w:lvl>
    <w:lvl w:ilvl="2" w:tplc="AD4814DA">
      <w:numFmt w:val="bullet"/>
      <w:lvlText w:val="•"/>
      <w:lvlJc w:val="left"/>
      <w:pPr>
        <w:ind w:left="2288" w:hanging="208"/>
      </w:pPr>
      <w:rPr>
        <w:rFonts w:hint="default"/>
        <w:lang w:val="ru-RU" w:eastAsia="en-US" w:bidi="ar-SA"/>
      </w:rPr>
    </w:lvl>
    <w:lvl w:ilvl="3" w:tplc="652A64E6">
      <w:numFmt w:val="bullet"/>
      <w:lvlText w:val="•"/>
      <w:lvlJc w:val="left"/>
      <w:pPr>
        <w:ind w:left="3353" w:hanging="208"/>
      </w:pPr>
      <w:rPr>
        <w:rFonts w:hint="default"/>
        <w:lang w:val="ru-RU" w:eastAsia="en-US" w:bidi="ar-SA"/>
      </w:rPr>
    </w:lvl>
    <w:lvl w:ilvl="4" w:tplc="4BA09E08">
      <w:numFmt w:val="bullet"/>
      <w:lvlText w:val="•"/>
      <w:lvlJc w:val="left"/>
      <w:pPr>
        <w:ind w:left="4417" w:hanging="208"/>
      </w:pPr>
      <w:rPr>
        <w:rFonts w:hint="default"/>
        <w:lang w:val="ru-RU" w:eastAsia="en-US" w:bidi="ar-SA"/>
      </w:rPr>
    </w:lvl>
    <w:lvl w:ilvl="5" w:tplc="2258CD82">
      <w:numFmt w:val="bullet"/>
      <w:lvlText w:val="•"/>
      <w:lvlJc w:val="left"/>
      <w:pPr>
        <w:ind w:left="5482" w:hanging="208"/>
      </w:pPr>
      <w:rPr>
        <w:rFonts w:hint="default"/>
        <w:lang w:val="ru-RU" w:eastAsia="en-US" w:bidi="ar-SA"/>
      </w:rPr>
    </w:lvl>
    <w:lvl w:ilvl="6" w:tplc="8022FC24">
      <w:numFmt w:val="bullet"/>
      <w:lvlText w:val="•"/>
      <w:lvlJc w:val="left"/>
      <w:pPr>
        <w:ind w:left="6546" w:hanging="208"/>
      </w:pPr>
      <w:rPr>
        <w:rFonts w:hint="default"/>
        <w:lang w:val="ru-RU" w:eastAsia="en-US" w:bidi="ar-SA"/>
      </w:rPr>
    </w:lvl>
    <w:lvl w:ilvl="7" w:tplc="ABC66B3C">
      <w:numFmt w:val="bullet"/>
      <w:lvlText w:val="•"/>
      <w:lvlJc w:val="left"/>
      <w:pPr>
        <w:ind w:left="7610" w:hanging="208"/>
      </w:pPr>
      <w:rPr>
        <w:rFonts w:hint="default"/>
        <w:lang w:val="ru-RU" w:eastAsia="en-US" w:bidi="ar-SA"/>
      </w:rPr>
    </w:lvl>
    <w:lvl w:ilvl="8" w:tplc="69B4794C">
      <w:numFmt w:val="bullet"/>
      <w:lvlText w:val="•"/>
      <w:lvlJc w:val="left"/>
      <w:pPr>
        <w:ind w:left="8675" w:hanging="208"/>
      </w:pPr>
      <w:rPr>
        <w:rFonts w:hint="default"/>
        <w:lang w:val="ru-RU" w:eastAsia="en-US" w:bidi="ar-SA"/>
      </w:rPr>
    </w:lvl>
  </w:abstractNum>
  <w:abstractNum w:abstractNumId="38">
    <w:nsid w:val="799C38BC"/>
    <w:multiLevelType w:val="multilevel"/>
    <w:tmpl w:val="E688A1C8"/>
    <w:lvl w:ilvl="0">
      <w:start w:val="7"/>
      <w:numFmt w:val="decimal"/>
      <w:lvlText w:val="%1"/>
      <w:lvlJc w:val="left"/>
      <w:pPr>
        <w:ind w:left="567" w:hanging="415"/>
      </w:pPr>
      <w:rPr>
        <w:rFonts w:hint="default"/>
        <w:lang w:val="ru-RU" w:eastAsia="en-US" w:bidi="ar-SA"/>
      </w:rPr>
    </w:lvl>
    <w:lvl w:ilvl="1">
      <w:start w:val="1"/>
      <w:numFmt w:val="decimal"/>
      <w:lvlText w:val="%1.%2."/>
      <w:lvlJc w:val="left"/>
      <w:pPr>
        <w:ind w:left="567" w:hanging="415"/>
      </w:pPr>
      <w:rPr>
        <w:rFonts w:hint="default"/>
        <w:w w:val="102"/>
        <w:lang w:val="ru-RU" w:eastAsia="en-US" w:bidi="ar-SA"/>
      </w:rPr>
    </w:lvl>
    <w:lvl w:ilvl="2">
      <w:start w:val="1"/>
      <w:numFmt w:val="decimal"/>
      <w:lvlText w:val="%1.%2.%3."/>
      <w:lvlJc w:val="left"/>
      <w:pPr>
        <w:ind w:left="579" w:hanging="622"/>
      </w:pPr>
      <w:rPr>
        <w:rFonts w:ascii="Times New Roman" w:eastAsia="Times New Roman" w:hAnsi="Times New Roman" w:cs="Times New Roman" w:hint="default"/>
        <w:b w:val="0"/>
        <w:bCs w:val="0"/>
        <w:i w:val="0"/>
        <w:iCs w:val="0"/>
        <w:color w:val="3B3B3D"/>
        <w:w w:val="102"/>
        <w:sz w:val="25"/>
        <w:szCs w:val="25"/>
        <w:lang w:val="ru-RU" w:eastAsia="en-US" w:bidi="ar-SA"/>
      </w:rPr>
    </w:lvl>
    <w:lvl w:ilvl="3">
      <w:numFmt w:val="bullet"/>
      <w:lvlText w:val="•"/>
      <w:lvlJc w:val="left"/>
      <w:pPr>
        <w:ind w:left="2865" w:hanging="622"/>
      </w:pPr>
      <w:rPr>
        <w:rFonts w:hint="default"/>
        <w:lang w:val="ru-RU" w:eastAsia="en-US" w:bidi="ar-SA"/>
      </w:rPr>
    </w:lvl>
    <w:lvl w:ilvl="4">
      <w:numFmt w:val="bullet"/>
      <w:lvlText w:val="•"/>
      <w:lvlJc w:val="left"/>
      <w:pPr>
        <w:ind w:left="4008" w:hanging="622"/>
      </w:pPr>
      <w:rPr>
        <w:rFonts w:hint="default"/>
        <w:lang w:val="ru-RU" w:eastAsia="en-US" w:bidi="ar-SA"/>
      </w:rPr>
    </w:lvl>
    <w:lvl w:ilvl="5">
      <w:numFmt w:val="bullet"/>
      <w:lvlText w:val="•"/>
      <w:lvlJc w:val="left"/>
      <w:pPr>
        <w:ind w:left="5150" w:hanging="622"/>
      </w:pPr>
      <w:rPr>
        <w:rFonts w:hint="default"/>
        <w:lang w:val="ru-RU" w:eastAsia="en-US" w:bidi="ar-SA"/>
      </w:rPr>
    </w:lvl>
    <w:lvl w:ilvl="6">
      <w:numFmt w:val="bullet"/>
      <w:lvlText w:val="•"/>
      <w:lvlJc w:val="left"/>
      <w:pPr>
        <w:ind w:left="6293" w:hanging="622"/>
      </w:pPr>
      <w:rPr>
        <w:rFonts w:hint="default"/>
        <w:lang w:val="ru-RU" w:eastAsia="en-US" w:bidi="ar-SA"/>
      </w:rPr>
    </w:lvl>
    <w:lvl w:ilvl="7">
      <w:numFmt w:val="bullet"/>
      <w:lvlText w:val="•"/>
      <w:lvlJc w:val="left"/>
      <w:pPr>
        <w:ind w:left="7436" w:hanging="622"/>
      </w:pPr>
      <w:rPr>
        <w:rFonts w:hint="default"/>
        <w:lang w:val="ru-RU" w:eastAsia="en-US" w:bidi="ar-SA"/>
      </w:rPr>
    </w:lvl>
    <w:lvl w:ilvl="8">
      <w:numFmt w:val="bullet"/>
      <w:lvlText w:val="•"/>
      <w:lvlJc w:val="left"/>
      <w:pPr>
        <w:ind w:left="8578" w:hanging="622"/>
      </w:pPr>
      <w:rPr>
        <w:rFonts w:hint="default"/>
        <w:lang w:val="ru-RU" w:eastAsia="en-US" w:bidi="ar-SA"/>
      </w:rPr>
    </w:lvl>
  </w:abstractNum>
  <w:abstractNum w:abstractNumId="39">
    <w:nsid w:val="7FC50485"/>
    <w:multiLevelType w:val="hybridMultilevel"/>
    <w:tmpl w:val="0EDA0A5A"/>
    <w:lvl w:ilvl="0" w:tplc="8E0AAB70">
      <w:start w:val="31"/>
      <w:numFmt w:val="decimal"/>
      <w:lvlText w:val="%1."/>
      <w:lvlJc w:val="left"/>
      <w:pPr>
        <w:ind w:left="195" w:hanging="346"/>
        <w:jc w:val="right"/>
      </w:pPr>
      <w:rPr>
        <w:rFonts w:hint="default"/>
        <w:w w:val="101"/>
        <w:lang w:val="ru-RU" w:eastAsia="en-US" w:bidi="ar-SA"/>
      </w:rPr>
    </w:lvl>
    <w:lvl w:ilvl="1" w:tplc="5E66F8E8">
      <w:start w:val="1"/>
      <w:numFmt w:val="decimal"/>
      <w:lvlText w:val="%2)"/>
      <w:lvlJc w:val="left"/>
      <w:pPr>
        <w:ind w:left="223" w:hanging="362"/>
      </w:pPr>
      <w:rPr>
        <w:rFonts w:hint="default"/>
        <w:w w:val="106"/>
        <w:lang w:val="ru-RU" w:eastAsia="en-US" w:bidi="ar-SA"/>
      </w:rPr>
    </w:lvl>
    <w:lvl w:ilvl="2" w:tplc="7216324C">
      <w:numFmt w:val="bullet"/>
      <w:lvlText w:val="-"/>
      <w:lvlJc w:val="left"/>
      <w:pPr>
        <w:ind w:left="224" w:hanging="362"/>
      </w:pPr>
      <w:rPr>
        <w:rFonts w:ascii="Times New Roman" w:eastAsia="Times New Roman" w:hAnsi="Times New Roman" w:cs="Times New Roman" w:hint="default"/>
        <w:w w:val="103"/>
        <w:lang w:val="ru-RU" w:eastAsia="en-US" w:bidi="ar-SA"/>
      </w:rPr>
    </w:lvl>
    <w:lvl w:ilvl="3" w:tplc="04404A56">
      <w:numFmt w:val="bullet"/>
      <w:lvlText w:val="•"/>
      <w:lvlJc w:val="left"/>
      <w:pPr>
        <w:ind w:left="1240" w:hanging="362"/>
      </w:pPr>
      <w:rPr>
        <w:rFonts w:hint="default"/>
        <w:lang w:val="ru-RU" w:eastAsia="en-US" w:bidi="ar-SA"/>
      </w:rPr>
    </w:lvl>
    <w:lvl w:ilvl="4" w:tplc="154EB816">
      <w:numFmt w:val="bullet"/>
      <w:lvlText w:val="•"/>
      <w:lvlJc w:val="left"/>
      <w:pPr>
        <w:ind w:left="2606" w:hanging="362"/>
      </w:pPr>
      <w:rPr>
        <w:rFonts w:hint="default"/>
        <w:lang w:val="ru-RU" w:eastAsia="en-US" w:bidi="ar-SA"/>
      </w:rPr>
    </w:lvl>
    <w:lvl w:ilvl="5" w:tplc="BA0C0BDE">
      <w:numFmt w:val="bullet"/>
      <w:lvlText w:val="•"/>
      <w:lvlJc w:val="left"/>
      <w:pPr>
        <w:ind w:left="3972" w:hanging="362"/>
      </w:pPr>
      <w:rPr>
        <w:rFonts w:hint="default"/>
        <w:lang w:val="ru-RU" w:eastAsia="en-US" w:bidi="ar-SA"/>
      </w:rPr>
    </w:lvl>
    <w:lvl w:ilvl="6" w:tplc="8D1A897C">
      <w:numFmt w:val="bullet"/>
      <w:lvlText w:val="•"/>
      <w:lvlJc w:val="left"/>
      <w:pPr>
        <w:ind w:left="5338" w:hanging="362"/>
      </w:pPr>
      <w:rPr>
        <w:rFonts w:hint="default"/>
        <w:lang w:val="ru-RU" w:eastAsia="en-US" w:bidi="ar-SA"/>
      </w:rPr>
    </w:lvl>
    <w:lvl w:ilvl="7" w:tplc="D3C6DF20">
      <w:numFmt w:val="bullet"/>
      <w:lvlText w:val="•"/>
      <w:lvlJc w:val="left"/>
      <w:pPr>
        <w:ind w:left="6705" w:hanging="362"/>
      </w:pPr>
      <w:rPr>
        <w:rFonts w:hint="default"/>
        <w:lang w:val="ru-RU" w:eastAsia="en-US" w:bidi="ar-SA"/>
      </w:rPr>
    </w:lvl>
    <w:lvl w:ilvl="8" w:tplc="4E6CEA40">
      <w:numFmt w:val="bullet"/>
      <w:lvlText w:val="•"/>
      <w:lvlJc w:val="left"/>
      <w:pPr>
        <w:ind w:left="8071" w:hanging="362"/>
      </w:pPr>
      <w:rPr>
        <w:rFonts w:hint="default"/>
        <w:lang w:val="ru-RU" w:eastAsia="en-US" w:bidi="ar-SA"/>
      </w:rPr>
    </w:lvl>
  </w:abstractNum>
  <w:num w:numId="1">
    <w:abstractNumId w:val="3"/>
  </w:num>
  <w:num w:numId="2">
    <w:abstractNumId w:val="38"/>
  </w:num>
  <w:num w:numId="3">
    <w:abstractNumId w:val="26"/>
  </w:num>
  <w:num w:numId="4">
    <w:abstractNumId w:val="29"/>
  </w:num>
  <w:num w:numId="5">
    <w:abstractNumId w:val="20"/>
  </w:num>
  <w:num w:numId="6">
    <w:abstractNumId w:val="30"/>
  </w:num>
  <w:num w:numId="7">
    <w:abstractNumId w:val="15"/>
  </w:num>
  <w:num w:numId="8">
    <w:abstractNumId w:val="34"/>
  </w:num>
  <w:num w:numId="9">
    <w:abstractNumId w:val="23"/>
  </w:num>
  <w:num w:numId="10">
    <w:abstractNumId w:val="28"/>
  </w:num>
  <w:num w:numId="11">
    <w:abstractNumId w:val="24"/>
  </w:num>
  <w:num w:numId="12">
    <w:abstractNumId w:val="2"/>
  </w:num>
  <w:num w:numId="13">
    <w:abstractNumId w:val="21"/>
  </w:num>
  <w:num w:numId="14">
    <w:abstractNumId w:val="22"/>
  </w:num>
  <w:num w:numId="15">
    <w:abstractNumId w:val="5"/>
  </w:num>
  <w:num w:numId="16">
    <w:abstractNumId w:val="35"/>
  </w:num>
  <w:num w:numId="17">
    <w:abstractNumId w:val="39"/>
  </w:num>
  <w:num w:numId="18">
    <w:abstractNumId w:val="12"/>
  </w:num>
  <w:num w:numId="19">
    <w:abstractNumId w:val="6"/>
  </w:num>
  <w:num w:numId="20">
    <w:abstractNumId w:val="7"/>
  </w:num>
  <w:num w:numId="21">
    <w:abstractNumId w:val="0"/>
  </w:num>
  <w:num w:numId="22">
    <w:abstractNumId w:val="25"/>
  </w:num>
  <w:num w:numId="23">
    <w:abstractNumId w:val="33"/>
  </w:num>
  <w:num w:numId="24">
    <w:abstractNumId w:val="9"/>
  </w:num>
  <w:num w:numId="25">
    <w:abstractNumId w:val="10"/>
  </w:num>
  <w:num w:numId="26">
    <w:abstractNumId w:val="1"/>
  </w:num>
  <w:num w:numId="27">
    <w:abstractNumId w:val="17"/>
  </w:num>
  <w:num w:numId="28">
    <w:abstractNumId w:val="8"/>
  </w:num>
  <w:num w:numId="29">
    <w:abstractNumId w:val="37"/>
  </w:num>
  <w:num w:numId="30">
    <w:abstractNumId w:val="14"/>
  </w:num>
  <w:num w:numId="31">
    <w:abstractNumId w:val="13"/>
  </w:num>
  <w:num w:numId="32">
    <w:abstractNumId w:val="11"/>
  </w:num>
  <w:num w:numId="33">
    <w:abstractNumId w:val="3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A4"/>
    <w:rsid w:val="001703FA"/>
    <w:rsid w:val="00260189"/>
    <w:rsid w:val="0027405C"/>
    <w:rsid w:val="00450D1F"/>
    <w:rsid w:val="004A2984"/>
    <w:rsid w:val="006E03F6"/>
    <w:rsid w:val="00A37023"/>
    <w:rsid w:val="00B26072"/>
    <w:rsid w:val="00E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3EA4"/>
    <w:pPr>
      <w:widowControl w:val="0"/>
      <w:autoSpaceDE w:val="0"/>
      <w:autoSpaceDN w:val="0"/>
      <w:spacing w:after="0" w:line="240" w:lineRule="auto"/>
      <w:ind w:left="289" w:right="1861"/>
      <w:jc w:val="center"/>
      <w:outlineLvl w:val="0"/>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A4"/>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E63EA4"/>
  </w:style>
  <w:style w:type="table" w:customStyle="1" w:styleId="TableNormal">
    <w:name w:val="Table Normal"/>
    <w:uiPriority w:val="2"/>
    <w:semiHidden/>
    <w:unhideWhenUsed/>
    <w:qFormat/>
    <w:rsid w:val="00E6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63EA4"/>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1"/>
    <w:rsid w:val="00E63EA4"/>
    <w:rPr>
      <w:rFonts w:ascii="Times New Roman" w:eastAsia="Times New Roman" w:hAnsi="Times New Roman" w:cs="Times New Roman"/>
      <w:sz w:val="27"/>
      <w:szCs w:val="27"/>
    </w:rPr>
  </w:style>
  <w:style w:type="paragraph" w:styleId="a5">
    <w:name w:val="Title"/>
    <w:basedOn w:val="a"/>
    <w:link w:val="a6"/>
    <w:uiPriority w:val="10"/>
    <w:qFormat/>
    <w:rsid w:val="00E63EA4"/>
    <w:pPr>
      <w:widowControl w:val="0"/>
      <w:autoSpaceDE w:val="0"/>
      <w:autoSpaceDN w:val="0"/>
      <w:spacing w:after="0" w:line="377" w:lineRule="exact"/>
    </w:pPr>
    <w:rPr>
      <w:rFonts w:ascii="Times New Roman" w:eastAsia="Times New Roman" w:hAnsi="Times New Roman" w:cs="Times New Roman"/>
      <w:b/>
      <w:bCs/>
      <w:sz w:val="34"/>
      <w:szCs w:val="34"/>
    </w:rPr>
  </w:style>
  <w:style w:type="character" w:customStyle="1" w:styleId="a6">
    <w:name w:val="Название Знак"/>
    <w:basedOn w:val="a0"/>
    <w:link w:val="a5"/>
    <w:uiPriority w:val="10"/>
    <w:rsid w:val="00E63EA4"/>
    <w:rPr>
      <w:rFonts w:ascii="Times New Roman" w:eastAsia="Times New Roman" w:hAnsi="Times New Roman" w:cs="Times New Roman"/>
      <w:b/>
      <w:bCs/>
      <w:sz w:val="34"/>
      <w:szCs w:val="34"/>
    </w:rPr>
  </w:style>
  <w:style w:type="paragraph" w:styleId="a7">
    <w:name w:val="List Paragraph"/>
    <w:basedOn w:val="a"/>
    <w:uiPriority w:val="1"/>
    <w:qFormat/>
    <w:rsid w:val="00E63EA4"/>
    <w:pPr>
      <w:widowControl w:val="0"/>
      <w:autoSpaceDE w:val="0"/>
      <w:autoSpaceDN w:val="0"/>
      <w:spacing w:after="0" w:line="240" w:lineRule="auto"/>
      <w:ind w:left="221"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E63EA4"/>
    <w:pPr>
      <w:widowControl w:val="0"/>
      <w:autoSpaceDE w:val="0"/>
      <w:autoSpaceDN w:val="0"/>
      <w:spacing w:after="0" w:line="240" w:lineRule="auto"/>
    </w:pPr>
    <w:rPr>
      <w:rFonts w:ascii="Times New Roman" w:eastAsia="Times New Roman" w:hAnsi="Times New Roman" w:cs="Times New Roman"/>
    </w:rPr>
  </w:style>
  <w:style w:type="character" w:styleId="a8">
    <w:name w:val="Hyperlink"/>
    <w:basedOn w:val="a0"/>
    <w:unhideWhenUsed/>
    <w:rsid w:val="00E63EA4"/>
    <w:rPr>
      <w:color w:val="0000FF"/>
      <w:u w:val="single"/>
    </w:rPr>
  </w:style>
  <w:style w:type="paragraph" w:styleId="a9">
    <w:name w:val="Normal (Web)"/>
    <w:basedOn w:val="a"/>
    <w:uiPriority w:val="99"/>
    <w:unhideWhenUsed/>
    <w:rsid w:val="00E63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3E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unhideWhenUsed/>
    <w:rsid w:val="00E63EA4"/>
    <w:rPr>
      <w:color w:val="605E5C"/>
      <w:shd w:val="clear" w:color="auto" w:fill="E1DFDD"/>
    </w:rPr>
  </w:style>
  <w:style w:type="paragraph" w:styleId="aa">
    <w:name w:val="Balloon Text"/>
    <w:basedOn w:val="a"/>
    <w:link w:val="ab"/>
    <w:uiPriority w:val="99"/>
    <w:semiHidden/>
    <w:unhideWhenUsed/>
    <w:rsid w:val="00E63EA4"/>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E63EA4"/>
    <w:rPr>
      <w:rFonts w:ascii="Segoe UI" w:eastAsia="Times New Roman" w:hAnsi="Segoe UI" w:cs="Segoe UI"/>
      <w:sz w:val="18"/>
      <w:szCs w:val="18"/>
    </w:rPr>
  </w:style>
  <w:style w:type="table" w:customStyle="1" w:styleId="TableNormal1">
    <w:name w:val="Table Normal1"/>
    <w:uiPriority w:val="2"/>
    <w:semiHidden/>
    <w:unhideWhenUsed/>
    <w:qFormat/>
    <w:rsid w:val="00E6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6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E63EA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E63EA4"/>
    <w:rPr>
      <w:rFonts w:ascii="Times New Roman" w:eastAsia="Times New Roman" w:hAnsi="Times New Roman" w:cs="Times New Roman"/>
    </w:rPr>
  </w:style>
  <w:style w:type="paragraph" w:styleId="ae">
    <w:name w:val="footer"/>
    <w:basedOn w:val="a"/>
    <w:link w:val="af"/>
    <w:uiPriority w:val="99"/>
    <w:unhideWhenUsed/>
    <w:rsid w:val="00E63EA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Нижний колонтитул Знак"/>
    <w:basedOn w:val="a0"/>
    <w:link w:val="ae"/>
    <w:uiPriority w:val="99"/>
    <w:rsid w:val="00E63EA4"/>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E63E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3EA4"/>
    <w:pPr>
      <w:widowControl w:val="0"/>
      <w:autoSpaceDE w:val="0"/>
      <w:autoSpaceDN w:val="0"/>
      <w:spacing w:after="0" w:line="240" w:lineRule="auto"/>
      <w:ind w:left="289" w:right="1861"/>
      <w:jc w:val="center"/>
      <w:outlineLvl w:val="0"/>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A4"/>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E63EA4"/>
  </w:style>
  <w:style w:type="table" w:customStyle="1" w:styleId="TableNormal">
    <w:name w:val="Table Normal"/>
    <w:uiPriority w:val="2"/>
    <w:semiHidden/>
    <w:unhideWhenUsed/>
    <w:qFormat/>
    <w:rsid w:val="00E6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63EA4"/>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1"/>
    <w:rsid w:val="00E63EA4"/>
    <w:rPr>
      <w:rFonts w:ascii="Times New Roman" w:eastAsia="Times New Roman" w:hAnsi="Times New Roman" w:cs="Times New Roman"/>
      <w:sz w:val="27"/>
      <w:szCs w:val="27"/>
    </w:rPr>
  </w:style>
  <w:style w:type="paragraph" w:styleId="a5">
    <w:name w:val="Title"/>
    <w:basedOn w:val="a"/>
    <w:link w:val="a6"/>
    <w:uiPriority w:val="10"/>
    <w:qFormat/>
    <w:rsid w:val="00E63EA4"/>
    <w:pPr>
      <w:widowControl w:val="0"/>
      <w:autoSpaceDE w:val="0"/>
      <w:autoSpaceDN w:val="0"/>
      <w:spacing w:after="0" w:line="377" w:lineRule="exact"/>
    </w:pPr>
    <w:rPr>
      <w:rFonts w:ascii="Times New Roman" w:eastAsia="Times New Roman" w:hAnsi="Times New Roman" w:cs="Times New Roman"/>
      <w:b/>
      <w:bCs/>
      <w:sz w:val="34"/>
      <w:szCs w:val="34"/>
    </w:rPr>
  </w:style>
  <w:style w:type="character" w:customStyle="1" w:styleId="a6">
    <w:name w:val="Название Знак"/>
    <w:basedOn w:val="a0"/>
    <w:link w:val="a5"/>
    <w:uiPriority w:val="10"/>
    <w:rsid w:val="00E63EA4"/>
    <w:rPr>
      <w:rFonts w:ascii="Times New Roman" w:eastAsia="Times New Roman" w:hAnsi="Times New Roman" w:cs="Times New Roman"/>
      <w:b/>
      <w:bCs/>
      <w:sz w:val="34"/>
      <w:szCs w:val="34"/>
    </w:rPr>
  </w:style>
  <w:style w:type="paragraph" w:styleId="a7">
    <w:name w:val="List Paragraph"/>
    <w:basedOn w:val="a"/>
    <w:uiPriority w:val="1"/>
    <w:qFormat/>
    <w:rsid w:val="00E63EA4"/>
    <w:pPr>
      <w:widowControl w:val="0"/>
      <w:autoSpaceDE w:val="0"/>
      <w:autoSpaceDN w:val="0"/>
      <w:spacing w:after="0" w:line="240" w:lineRule="auto"/>
      <w:ind w:left="221"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E63EA4"/>
    <w:pPr>
      <w:widowControl w:val="0"/>
      <w:autoSpaceDE w:val="0"/>
      <w:autoSpaceDN w:val="0"/>
      <w:spacing w:after="0" w:line="240" w:lineRule="auto"/>
    </w:pPr>
    <w:rPr>
      <w:rFonts w:ascii="Times New Roman" w:eastAsia="Times New Roman" w:hAnsi="Times New Roman" w:cs="Times New Roman"/>
    </w:rPr>
  </w:style>
  <w:style w:type="character" w:styleId="a8">
    <w:name w:val="Hyperlink"/>
    <w:basedOn w:val="a0"/>
    <w:unhideWhenUsed/>
    <w:rsid w:val="00E63EA4"/>
    <w:rPr>
      <w:color w:val="0000FF"/>
      <w:u w:val="single"/>
    </w:rPr>
  </w:style>
  <w:style w:type="paragraph" w:styleId="a9">
    <w:name w:val="Normal (Web)"/>
    <w:basedOn w:val="a"/>
    <w:uiPriority w:val="99"/>
    <w:unhideWhenUsed/>
    <w:rsid w:val="00E63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3E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unhideWhenUsed/>
    <w:rsid w:val="00E63EA4"/>
    <w:rPr>
      <w:color w:val="605E5C"/>
      <w:shd w:val="clear" w:color="auto" w:fill="E1DFDD"/>
    </w:rPr>
  </w:style>
  <w:style w:type="paragraph" w:styleId="aa">
    <w:name w:val="Balloon Text"/>
    <w:basedOn w:val="a"/>
    <w:link w:val="ab"/>
    <w:uiPriority w:val="99"/>
    <w:semiHidden/>
    <w:unhideWhenUsed/>
    <w:rsid w:val="00E63EA4"/>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E63EA4"/>
    <w:rPr>
      <w:rFonts w:ascii="Segoe UI" w:eastAsia="Times New Roman" w:hAnsi="Segoe UI" w:cs="Segoe UI"/>
      <w:sz w:val="18"/>
      <w:szCs w:val="18"/>
    </w:rPr>
  </w:style>
  <w:style w:type="table" w:customStyle="1" w:styleId="TableNormal1">
    <w:name w:val="Table Normal1"/>
    <w:uiPriority w:val="2"/>
    <w:semiHidden/>
    <w:unhideWhenUsed/>
    <w:qFormat/>
    <w:rsid w:val="00E6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63E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E63EA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E63EA4"/>
    <w:rPr>
      <w:rFonts w:ascii="Times New Roman" w:eastAsia="Times New Roman" w:hAnsi="Times New Roman" w:cs="Times New Roman"/>
    </w:rPr>
  </w:style>
  <w:style w:type="paragraph" w:styleId="ae">
    <w:name w:val="footer"/>
    <w:basedOn w:val="a"/>
    <w:link w:val="af"/>
    <w:uiPriority w:val="99"/>
    <w:unhideWhenUsed/>
    <w:rsid w:val="00E63EA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Нижний колонтитул Знак"/>
    <w:basedOn w:val="a0"/>
    <w:link w:val="ae"/>
    <w:uiPriority w:val="99"/>
    <w:rsid w:val="00E63EA4"/>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E6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a.gosuslugi.ru/" TargetMode="External"/><Relationship Id="rId13" Type="http://schemas.openxmlformats.org/officeDocument/2006/relationships/hyperlink" Target="consultantplus://offline/ref=EACD868B53A5F16105C179712A9303FF6412F5924FE853A4640100C79456BE9B5B0256AD43CA819D159F785507A944696439D3CF7C298C67Q75CD" TargetMode="External"/><Relationship Id="rId18" Type="http://schemas.openxmlformats.org/officeDocument/2006/relationships/hyperlink" Target="https://pb.nalog.ru" TargetMode="External"/><Relationship Id="rId26"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3" Type="http://schemas.microsoft.com/office/2007/relationships/stylesWithEffects" Target="stylesWithEffects.xml"/><Relationship Id="rId21"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7" Type="http://schemas.openxmlformats.org/officeDocument/2006/relationships/hyperlink" Target="http://www.kargatskiy.nso.ru" TargetMode="External"/><Relationship Id="rId12" Type="http://schemas.openxmlformats.org/officeDocument/2006/relationships/hyperlink" Target="consultantplus://offline/ref=EACD868B53A5F16105C179712A9303FF6412F5924FE853A4640100C79456BE9B5B0256AD43CB8696109F785507A944696439D3CF7C298C67Q75CD" TargetMode="External"/><Relationship Id="rId17" Type="http://schemas.openxmlformats.org/officeDocument/2006/relationships/hyperlink" Target="https://bo.nalog.ru" TargetMode="External"/><Relationship Id="rId25"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ACD868B53A5F16105C179712A9303FF6412F5924FE853A4640100C79456BE9B5B0256AD43CA879D149F785507A944696439D3CF7C298C67Q75CD" TargetMode="External"/><Relationship Id="rId20"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29"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1" Type="http://schemas.openxmlformats.org/officeDocument/2006/relationships/numbering" Target="numbering.xml"/><Relationship Id="rId6" Type="http://schemas.openxmlformats.org/officeDocument/2006/relationships/hyperlink" Target="https://promote.budget.gov.ru" TargetMode="External"/><Relationship Id="rId11" Type="http://schemas.openxmlformats.org/officeDocument/2006/relationships/hyperlink" Target="consultantplus://offline/ref=EACD868B53A5F16105C179712A9303FF6412F5924FE853A4640100C79456BE9B5B0256AD43CB869D139F785507A944696439D3CF7C298C67Q75CD" TargetMode="External"/><Relationship Id="rId24"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CD868B53A5F16105C179712A9303FF6412F5924FE853A4640100C79456BE9B5B0256AD43CA879F159F785507A944696439D3CF7C298C67Q75CD" TargetMode="External"/><Relationship Id="rId23"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28"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10" Type="http://schemas.openxmlformats.org/officeDocument/2006/relationships/hyperlink" Target="consultantplus://offline/ref=EACD868B53A5F16105C179712A9303FF6412F5924FE853A4640100C79456BE9B5B0256AD43CB849A179F785507A944696439D3CF7C298C67Q75CD" TargetMode="External"/><Relationship Id="rId19"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31" Type="http://schemas.openxmlformats.org/officeDocument/2006/relationships/hyperlink" Target="consultantplus://offline/ref=E3E942B6C242DA129A1A9DD9626F4EA46759B650D8A3786D3A2FF85566504C01406617906D80746DBC7D964D3EqDw3C" TargetMode="External"/><Relationship Id="rId4" Type="http://schemas.openxmlformats.org/officeDocument/2006/relationships/settings" Target="settings.xml"/><Relationship Id="rId9" Type="http://schemas.openxmlformats.org/officeDocument/2006/relationships/hyperlink" Target="consultantplus://offline/ref=EACD868B53A5F16105C179712A9303FF6412F5924FE853A4640100C79456BE9B5B0256AD43CC819E149F785507A944696439D3CF7C298C67Q75CD" TargetMode="External"/><Relationship Id="rId14" Type="http://schemas.openxmlformats.org/officeDocument/2006/relationships/hyperlink" Target="consultantplus://offline/ref=EACD868B53A5F16105C179712A9303FF6412F5924FE853A4640100C79456BE9B5B0256AD43CA839E129F785507A944696439D3CF7C298C67Q75CD" TargetMode="External"/><Relationship Id="rId22"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27"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 Id="rId30" Type="http://schemas.openxmlformats.org/officeDocument/2006/relationships/hyperlink" Target="file:///E:\&#1057;&#1091;&#1073;&#1089;&#1080;&#1076;&#1080;&#1080;\&#1055;&#1086;&#1088;&#1103;&#1076;&#1086;&#1082;%20&#1087;&#1088;&#1077;&#1076;&#1086;&#1089;&#1090;.&#1089;&#1091;&#1073;&#1089;&#1080;&#1076;&#1080;&#1080;%20&#8470;357%20&#1089;%20&#1080;&#1079;&#1084;.%20&#1086;&#1090;%2016.05.2023%20&#8470;%20266%2082-&#10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15333</Words>
  <Characters>87401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USR201123</dc:creator>
  <cp:keywords/>
  <dc:description/>
  <cp:lastModifiedBy>Пользователь Windows</cp:lastModifiedBy>
  <cp:revision>6</cp:revision>
  <dcterms:created xsi:type="dcterms:W3CDTF">2025-07-20T09:06:00Z</dcterms:created>
  <dcterms:modified xsi:type="dcterms:W3CDTF">2025-07-30T09:23:00Z</dcterms:modified>
</cp:coreProperties>
</file>