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CE78AA" w:rsidRDefault="00CE78A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01.07.2025 №381/82-п</w:t>
      </w:r>
    </w:p>
    <w:p w:rsidR="00E807AC" w:rsidRPr="006F0553" w:rsidRDefault="00751AF4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снятии режима «Повышенной готовности» на территории Каргатского района Новосибирской области в связи с повреждениями лесных насаждений шелкопрядом непарным.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751AF4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11 Федерального закона от 21.12.1994  № 68-ФЗ «О защите населения и территорий от чрезвычайных ситуаций природного и техногенного характера, законом Новосибирской области о чрезвычайных ситуациях межмуниципального и регионального характера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440861" w:rsidRDefault="00440861" w:rsidP="00CD2FA9">
      <w:pPr>
        <w:ind w:firstLine="709"/>
        <w:jc w:val="both"/>
        <w:rPr>
          <w:sz w:val="28"/>
          <w:szCs w:val="28"/>
        </w:rPr>
      </w:pPr>
    </w:p>
    <w:p w:rsidR="00AB1451" w:rsidRDefault="00440861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AF4">
        <w:rPr>
          <w:sz w:val="28"/>
          <w:szCs w:val="28"/>
        </w:rPr>
        <w:t xml:space="preserve">В связи с окончанием работ по наземной обработке лесных насаждений биологическим препаратом «Лепидоцид» против резкого увеличения численности основной популяции вредителя (непарного шелкопряда), снять с 9.00 часов 30 июня 2025 года режим функционирования «Повышенная готовность» для органов управления и сил территориальной </w:t>
      </w:r>
      <w:r>
        <w:rPr>
          <w:sz w:val="28"/>
          <w:szCs w:val="28"/>
        </w:rPr>
        <w:t>подсистемы единой государственной системы предупреждения и ликвидации чрезвычайной ситуации на территории Каргатского района Новосибирской области.</w:t>
      </w:r>
    </w:p>
    <w:p w:rsidR="00440861" w:rsidRDefault="00440861" w:rsidP="00CD2FA9">
      <w:pPr>
        <w:ind w:firstLine="709"/>
        <w:jc w:val="both"/>
        <w:rPr>
          <w:sz w:val="28"/>
          <w:szCs w:val="28"/>
        </w:rPr>
      </w:pPr>
    </w:p>
    <w:p w:rsidR="00440861" w:rsidRDefault="00440861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И.о Директора МКУ «ЕДДС-112, по ГО и ЧС» Каргатского района Новосибирской области Липатовой А.В., организовать проведение оповещения и информирования населения.</w:t>
      </w:r>
    </w:p>
    <w:p w:rsidR="00440861" w:rsidRDefault="00440861" w:rsidP="00CD2FA9">
      <w:pPr>
        <w:ind w:firstLine="709"/>
        <w:jc w:val="both"/>
        <w:rPr>
          <w:sz w:val="28"/>
          <w:szCs w:val="28"/>
        </w:rPr>
      </w:pPr>
    </w:p>
    <w:p w:rsidR="00440861" w:rsidRDefault="00440861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И.о Управляющего делами администрации Каргатского района Новосибирской области Петровой Е.В., разместить данное постановление на сайте администрации района.</w:t>
      </w:r>
    </w:p>
    <w:p w:rsidR="00440861" w:rsidRDefault="00440861" w:rsidP="00CD2FA9">
      <w:pPr>
        <w:ind w:firstLine="709"/>
        <w:jc w:val="both"/>
        <w:rPr>
          <w:sz w:val="28"/>
          <w:szCs w:val="28"/>
        </w:rPr>
      </w:pPr>
    </w:p>
    <w:p w:rsidR="00440861" w:rsidRDefault="00440861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оставить за собой.</w:t>
      </w:r>
    </w:p>
    <w:p w:rsidR="00440861" w:rsidRDefault="00440861" w:rsidP="00440861">
      <w:pPr>
        <w:ind w:firstLine="709"/>
        <w:jc w:val="both"/>
        <w:rPr>
          <w:sz w:val="28"/>
          <w:szCs w:val="28"/>
        </w:rPr>
      </w:pPr>
    </w:p>
    <w:p w:rsidR="00C62246" w:rsidRDefault="00440861" w:rsidP="00440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его официального опубликования на сайте администрации Каргатского района Новосибирской области.</w:t>
      </w:r>
    </w:p>
    <w:p w:rsidR="00440861" w:rsidRDefault="00440861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0861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440861">
        <w:rPr>
          <w:sz w:val="28"/>
          <w:szCs w:val="28"/>
        </w:rPr>
        <w:t xml:space="preserve">                                        </w:t>
      </w:r>
      <w:r w:rsidR="004E7F05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440861" w:rsidRDefault="00440861" w:rsidP="002901AC">
      <w:pPr>
        <w:rPr>
          <w:sz w:val="20"/>
          <w:szCs w:val="20"/>
        </w:rPr>
      </w:pPr>
    </w:p>
    <w:p w:rsidR="0006050E" w:rsidRDefault="00440861" w:rsidP="002901AC">
      <w:pPr>
        <w:rPr>
          <w:sz w:val="20"/>
          <w:szCs w:val="20"/>
        </w:rPr>
      </w:pPr>
      <w:r>
        <w:rPr>
          <w:sz w:val="20"/>
          <w:szCs w:val="20"/>
        </w:rPr>
        <w:t>Бородай А.С.</w:t>
      </w:r>
    </w:p>
    <w:p w:rsidR="00440861" w:rsidRDefault="00440861" w:rsidP="002901AC">
      <w:pPr>
        <w:rPr>
          <w:sz w:val="20"/>
          <w:szCs w:val="20"/>
        </w:rPr>
      </w:pPr>
      <w:r>
        <w:rPr>
          <w:sz w:val="20"/>
          <w:szCs w:val="20"/>
        </w:rPr>
        <w:t>21-145</w:t>
      </w:r>
    </w:p>
    <w:p w:rsidR="0006050E" w:rsidRDefault="0006050E" w:rsidP="00CE78AA">
      <w:pPr>
        <w:tabs>
          <w:tab w:val="left" w:pos="5997"/>
        </w:tabs>
        <w:rPr>
          <w:sz w:val="28"/>
          <w:szCs w:val="28"/>
        </w:rPr>
      </w:pPr>
      <w:bookmarkStart w:id="0" w:name="_GoBack"/>
      <w:bookmarkEnd w:id="0"/>
    </w:p>
    <w:sectPr w:rsid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02" w:rsidRDefault="002F5902" w:rsidP="00C96EEF">
      <w:r>
        <w:separator/>
      </w:r>
    </w:p>
  </w:endnote>
  <w:endnote w:type="continuationSeparator" w:id="0">
    <w:p w:rsidR="002F5902" w:rsidRDefault="002F590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02" w:rsidRDefault="002F5902" w:rsidP="00C96EEF">
      <w:r>
        <w:separator/>
      </w:r>
    </w:p>
  </w:footnote>
  <w:footnote w:type="continuationSeparator" w:id="0">
    <w:p w:rsidR="002F5902" w:rsidRDefault="002F590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27C29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5902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0861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51AF4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E78AA"/>
    <w:rsid w:val="00CF37E7"/>
    <w:rsid w:val="00D04791"/>
    <w:rsid w:val="00D217BC"/>
    <w:rsid w:val="00D411F2"/>
    <w:rsid w:val="00D4395D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4E2B"/>
  <w15:docId w15:val="{96DB2A99-7A09-4854-BBFF-0B05F5D3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B4FB-CBB9-4C11-A17D-D7315179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18</cp:revision>
  <cp:lastPrinted>2023-02-10T01:54:00Z</cp:lastPrinted>
  <dcterms:created xsi:type="dcterms:W3CDTF">2023-02-04T07:34:00Z</dcterms:created>
  <dcterms:modified xsi:type="dcterms:W3CDTF">2025-07-07T05:41:00Z</dcterms:modified>
</cp:coreProperties>
</file>