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B9" w:rsidRDefault="00F91DB9" w:rsidP="006F34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425" w:rsidRPr="007468B7" w:rsidRDefault="006F3425" w:rsidP="006F3425">
      <w:pPr>
        <w:rPr>
          <w:b/>
          <w:sz w:val="28"/>
          <w:szCs w:val="28"/>
        </w:rPr>
      </w:pP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7468B7">
        <w:rPr>
          <w:b/>
          <w:noProof/>
          <w:sz w:val="32"/>
          <w:szCs w:val="32"/>
          <w:lang w:eastAsia="ru-RU"/>
        </w:rPr>
        <w:drawing>
          <wp:inline distT="0" distB="0" distL="0" distR="0" wp14:anchorId="44974C0A" wp14:editId="7B4CFA0A">
            <wp:extent cx="628650" cy="742950"/>
            <wp:effectExtent l="19050" t="19050" r="19050" b="19050"/>
            <wp:docPr id="3" name="Рисунок 3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6F3425" w:rsidRPr="007468B7" w:rsidRDefault="006F3425" w:rsidP="006F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КАРГАТСКОГО РАЙОНА        </w:t>
      </w:r>
    </w:p>
    <w:p w:rsidR="006F3425" w:rsidRPr="007468B7" w:rsidRDefault="006F3425" w:rsidP="006F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F3425" w:rsidRPr="007468B7" w:rsidRDefault="006F3425" w:rsidP="006F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6F3425" w:rsidRPr="007468B7" w:rsidRDefault="006F3425" w:rsidP="006F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425" w:rsidRPr="007468B7" w:rsidRDefault="006F3425" w:rsidP="006F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F3425" w:rsidRPr="007468B7" w:rsidRDefault="006F3425" w:rsidP="006F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</w:t>
      </w:r>
      <w:r w:rsidR="00F9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</w:t>
      </w: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</w:t>
      </w:r>
      <w:r w:rsidR="00F9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</w:t>
      </w:r>
      <w:r w:rsidR="00F9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F3425" w:rsidRPr="007468B7" w:rsidRDefault="006F3425" w:rsidP="006F34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3425" w:rsidRPr="007468B7" w:rsidRDefault="006F3425" w:rsidP="006F3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июня 2025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</w:t>
      </w:r>
      <w:r w:rsidR="00A8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D6E"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300</w:t>
      </w:r>
    </w:p>
    <w:p w:rsidR="006F3425" w:rsidRDefault="006F3425" w:rsidP="006F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25" w:rsidRDefault="006F3425" w:rsidP="006F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8D8" w:rsidRDefault="006F3425" w:rsidP="006F3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68B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468B7"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Pr="00A42DC7">
        <w:rPr>
          <w:rFonts w:ascii="Times New Roman" w:hAnsi="Times New Roman" w:cs="Times New Roman"/>
          <w:b w:val="0"/>
          <w:sz w:val="28"/>
          <w:szCs w:val="28"/>
        </w:rPr>
        <w:t>предоставления межбюджетных трансфертов бюджетам поселений Каргатского района из бюджета Каргатского района Новосибирской области, источником финансового обеспечения которых явля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42DC7">
        <w:rPr>
          <w:rFonts w:ascii="Times New Roman" w:hAnsi="Times New Roman" w:cs="Times New Roman"/>
          <w:b w:val="0"/>
          <w:sz w:val="28"/>
          <w:szCs w:val="28"/>
        </w:rPr>
        <w:t>тся субсидия на реализацию проектов, направленных на создание комфортных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2DC7">
        <w:rPr>
          <w:rFonts w:ascii="Times New Roman" w:hAnsi="Times New Roman" w:cs="Times New Roman"/>
          <w:b w:val="0"/>
          <w:sz w:val="28"/>
          <w:szCs w:val="28"/>
        </w:rPr>
        <w:t xml:space="preserve">условий </w:t>
      </w:r>
      <w:r w:rsidR="007750F3" w:rsidRPr="00A42DC7">
        <w:rPr>
          <w:rFonts w:ascii="Times New Roman" w:hAnsi="Times New Roman" w:cs="Times New Roman"/>
          <w:b w:val="0"/>
          <w:sz w:val="28"/>
          <w:szCs w:val="28"/>
        </w:rPr>
        <w:t>проживания</w:t>
      </w:r>
      <w:r w:rsidR="00775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0F3" w:rsidRPr="00A42DC7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42DC7">
        <w:rPr>
          <w:rFonts w:ascii="Times New Roman" w:hAnsi="Times New Roman" w:cs="Times New Roman"/>
          <w:b w:val="0"/>
          <w:sz w:val="28"/>
          <w:szCs w:val="28"/>
        </w:rPr>
        <w:t xml:space="preserve"> сельской местности</w:t>
      </w:r>
    </w:p>
    <w:p w:rsidR="006F3425" w:rsidRDefault="006F3425" w:rsidP="00E823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2DC7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</w:t>
      </w:r>
      <w:r w:rsidR="00F30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2DC7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E8233A" w:rsidRDefault="00E8233A" w:rsidP="00E823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3425" w:rsidRPr="007468B7" w:rsidRDefault="006F3425" w:rsidP="006F34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B7">
        <w:rPr>
          <w:rFonts w:ascii="Times New Roman" w:hAnsi="Times New Roman" w:cs="Times New Roman"/>
          <w:sz w:val="28"/>
          <w:szCs w:val="28"/>
        </w:rPr>
        <w:t>В соответствии со статьей 142 Бюджетного кодекса Российской Федерации и статьей 16,</w:t>
      </w:r>
      <w:r w:rsidR="00B97495">
        <w:rPr>
          <w:rFonts w:ascii="Times New Roman" w:hAnsi="Times New Roman" w:cs="Times New Roman"/>
          <w:sz w:val="28"/>
          <w:szCs w:val="28"/>
        </w:rPr>
        <w:t xml:space="preserve"> </w:t>
      </w:r>
      <w:r w:rsidRPr="007468B7">
        <w:rPr>
          <w:rFonts w:ascii="Times New Roman" w:hAnsi="Times New Roman" w:cs="Times New Roman"/>
          <w:sz w:val="28"/>
          <w:szCs w:val="28"/>
        </w:rPr>
        <w:t>17 Устава Каргатского района Новосибирской области Совет депутатов Каргатского района Новосибирской области РЕШИЛ:</w:t>
      </w:r>
    </w:p>
    <w:p w:rsidR="006F3425" w:rsidRPr="007468B7" w:rsidRDefault="006F3425" w:rsidP="006F34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F3425" w:rsidRPr="006F3425" w:rsidRDefault="006F3425" w:rsidP="006F34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bookmarkStart w:id="0" w:name="_Hlk199071420"/>
      <w:r w:rsidRPr="006F3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предоставления межбюджетных трансфертов бюджетам поселений Каргатского района из бюджета Каргатского района Новосибирской области, источником финансового обеспечения которых является субсидия на реализацию проектов, направленных на создание комфортных условий проживания в сельской местности Новосибирской области</w:t>
      </w:r>
      <w:bookmarkEnd w:id="0"/>
      <w:r w:rsidR="00E82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A5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3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proofErr w:type="gramStart"/>
      <w:r w:rsidR="0077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</w:t>
      </w:r>
      <w:proofErr w:type="gramEnd"/>
      <w:r w:rsidRPr="006F3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решению.</w:t>
      </w:r>
    </w:p>
    <w:p w:rsidR="006F3425" w:rsidRPr="007468B7" w:rsidRDefault="006F3425" w:rsidP="006F34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B7">
        <w:rPr>
          <w:rFonts w:ascii="Times New Roman" w:hAnsi="Times New Roman" w:cs="Times New Roman"/>
          <w:sz w:val="28"/>
          <w:szCs w:val="28"/>
        </w:rPr>
        <w:t>Решение направить главе Каргатского района Новосибирской области для подписания и опубликования в установленном порядке.</w:t>
      </w:r>
    </w:p>
    <w:p w:rsidR="006F3425" w:rsidRPr="007468B7" w:rsidRDefault="006F3425" w:rsidP="006F34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468B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Каргатского района Новосибирской области по бюджету, налоговой и финансово-кредитной политике</w:t>
      </w:r>
      <w:r>
        <w:rPr>
          <w:rFonts w:ascii="Times New Roman" w:hAnsi="Times New Roman"/>
          <w:sz w:val="28"/>
          <w:szCs w:val="28"/>
        </w:rPr>
        <w:t xml:space="preserve"> и имуществу</w:t>
      </w:r>
      <w:r w:rsidRPr="007468B7">
        <w:rPr>
          <w:rFonts w:ascii="Times New Roman" w:hAnsi="Times New Roman"/>
          <w:sz w:val="28"/>
          <w:szCs w:val="28"/>
        </w:rPr>
        <w:t>.</w:t>
      </w:r>
    </w:p>
    <w:p w:rsidR="006F3425" w:rsidRDefault="006F3425" w:rsidP="006F3425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68B7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распространяется </w:t>
      </w:r>
      <w:r w:rsidR="005E7D6E" w:rsidRPr="007468B7">
        <w:rPr>
          <w:rFonts w:ascii="Times New Roman" w:hAnsi="Times New Roman" w:cs="Times New Roman"/>
          <w:b w:val="0"/>
          <w:sz w:val="28"/>
          <w:szCs w:val="28"/>
        </w:rPr>
        <w:t>на взаимоотношения,</w:t>
      </w:r>
      <w:r w:rsidRPr="007468B7">
        <w:rPr>
          <w:rFonts w:ascii="Times New Roman" w:hAnsi="Times New Roman" w:cs="Times New Roman"/>
          <w:b w:val="0"/>
          <w:sz w:val="28"/>
          <w:szCs w:val="28"/>
        </w:rPr>
        <w:t xml:space="preserve"> действующие </w:t>
      </w:r>
      <w:r w:rsidR="005E7D6E" w:rsidRPr="007468B7">
        <w:rPr>
          <w:rFonts w:ascii="Times New Roman" w:hAnsi="Times New Roman" w:cs="Times New Roman"/>
          <w:b w:val="0"/>
          <w:sz w:val="28"/>
          <w:szCs w:val="28"/>
        </w:rPr>
        <w:t>с 01.01.2025</w:t>
      </w:r>
      <w:r w:rsidRPr="007468B7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6F3425" w:rsidRPr="007468B7" w:rsidRDefault="006F3425" w:rsidP="006F3425">
      <w:pPr>
        <w:pStyle w:val="ConsPlusTitle"/>
        <w:widowControl/>
        <w:ind w:left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425" w:rsidRPr="007468B7" w:rsidRDefault="006F3425" w:rsidP="006F3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25" w:rsidRPr="007468B7" w:rsidRDefault="006F3425" w:rsidP="006F3425">
      <w:pPr>
        <w:tabs>
          <w:tab w:val="left" w:pos="5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Каргатского района</w:t>
      </w:r>
    </w:p>
    <w:p w:rsidR="006F3425" w:rsidRPr="007468B7" w:rsidRDefault="006F3425" w:rsidP="006F3425">
      <w:pPr>
        <w:tabs>
          <w:tab w:val="left" w:pos="5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F3425" w:rsidRDefault="006F3425" w:rsidP="006F3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4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F3425" w:rsidRPr="007468B7" w:rsidRDefault="006F3425" w:rsidP="006F3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50D1F" w:rsidRPr="006F3425" w:rsidRDefault="005E7D6E" w:rsidP="00F308D8">
      <w:pPr>
        <w:tabs>
          <w:tab w:val="left" w:pos="7638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F3425" w:rsidRPr="0074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bookmarkStart w:id="1" w:name="_GoBack"/>
      <w:bookmarkEnd w:id="1"/>
      <w:r w:rsidR="00CB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425"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425"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Зубарева                                          </w:t>
      </w:r>
      <w:r w:rsidR="006F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4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</w:t>
      </w:r>
    </w:p>
    <w:sectPr w:rsidR="00450D1F" w:rsidRPr="006F3425" w:rsidSect="00F308D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92AFC"/>
    <w:multiLevelType w:val="hybridMultilevel"/>
    <w:tmpl w:val="BD981160"/>
    <w:lvl w:ilvl="0" w:tplc="DEEC9F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25"/>
    <w:rsid w:val="00450D1F"/>
    <w:rsid w:val="005E7D6E"/>
    <w:rsid w:val="006F3425"/>
    <w:rsid w:val="007750F3"/>
    <w:rsid w:val="00A8405B"/>
    <w:rsid w:val="00B97495"/>
    <w:rsid w:val="00CB4C2E"/>
    <w:rsid w:val="00D01DB2"/>
    <w:rsid w:val="00DA5BDD"/>
    <w:rsid w:val="00E8233A"/>
    <w:rsid w:val="00F308D8"/>
    <w:rsid w:val="00F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E9B6"/>
  <w15:chartTrackingRefBased/>
  <w15:docId w15:val="{C8CD6086-F46E-44B6-86AF-1AF895B0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25"/>
    <w:pPr>
      <w:ind w:left="720"/>
      <w:contextualSpacing/>
    </w:pPr>
  </w:style>
  <w:style w:type="paragraph" w:customStyle="1" w:styleId="ConsPlusNormal">
    <w:name w:val="ConsPlusNormal"/>
    <w:rsid w:val="006F3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F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USR201123</dc:creator>
  <cp:keywords/>
  <dc:description/>
  <cp:lastModifiedBy>USR020424</cp:lastModifiedBy>
  <cp:revision>8</cp:revision>
  <cp:lastPrinted>2025-05-23T04:57:00Z</cp:lastPrinted>
  <dcterms:created xsi:type="dcterms:W3CDTF">2025-05-21T11:44:00Z</dcterms:created>
  <dcterms:modified xsi:type="dcterms:W3CDTF">2025-06-24T07:40:00Z</dcterms:modified>
</cp:coreProperties>
</file>